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4CAF" w:rsidRDefault="00105F74" w:rsidP="004B4CAF">
      <w:pPr>
        <w:jc w:val="center"/>
        <w:rPr>
          <w:rFonts w:eastAsia="Times New Roman"/>
          <w:b/>
          <w:bCs/>
          <w:caps/>
          <w:sz w:val="24"/>
          <w:szCs w:val="24"/>
          <w:lang w:eastAsia="ru-RU"/>
        </w:rPr>
      </w:pPr>
      <w:r w:rsidRPr="004B4CAF">
        <w:rPr>
          <w:rFonts w:eastAsia="Times New Roman"/>
          <w:b/>
          <w:bCs/>
          <w:caps/>
          <w:sz w:val="24"/>
          <w:szCs w:val="24"/>
          <w:lang w:eastAsia="ru-RU"/>
        </w:rPr>
        <w:t>Р</w:t>
      </w:r>
      <w:r w:rsidR="00EB2491" w:rsidRPr="004B4CAF">
        <w:rPr>
          <w:rFonts w:eastAsia="Times New Roman"/>
          <w:b/>
          <w:bCs/>
          <w:caps/>
          <w:sz w:val="24"/>
          <w:szCs w:val="24"/>
          <w:lang w:eastAsia="ru-RU"/>
        </w:rPr>
        <w:t xml:space="preserve">езультаты </w:t>
      </w:r>
      <w:r w:rsidRPr="004B4CAF">
        <w:rPr>
          <w:rFonts w:eastAsia="Times New Roman"/>
          <w:b/>
          <w:bCs/>
          <w:caps/>
          <w:sz w:val="24"/>
          <w:szCs w:val="24"/>
          <w:lang w:eastAsia="ru-RU"/>
        </w:rPr>
        <w:t xml:space="preserve">научных </w:t>
      </w:r>
      <w:r w:rsidR="00EB2491" w:rsidRPr="004B4CAF">
        <w:rPr>
          <w:rFonts w:eastAsia="Times New Roman"/>
          <w:b/>
          <w:bCs/>
          <w:caps/>
          <w:sz w:val="24"/>
          <w:szCs w:val="24"/>
          <w:lang w:eastAsia="ru-RU"/>
        </w:rPr>
        <w:t>исследований</w:t>
      </w:r>
      <w:r w:rsidRPr="004B4CAF">
        <w:rPr>
          <w:rFonts w:eastAsia="Times New Roman"/>
          <w:b/>
          <w:bCs/>
          <w:caps/>
          <w:sz w:val="24"/>
          <w:szCs w:val="24"/>
          <w:lang w:eastAsia="ru-RU"/>
        </w:rPr>
        <w:t xml:space="preserve"> ТОИ ДВО РАН, </w:t>
      </w:r>
    </w:p>
    <w:p w:rsidR="0033710C" w:rsidRDefault="00105F74" w:rsidP="004B4CAF">
      <w:pPr>
        <w:jc w:val="center"/>
        <w:rPr>
          <w:rFonts w:eastAsia="Times New Roman"/>
          <w:b/>
          <w:bCs/>
          <w:caps/>
          <w:sz w:val="24"/>
          <w:szCs w:val="24"/>
          <w:lang w:eastAsia="ru-RU"/>
        </w:rPr>
      </w:pPr>
      <w:r w:rsidRPr="004B4CAF">
        <w:rPr>
          <w:rFonts w:eastAsia="Times New Roman"/>
          <w:b/>
          <w:bCs/>
          <w:caps/>
          <w:sz w:val="24"/>
          <w:szCs w:val="24"/>
          <w:lang w:eastAsia="ru-RU"/>
        </w:rPr>
        <w:t>полученные в 2018 г.</w:t>
      </w:r>
    </w:p>
    <w:p w:rsidR="004B4CAF" w:rsidRPr="004B4CAF" w:rsidRDefault="004B4CAF" w:rsidP="00EB2491">
      <w:pPr>
        <w:spacing w:after="120" w:line="240" w:lineRule="auto"/>
        <w:ind w:firstLine="709"/>
        <w:jc w:val="both"/>
        <w:rPr>
          <w:rFonts w:eastAsia="Calibri"/>
          <w:b/>
          <w:color w:val="000000"/>
          <w:kern w:val="24"/>
          <w:sz w:val="28"/>
          <w:szCs w:val="28"/>
        </w:rPr>
      </w:pPr>
      <w:r w:rsidRPr="004B4CAF">
        <w:rPr>
          <w:rFonts w:eastAsia="Calibri"/>
          <w:b/>
          <w:color w:val="000000"/>
          <w:kern w:val="24"/>
          <w:sz w:val="28"/>
          <w:szCs w:val="28"/>
        </w:rPr>
        <w:t>Важнейшие результаты исследований</w:t>
      </w:r>
    </w:p>
    <w:p w:rsidR="00EB2491" w:rsidRDefault="00EB2491" w:rsidP="00EB2491">
      <w:pPr>
        <w:spacing w:after="120" w:line="240" w:lineRule="auto"/>
        <w:ind w:firstLine="709"/>
        <w:jc w:val="both"/>
        <w:rPr>
          <w:rFonts w:eastAsia="Calibri"/>
          <w:i/>
          <w:color w:val="000000"/>
          <w:kern w:val="24"/>
          <w:sz w:val="24"/>
          <w:szCs w:val="24"/>
        </w:rPr>
      </w:pPr>
      <w:r>
        <w:rPr>
          <w:rFonts w:eastAsia="Calibri"/>
          <w:color w:val="000000"/>
          <w:kern w:val="24"/>
          <w:sz w:val="24"/>
          <w:szCs w:val="24"/>
        </w:rPr>
        <w:t>1.</w:t>
      </w:r>
      <w:r w:rsidRPr="003E160E">
        <w:rPr>
          <w:rFonts w:ascii="Courier New" w:eastAsia="Times New Roman" w:hAnsi="Courier New" w:cs="Courier New"/>
          <w:color w:val="000000"/>
          <w:sz w:val="18"/>
          <w:szCs w:val="18"/>
          <w:lang w:eastAsia="ru-RU"/>
        </w:rPr>
        <w:t xml:space="preserve"> </w:t>
      </w:r>
      <w:r w:rsidRPr="005730A2">
        <w:rPr>
          <w:rFonts w:eastAsia="Calibri"/>
          <w:color w:val="000000"/>
          <w:kern w:val="24"/>
          <w:sz w:val="24"/>
          <w:szCs w:val="24"/>
        </w:rPr>
        <w:t>Разработан метод</w:t>
      </w:r>
      <w:r>
        <w:rPr>
          <w:rFonts w:eastAsia="Calibri"/>
          <w:color w:val="000000"/>
          <w:kern w:val="24"/>
          <w:sz w:val="24"/>
          <w:szCs w:val="24"/>
        </w:rPr>
        <w:t>, позволяющий установить происхождение</w:t>
      </w:r>
      <w:r w:rsidRPr="005730A2">
        <w:rPr>
          <w:rFonts w:eastAsia="Calibri"/>
          <w:color w:val="000000"/>
          <w:kern w:val="24"/>
          <w:sz w:val="24"/>
          <w:szCs w:val="24"/>
        </w:rPr>
        <w:t xml:space="preserve"> водных масс в океанских мезомасштабных вихрях. Метод состоит в расчете индикаторов движения частиц воды в </w:t>
      </w:r>
      <w:proofErr w:type="spellStart"/>
      <w:r w:rsidRPr="005730A2">
        <w:rPr>
          <w:rFonts w:eastAsia="Calibri"/>
          <w:color w:val="000000"/>
          <w:kern w:val="24"/>
          <w:sz w:val="24"/>
          <w:szCs w:val="24"/>
        </w:rPr>
        <w:t>альтиметрическом</w:t>
      </w:r>
      <w:proofErr w:type="spellEnd"/>
      <w:r w:rsidRPr="005730A2">
        <w:rPr>
          <w:rFonts w:eastAsia="Calibri"/>
          <w:color w:val="000000"/>
          <w:kern w:val="24"/>
          <w:sz w:val="24"/>
          <w:szCs w:val="24"/>
        </w:rPr>
        <w:t xml:space="preserve"> поле скорости и позволяет проследить эволюцию конкретного вихря и составляющих его водных масс, а также визуализировать основные события в его жизни: рождение, захват и высвобождение воды в виде </w:t>
      </w:r>
      <w:r>
        <w:rPr>
          <w:rFonts w:eastAsia="Calibri"/>
          <w:color w:val="000000"/>
          <w:kern w:val="24"/>
          <w:sz w:val="24"/>
          <w:szCs w:val="24"/>
        </w:rPr>
        <w:t>струй</w:t>
      </w:r>
      <w:r w:rsidRPr="005730A2">
        <w:rPr>
          <w:rFonts w:eastAsia="Calibri"/>
          <w:color w:val="000000"/>
          <w:kern w:val="24"/>
          <w:sz w:val="24"/>
          <w:szCs w:val="24"/>
        </w:rPr>
        <w:t xml:space="preserve">, слияние с другими вихрями, расщепление и окончательный распад. </w:t>
      </w:r>
      <w:r>
        <w:rPr>
          <w:rFonts w:eastAsia="Calibri"/>
          <w:color w:val="000000"/>
          <w:kern w:val="24"/>
          <w:sz w:val="24"/>
          <w:szCs w:val="24"/>
        </w:rPr>
        <w:t>Этот</w:t>
      </w:r>
      <w:r w:rsidRPr="005730A2">
        <w:rPr>
          <w:rFonts w:eastAsia="Calibri"/>
          <w:color w:val="000000"/>
          <w:kern w:val="24"/>
          <w:sz w:val="24"/>
          <w:szCs w:val="24"/>
        </w:rPr>
        <w:t xml:space="preserve"> метод применен для изучения антициклонов с теплым ядром, дрейфующих вдоль Японского и </w:t>
      </w:r>
      <w:proofErr w:type="gramStart"/>
      <w:r w:rsidRPr="005730A2">
        <w:rPr>
          <w:rFonts w:eastAsia="Calibri"/>
          <w:color w:val="000000"/>
          <w:kern w:val="24"/>
          <w:sz w:val="24"/>
          <w:szCs w:val="24"/>
        </w:rPr>
        <w:t>Курило</w:t>
      </w:r>
      <w:proofErr w:type="gramEnd"/>
      <w:r w:rsidRPr="005730A2">
        <w:rPr>
          <w:rFonts w:eastAsia="Calibri"/>
          <w:color w:val="000000"/>
          <w:kern w:val="24"/>
          <w:sz w:val="24"/>
          <w:szCs w:val="24"/>
        </w:rPr>
        <w:t>-Камчатского желобов в Тихом океане</w:t>
      </w:r>
      <w:r>
        <w:rPr>
          <w:rFonts w:eastAsia="Calibri"/>
          <w:color w:val="000000"/>
          <w:kern w:val="24"/>
          <w:sz w:val="24"/>
          <w:szCs w:val="24"/>
        </w:rPr>
        <w:t xml:space="preserve"> (рис.1 а)</w:t>
      </w:r>
      <w:r w:rsidRPr="005730A2">
        <w:rPr>
          <w:rFonts w:eastAsia="Calibri"/>
          <w:color w:val="000000"/>
          <w:kern w:val="24"/>
          <w:sz w:val="24"/>
          <w:szCs w:val="24"/>
        </w:rPr>
        <w:t xml:space="preserve">. Результаты </w:t>
      </w:r>
      <w:proofErr w:type="spellStart"/>
      <w:r w:rsidRPr="005730A2">
        <w:rPr>
          <w:rFonts w:eastAsia="Calibri"/>
          <w:color w:val="000000"/>
          <w:kern w:val="24"/>
          <w:sz w:val="24"/>
          <w:szCs w:val="24"/>
        </w:rPr>
        <w:t>лагранжева</w:t>
      </w:r>
      <w:proofErr w:type="spellEnd"/>
      <w:r w:rsidRPr="005730A2">
        <w:rPr>
          <w:rFonts w:eastAsia="Calibri"/>
          <w:color w:val="000000"/>
          <w:kern w:val="24"/>
          <w:sz w:val="24"/>
          <w:szCs w:val="24"/>
        </w:rPr>
        <w:t xml:space="preserve"> моделирования верифицировались для вихря Хоккайдо по </w:t>
      </w:r>
      <w:r w:rsidRPr="005730A2">
        <w:rPr>
          <w:rFonts w:eastAsia="Calibri"/>
          <w:color w:val="000000"/>
          <w:kern w:val="24"/>
          <w:sz w:val="24"/>
          <w:szCs w:val="24"/>
          <w:lang w:val="en-US"/>
        </w:rPr>
        <w:t>CTD</w:t>
      </w:r>
      <w:r w:rsidRPr="005730A2">
        <w:rPr>
          <w:rFonts w:eastAsia="Calibri"/>
          <w:color w:val="000000"/>
          <w:kern w:val="24"/>
          <w:sz w:val="24"/>
          <w:szCs w:val="24"/>
        </w:rPr>
        <w:t xml:space="preserve"> данным судовых съемок, дрифтеров и буев Арго в 2003 и 2004 гг.</w:t>
      </w:r>
      <w:r>
        <w:rPr>
          <w:rFonts w:eastAsia="Calibri"/>
          <w:color w:val="000000"/>
          <w:kern w:val="24"/>
          <w:sz w:val="24"/>
          <w:szCs w:val="24"/>
        </w:rPr>
        <w:t xml:space="preserve"> (рис.1</w:t>
      </w:r>
      <w:r>
        <w:rPr>
          <w:rFonts w:eastAsia="Calibri"/>
          <w:color w:val="000000"/>
          <w:kern w:val="24"/>
          <w:sz w:val="24"/>
          <w:szCs w:val="24"/>
          <w:lang w:val="en-US"/>
        </w:rPr>
        <w:t>b</w:t>
      </w:r>
      <w:r>
        <w:rPr>
          <w:rFonts w:eastAsia="Calibri"/>
          <w:color w:val="000000"/>
          <w:kern w:val="24"/>
          <w:sz w:val="24"/>
          <w:szCs w:val="24"/>
        </w:rPr>
        <w:t xml:space="preserve"> и</w:t>
      </w:r>
      <w:r w:rsidRPr="000D54E2">
        <w:rPr>
          <w:rFonts w:eastAsia="Calibri"/>
          <w:color w:val="000000"/>
          <w:kern w:val="24"/>
          <w:sz w:val="24"/>
          <w:szCs w:val="24"/>
        </w:rPr>
        <w:t xml:space="preserve"> </w:t>
      </w:r>
      <w:r>
        <w:rPr>
          <w:rFonts w:eastAsia="Calibri"/>
          <w:color w:val="000000"/>
          <w:kern w:val="24"/>
          <w:sz w:val="24"/>
          <w:szCs w:val="24"/>
          <w:lang w:val="en-US"/>
        </w:rPr>
        <w:t>c</w:t>
      </w:r>
      <w:r>
        <w:rPr>
          <w:rFonts w:eastAsia="Calibri"/>
          <w:color w:val="000000"/>
          <w:kern w:val="24"/>
          <w:sz w:val="24"/>
          <w:szCs w:val="24"/>
        </w:rPr>
        <w:t>).</w:t>
      </w:r>
      <w:r w:rsidRPr="005730A2">
        <w:rPr>
          <w:rFonts w:eastAsia="Calibri"/>
          <w:color w:val="000000"/>
          <w:kern w:val="24"/>
          <w:sz w:val="24"/>
          <w:szCs w:val="24"/>
        </w:rPr>
        <w:t xml:space="preserve">  Зафиксированные в съемках эпизоды захвата </w:t>
      </w:r>
      <w:r>
        <w:rPr>
          <w:rFonts w:eastAsia="Calibri"/>
          <w:color w:val="000000"/>
          <w:kern w:val="24"/>
          <w:sz w:val="24"/>
          <w:szCs w:val="24"/>
        </w:rPr>
        <w:t>струи</w:t>
      </w:r>
      <w:r w:rsidRPr="005730A2">
        <w:rPr>
          <w:rFonts w:eastAsia="Calibri"/>
          <w:color w:val="000000"/>
          <w:kern w:val="24"/>
          <w:sz w:val="24"/>
          <w:szCs w:val="24"/>
        </w:rPr>
        <w:t xml:space="preserve"> охотоморской воды и расщепление антициклона на два вихря, а также структура вихря и его окружения хорошо проявляются на </w:t>
      </w:r>
      <w:proofErr w:type="spellStart"/>
      <w:r w:rsidRPr="005730A2">
        <w:rPr>
          <w:rFonts w:eastAsia="Calibri"/>
          <w:color w:val="000000"/>
          <w:kern w:val="24"/>
          <w:sz w:val="24"/>
          <w:szCs w:val="24"/>
        </w:rPr>
        <w:t>лагранжевых</w:t>
      </w:r>
      <w:proofErr w:type="spellEnd"/>
      <w:r w:rsidRPr="005730A2">
        <w:rPr>
          <w:rFonts w:eastAsia="Calibri"/>
          <w:color w:val="000000"/>
          <w:kern w:val="24"/>
          <w:sz w:val="24"/>
          <w:szCs w:val="24"/>
        </w:rPr>
        <w:t xml:space="preserve"> картах в реальном времени</w:t>
      </w:r>
      <w:r>
        <w:rPr>
          <w:rFonts w:eastAsia="Calibri"/>
          <w:color w:val="000000"/>
          <w:kern w:val="24"/>
          <w:sz w:val="24"/>
          <w:szCs w:val="24"/>
        </w:rPr>
        <w:t xml:space="preserve"> </w:t>
      </w:r>
      <w:r w:rsidRPr="000D54E2">
        <w:rPr>
          <w:rFonts w:eastAsia="Calibri"/>
          <w:color w:val="000000"/>
          <w:kern w:val="24"/>
          <w:sz w:val="24"/>
          <w:szCs w:val="24"/>
        </w:rPr>
        <w:t>(</w:t>
      </w:r>
      <w:r>
        <w:rPr>
          <w:rFonts w:eastAsia="Calibri"/>
          <w:color w:val="000000"/>
          <w:kern w:val="24"/>
          <w:sz w:val="24"/>
          <w:szCs w:val="24"/>
        </w:rPr>
        <w:t xml:space="preserve">рис.1 </w:t>
      </w:r>
      <w:r>
        <w:rPr>
          <w:rFonts w:eastAsia="Calibri"/>
          <w:color w:val="000000"/>
          <w:kern w:val="24"/>
          <w:sz w:val="24"/>
          <w:szCs w:val="24"/>
          <w:lang w:val="en-US"/>
        </w:rPr>
        <w:t>d</w:t>
      </w:r>
      <w:r w:rsidRPr="000D54E2">
        <w:rPr>
          <w:rFonts w:eastAsia="Calibri"/>
          <w:color w:val="000000"/>
          <w:kern w:val="24"/>
          <w:sz w:val="24"/>
          <w:szCs w:val="24"/>
        </w:rPr>
        <w:t xml:space="preserve"> </w:t>
      </w:r>
      <w:r>
        <w:rPr>
          <w:rFonts w:eastAsia="Calibri"/>
          <w:color w:val="000000"/>
          <w:kern w:val="24"/>
          <w:sz w:val="24"/>
          <w:szCs w:val="24"/>
        </w:rPr>
        <w:t xml:space="preserve">и </w:t>
      </w:r>
      <w:r>
        <w:rPr>
          <w:rFonts w:eastAsia="Calibri"/>
          <w:color w:val="000000"/>
          <w:kern w:val="24"/>
          <w:sz w:val="24"/>
          <w:szCs w:val="24"/>
          <w:lang w:val="en-US"/>
        </w:rPr>
        <w:t>e</w:t>
      </w:r>
      <w:r w:rsidRPr="000D54E2">
        <w:rPr>
          <w:rFonts w:eastAsia="Calibri"/>
          <w:color w:val="000000"/>
          <w:kern w:val="24"/>
          <w:sz w:val="24"/>
          <w:szCs w:val="24"/>
        </w:rPr>
        <w:t>)</w:t>
      </w:r>
      <w:r>
        <w:rPr>
          <w:rFonts w:eastAsia="Calibri"/>
          <w:color w:val="000000"/>
          <w:kern w:val="24"/>
          <w:sz w:val="24"/>
          <w:szCs w:val="24"/>
        </w:rPr>
        <w:t>.</w:t>
      </w:r>
      <w:r w:rsidRPr="000D54E2">
        <w:rPr>
          <w:rFonts w:eastAsia="Calibri"/>
          <w:color w:val="000000"/>
          <w:kern w:val="24"/>
          <w:sz w:val="24"/>
          <w:szCs w:val="24"/>
        </w:rPr>
        <w:t xml:space="preserve"> </w:t>
      </w:r>
      <w:r>
        <w:rPr>
          <w:rFonts w:eastAsia="Calibri"/>
          <w:color w:val="000000"/>
          <w:kern w:val="24"/>
          <w:sz w:val="24"/>
          <w:szCs w:val="24"/>
        </w:rPr>
        <w:t>Методология применима для поиска вихревых структур с условиями, благоприятными для рыбного промысла, и для идентификации происхождения загрязняющих веществ в вихрях океана (Пранц С.В., Будянский М.В</w:t>
      </w:r>
      <w:r w:rsidRPr="005730A2">
        <w:rPr>
          <w:rFonts w:eastAsia="Calibri"/>
          <w:color w:val="000000"/>
          <w:kern w:val="24"/>
          <w:sz w:val="24"/>
          <w:szCs w:val="24"/>
        </w:rPr>
        <w:t>.</w:t>
      </w:r>
      <w:r>
        <w:rPr>
          <w:rFonts w:eastAsia="Calibri"/>
          <w:color w:val="000000"/>
          <w:kern w:val="24"/>
          <w:sz w:val="24"/>
          <w:szCs w:val="24"/>
        </w:rPr>
        <w:t xml:space="preserve">, Улейский М.Ю., ТОИ ДВО РАН). </w:t>
      </w:r>
      <w:r w:rsidRPr="00EA60DB">
        <w:rPr>
          <w:rFonts w:eastAsia="Calibri"/>
          <w:i/>
          <w:color w:val="000000"/>
          <w:kern w:val="24"/>
          <w:sz w:val="24"/>
          <w:szCs w:val="24"/>
          <w:lang w:val="en-US"/>
        </w:rPr>
        <w:t>(</w:t>
      </w:r>
      <w:proofErr w:type="spellStart"/>
      <w:r w:rsidRPr="00E5593F">
        <w:rPr>
          <w:rFonts w:eastAsia="Calibri"/>
          <w:i/>
          <w:color w:val="000000"/>
          <w:kern w:val="24"/>
          <w:sz w:val="24"/>
          <w:szCs w:val="24"/>
          <w:lang w:val="en-US"/>
        </w:rPr>
        <w:t>Prants</w:t>
      </w:r>
      <w:proofErr w:type="spellEnd"/>
      <w:r w:rsidRPr="00EA60DB">
        <w:rPr>
          <w:rFonts w:eastAsia="Calibri"/>
          <w:i/>
          <w:color w:val="000000"/>
          <w:kern w:val="24"/>
          <w:sz w:val="24"/>
          <w:szCs w:val="24"/>
          <w:lang w:val="en-US"/>
        </w:rPr>
        <w:t xml:space="preserve"> </w:t>
      </w:r>
      <w:r w:rsidRPr="00E5593F">
        <w:rPr>
          <w:rFonts w:eastAsia="Calibri"/>
          <w:i/>
          <w:color w:val="000000"/>
          <w:kern w:val="24"/>
          <w:sz w:val="24"/>
          <w:szCs w:val="24"/>
          <w:lang w:val="en-US"/>
        </w:rPr>
        <w:t>S</w:t>
      </w:r>
      <w:r w:rsidRPr="003E160E">
        <w:rPr>
          <w:rFonts w:eastAsia="Calibri"/>
          <w:i/>
          <w:color w:val="000000"/>
          <w:kern w:val="24"/>
          <w:sz w:val="24"/>
          <w:szCs w:val="24"/>
          <w:lang w:val="en-US"/>
        </w:rPr>
        <w:t>.</w:t>
      </w:r>
      <w:r w:rsidRPr="00E5593F">
        <w:rPr>
          <w:rFonts w:eastAsia="Calibri"/>
          <w:i/>
          <w:color w:val="000000"/>
          <w:kern w:val="24"/>
          <w:sz w:val="24"/>
          <w:szCs w:val="24"/>
          <w:lang w:val="en-US"/>
        </w:rPr>
        <w:t>V</w:t>
      </w:r>
      <w:r w:rsidRPr="003E160E">
        <w:rPr>
          <w:rFonts w:eastAsia="Calibri"/>
          <w:i/>
          <w:color w:val="000000"/>
          <w:kern w:val="24"/>
          <w:sz w:val="24"/>
          <w:szCs w:val="24"/>
          <w:lang w:val="en-US"/>
        </w:rPr>
        <w:t xml:space="preserve">., </w:t>
      </w:r>
      <w:proofErr w:type="spellStart"/>
      <w:r w:rsidRPr="00E5593F">
        <w:rPr>
          <w:rFonts w:eastAsia="Calibri"/>
          <w:i/>
          <w:color w:val="000000"/>
          <w:kern w:val="24"/>
          <w:sz w:val="24"/>
          <w:szCs w:val="24"/>
          <w:lang w:val="en-US"/>
        </w:rPr>
        <w:t>Budyansky</w:t>
      </w:r>
      <w:proofErr w:type="spellEnd"/>
      <w:r w:rsidRPr="003E160E">
        <w:rPr>
          <w:rFonts w:eastAsia="Calibri"/>
          <w:i/>
          <w:color w:val="000000"/>
          <w:kern w:val="24"/>
          <w:sz w:val="24"/>
          <w:szCs w:val="24"/>
          <w:lang w:val="en-US"/>
        </w:rPr>
        <w:t xml:space="preserve"> </w:t>
      </w:r>
      <w:r w:rsidRPr="00E5593F">
        <w:rPr>
          <w:rFonts w:eastAsia="Calibri"/>
          <w:i/>
          <w:color w:val="000000"/>
          <w:kern w:val="24"/>
          <w:sz w:val="24"/>
          <w:szCs w:val="24"/>
          <w:lang w:val="en-US"/>
        </w:rPr>
        <w:t>M</w:t>
      </w:r>
      <w:r w:rsidRPr="003E160E">
        <w:rPr>
          <w:rFonts w:eastAsia="Calibri"/>
          <w:i/>
          <w:color w:val="000000"/>
          <w:kern w:val="24"/>
          <w:sz w:val="24"/>
          <w:szCs w:val="24"/>
          <w:lang w:val="en-US"/>
        </w:rPr>
        <w:t>.</w:t>
      </w:r>
      <w:r w:rsidRPr="00E5593F">
        <w:rPr>
          <w:rFonts w:eastAsia="Calibri"/>
          <w:i/>
          <w:color w:val="000000"/>
          <w:kern w:val="24"/>
          <w:sz w:val="24"/>
          <w:szCs w:val="24"/>
          <w:lang w:val="en-US"/>
        </w:rPr>
        <w:t>V</w:t>
      </w:r>
      <w:r>
        <w:rPr>
          <w:rFonts w:eastAsia="Calibri"/>
          <w:i/>
          <w:color w:val="000000"/>
          <w:kern w:val="24"/>
          <w:sz w:val="24"/>
          <w:szCs w:val="24"/>
          <w:lang w:val="en-US"/>
        </w:rPr>
        <w:t>.</w:t>
      </w:r>
      <w:r w:rsidRPr="00EA60DB">
        <w:rPr>
          <w:rFonts w:eastAsia="Calibri"/>
          <w:i/>
          <w:color w:val="000000"/>
          <w:kern w:val="24"/>
          <w:sz w:val="24"/>
          <w:szCs w:val="24"/>
          <w:lang w:val="en-US"/>
        </w:rPr>
        <w:t>,</w:t>
      </w:r>
      <w:r w:rsidRPr="003E160E">
        <w:rPr>
          <w:rFonts w:eastAsia="Calibri"/>
          <w:i/>
          <w:color w:val="000000"/>
          <w:kern w:val="24"/>
          <w:sz w:val="24"/>
          <w:szCs w:val="24"/>
          <w:lang w:val="en-US"/>
        </w:rPr>
        <w:t xml:space="preserve"> </w:t>
      </w:r>
      <w:proofErr w:type="spellStart"/>
      <w:r w:rsidRPr="00E5593F">
        <w:rPr>
          <w:rFonts w:eastAsia="Calibri"/>
          <w:i/>
          <w:color w:val="000000"/>
          <w:kern w:val="24"/>
          <w:sz w:val="24"/>
          <w:szCs w:val="24"/>
          <w:lang w:val="en-US"/>
        </w:rPr>
        <w:t>Uleysky</w:t>
      </w:r>
      <w:proofErr w:type="spellEnd"/>
      <w:r w:rsidRPr="00EA60DB">
        <w:rPr>
          <w:rFonts w:eastAsia="Calibri"/>
          <w:i/>
          <w:color w:val="000000"/>
          <w:kern w:val="24"/>
          <w:sz w:val="24"/>
          <w:szCs w:val="24"/>
          <w:lang w:val="en-US"/>
        </w:rPr>
        <w:t xml:space="preserve"> </w:t>
      </w:r>
      <w:proofErr w:type="spellStart"/>
      <w:r w:rsidRPr="00E5593F">
        <w:rPr>
          <w:rFonts w:eastAsia="Calibri"/>
          <w:i/>
          <w:color w:val="000000"/>
          <w:kern w:val="24"/>
          <w:sz w:val="24"/>
          <w:szCs w:val="24"/>
          <w:lang w:val="en-US"/>
        </w:rPr>
        <w:t>M</w:t>
      </w:r>
      <w:r w:rsidRPr="003E160E">
        <w:rPr>
          <w:rFonts w:eastAsia="Calibri"/>
          <w:i/>
          <w:color w:val="000000"/>
          <w:kern w:val="24"/>
          <w:sz w:val="24"/>
          <w:szCs w:val="24"/>
          <w:lang w:val="en-US"/>
        </w:rPr>
        <w:t>.</w:t>
      </w:r>
      <w:r w:rsidRPr="00E5593F">
        <w:rPr>
          <w:rFonts w:eastAsia="Calibri"/>
          <w:i/>
          <w:color w:val="000000"/>
          <w:kern w:val="24"/>
          <w:sz w:val="24"/>
          <w:szCs w:val="24"/>
          <w:lang w:val="en-US"/>
        </w:rPr>
        <w:t>Yu</w:t>
      </w:r>
      <w:proofErr w:type="spellEnd"/>
      <w:r>
        <w:rPr>
          <w:rFonts w:eastAsia="Calibri"/>
          <w:i/>
          <w:color w:val="000000"/>
          <w:kern w:val="24"/>
          <w:sz w:val="24"/>
          <w:szCs w:val="24"/>
          <w:lang w:val="en-US"/>
        </w:rPr>
        <w:t>.</w:t>
      </w:r>
      <w:r w:rsidRPr="003E160E">
        <w:rPr>
          <w:rFonts w:eastAsia="Calibri"/>
          <w:i/>
          <w:color w:val="000000"/>
          <w:kern w:val="24"/>
          <w:sz w:val="24"/>
          <w:szCs w:val="24"/>
          <w:lang w:val="en-US"/>
        </w:rPr>
        <w:t xml:space="preserve"> </w:t>
      </w:r>
      <w:r w:rsidRPr="00C53E30">
        <w:rPr>
          <w:rFonts w:eastAsia="Calibri"/>
          <w:i/>
          <w:color w:val="000000"/>
          <w:kern w:val="24"/>
          <w:sz w:val="24"/>
          <w:szCs w:val="24"/>
          <w:lang w:val="en-US"/>
        </w:rPr>
        <w:t>//</w:t>
      </w:r>
      <w:r w:rsidRPr="00E5593F">
        <w:rPr>
          <w:rFonts w:eastAsia="Calibri"/>
          <w:i/>
          <w:color w:val="000000"/>
          <w:kern w:val="24"/>
          <w:sz w:val="24"/>
          <w:szCs w:val="24"/>
          <w:lang w:val="en-US"/>
        </w:rPr>
        <w:t xml:space="preserve"> Journal</w:t>
      </w:r>
      <w:r w:rsidRPr="00C53E30">
        <w:rPr>
          <w:rFonts w:eastAsia="Calibri"/>
          <w:i/>
          <w:color w:val="000000"/>
          <w:kern w:val="24"/>
          <w:sz w:val="24"/>
          <w:szCs w:val="24"/>
          <w:lang w:val="en-US"/>
        </w:rPr>
        <w:t xml:space="preserve"> </w:t>
      </w:r>
      <w:r w:rsidRPr="00E5593F">
        <w:rPr>
          <w:rFonts w:eastAsia="Calibri"/>
          <w:i/>
          <w:color w:val="000000"/>
          <w:kern w:val="24"/>
          <w:sz w:val="24"/>
          <w:szCs w:val="24"/>
          <w:lang w:val="en-US"/>
        </w:rPr>
        <w:t>of</w:t>
      </w:r>
      <w:r w:rsidRPr="00C53E30">
        <w:rPr>
          <w:rFonts w:eastAsia="Calibri"/>
          <w:i/>
          <w:color w:val="000000"/>
          <w:kern w:val="24"/>
          <w:sz w:val="24"/>
          <w:szCs w:val="24"/>
          <w:lang w:val="en-US"/>
        </w:rPr>
        <w:t xml:space="preserve"> </w:t>
      </w:r>
      <w:r w:rsidRPr="00E5593F">
        <w:rPr>
          <w:rFonts w:eastAsia="Calibri"/>
          <w:i/>
          <w:color w:val="000000"/>
          <w:kern w:val="24"/>
          <w:sz w:val="24"/>
          <w:szCs w:val="24"/>
          <w:lang w:val="en-US"/>
        </w:rPr>
        <w:t>Geophysical</w:t>
      </w:r>
      <w:r w:rsidRPr="00C53E30">
        <w:rPr>
          <w:rFonts w:eastAsia="Calibri"/>
          <w:i/>
          <w:color w:val="000000"/>
          <w:kern w:val="24"/>
          <w:sz w:val="24"/>
          <w:szCs w:val="24"/>
          <w:lang w:val="en-US"/>
        </w:rPr>
        <w:t xml:space="preserve"> </w:t>
      </w:r>
      <w:r w:rsidRPr="00E5593F">
        <w:rPr>
          <w:rFonts w:eastAsia="Calibri"/>
          <w:i/>
          <w:color w:val="000000"/>
          <w:kern w:val="24"/>
          <w:sz w:val="24"/>
          <w:szCs w:val="24"/>
          <w:lang w:val="en-US"/>
        </w:rPr>
        <w:t>Research</w:t>
      </w:r>
      <w:r w:rsidRPr="00EA60DB">
        <w:rPr>
          <w:rFonts w:eastAsia="Calibri"/>
          <w:i/>
          <w:color w:val="000000"/>
          <w:kern w:val="24"/>
          <w:sz w:val="24"/>
          <w:szCs w:val="24"/>
          <w:lang w:val="en-US"/>
        </w:rPr>
        <w:t xml:space="preserve"> </w:t>
      </w:r>
      <w:r w:rsidRPr="00C53E30">
        <w:rPr>
          <w:rFonts w:eastAsia="Calibri"/>
          <w:i/>
          <w:color w:val="000000"/>
          <w:kern w:val="24"/>
          <w:sz w:val="24"/>
          <w:szCs w:val="24"/>
          <w:lang w:val="en-US"/>
        </w:rPr>
        <w:t xml:space="preserve">- </w:t>
      </w:r>
      <w:r w:rsidRPr="00E5593F">
        <w:rPr>
          <w:rFonts w:eastAsia="Calibri"/>
          <w:i/>
          <w:color w:val="000000"/>
          <w:kern w:val="24"/>
          <w:sz w:val="24"/>
          <w:szCs w:val="24"/>
          <w:lang w:val="en-US"/>
        </w:rPr>
        <w:t>Oceans</w:t>
      </w:r>
      <w:r w:rsidRPr="00C53E30">
        <w:rPr>
          <w:rFonts w:eastAsia="Calibri"/>
          <w:i/>
          <w:color w:val="000000"/>
          <w:kern w:val="24"/>
          <w:sz w:val="24"/>
          <w:szCs w:val="24"/>
          <w:lang w:val="en-US"/>
        </w:rPr>
        <w:t xml:space="preserve">. </w:t>
      </w:r>
      <w:r w:rsidRPr="00E5593F">
        <w:rPr>
          <w:rFonts w:eastAsia="Calibri"/>
          <w:i/>
          <w:color w:val="000000"/>
          <w:kern w:val="24"/>
          <w:sz w:val="24"/>
          <w:szCs w:val="24"/>
          <w:lang w:val="en-US"/>
        </w:rPr>
        <w:t>V</w:t>
      </w:r>
      <w:r w:rsidRPr="003E160E">
        <w:rPr>
          <w:rFonts w:eastAsia="Calibri"/>
          <w:i/>
          <w:color w:val="000000"/>
          <w:kern w:val="24"/>
          <w:sz w:val="24"/>
          <w:szCs w:val="24"/>
        </w:rPr>
        <w:t xml:space="preserve">. 123. </w:t>
      </w:r>
      <w:r w:rsidRPr="00E5593F">
        <w:rPr>
          <w:rFonts w:eastAsia="Calibri"/>
          <w:i/>
          <w:color w:val="000000"/>
          <w:kern w:val="24"/>
          <w:sz w:val="24"/>
          <w:szCs w:val="24"/>
          <w:lang w:val="en-US"/>
        </w:rPr>
        <w:t>P</w:t>
      </w:r>
      <w:r w:rsidRPr="003E160E">
        <w:rPr>
          <w:rFonts w:eastAsia="Calibri"/>
          <w:i/>
          <w:color w:val="000000"/>
          <w:kern w:val="24"/>
          <w:sz w:val="24"/>
          <w:szCs w:val="24"/>
        </w:rPr>
        <w:t xml:space="preserve">. 2081-2096 (2018). </w:t>
      </w:r>
      <w:r w:rsidRPr="00E5593F">
        <w:rPr>
          <w:rFonts w:eastAsia="Calibri"/>
          <w:i/>
          <w:color w:val="000000"/>
          <w:kern w:val="24"/>
          <w:sz w:val="24"/>
          <w:szCs w:val="24"/>
          <w:lang w:val="en-US"/>
        </w:rPr>
        <w:t>DOI</w:t>
      </w:r>
      <w:r w:rsidRPr="003E160E">
        <w:rPr>
          <w:rFonts w:eastAsia="Calibri"/>
          <w:i/>
          <w:color w:val="000000"/>
          <w:kern w:val="24"/>
          <w:sz w:val="24"/>
          <w:szCs w:val="24"/>
        </w:rPr>
        <w:t>: 10.1002/2017</w:t>
      </w:r>
      <w:r w:rsidRPr="00E5593F">
        <w:rPr>
          <w:rFonts w:eastAsia="Calibri"/>
          <w:i/>
          <w:color w:val="000000"/>
          <w:kern w:val="24"/>
          <w:sz w:val="24"/>
          <w:szCs w:val="24"/>
          <w:lang w:val="en-US"/>
        </w:rPr>
        <w:t>JC</w:t>
      </w:r>
      <w:r>
        <w:rPr>
          <w:rFonts w:eastAsia="Calibri"/>
          <w:i/>
          <w:color w:val="000000"/>
          <w:kern w:val="24"/>
          <w:sz w:val="24"/>
          <w:szCs w:val="24"/>
        </w:rPr>
        <w:t>013610).</w:t>
      </w:r>
    </w:p>
    <w:p w:rsidR="00EB2491" w:rsidRDefault="00EB2491">
      <w:r>
        <w:rPr>
          <w:rFonts w:eastAsia="Calibri"/>
          <w:noProof/>
          <w:color w:val="000000"/>
          <w:kern w:val="24"/>
          <w:sz w:val="24"/>
          <w:szCs w:val="24"/>
          <w:lang w:eastAsia="ru-RU"/>
        </w:rPr>
        <w:drawing>
          <wp:inline distT="0" distB="0" distL="0" distR="0" wp14:anchorId="3FB1F1DC" wp14:editId="28984B95">
            <wp:extent cx="4533900" cy="18549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3.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50600" cy="1861787"/>
                    </a:xfrm>
                    <a:prstGeom prst="rect">
                      <a:avLst/>
                    </a:prstGeom>
                  </pic:spPr>
                </pic:pic>
              </a:graphicData>
            </a:graphic>
          </wp:inline>
        </w:drawing>
      </w:r>
    </w:p>
    <w:p w:rsidR="00EB2491" w:rsidRDefault="00EB2491">
      <w:r>
        <w:rPr>
          <w:rFonts w:eastAsia="Calibri"/>
          <w:noProof/>
          <w:color w:val="000000"/>
          <w:kern w:val="24"/>
          <w:sz w:val="24"/>
          <w:szCs w:val="24"/>
          <w:lang w:eastAsia="ru-RU"/>
        </w:rPr>
        <w:drawing>
          <wp:inline distT="0" distB="0" distL="0" distR="0" wp14:anchorId="1D983994" wp14:editId="73E5A260">
            <wp:extent cx="4165879" cy="19050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5.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84233" cy="1913393"/>
                    </a:xfrm>
                    <a:prstGeom prst="rect">
                      <a:avLst/>
                    </a:prstGeom>
                  </pic:spPr>
                </pic:pic>
              </a:graphicData>
            </a:graphic>
          </wp:inline>
        </w:drawing>
      </w:r>
    </w:p>
    <w:p w:rsidR="00EB2491" w:rsidRPr="00DC545C" w:rsidRDefault="00EB2491" w:rsidP="00EB2491">
      <w:pPr>
        <w:spacing w:after="0" w:line="240" w:lineRule="auto"/>
        <w:jc w:val="both"/>
        <w:rPr>
          <w:rFonts w:eastAsia="Calibri"/>
          <w:i/>
          <w:color w:val="000000"/>
          <w:kern w:val="24"/>
          <w:sz w:val="24"/>
          <w:szCs w:val="24"/>
        </w:rPr>
      </w:pPr>
      <w:r w:rsidRPr="00DC545C">
        <w:rPr>
          <w:rFonts w:eastAsia="Calibri"/>
          <w:i/>
          <w:color w:val="000000"/>
          <w:kern w:val="24"/>
          <w:sz w:val="24"/>
          <w:szCs w:val="24"/>
        </w:rPr>
        <w:t xml:space="preserve">Рис. </w:t>
      </w:r>
      <w:r>
        <w:rPr>
          <w:rFonts w:eastAsia="Calibri"/>
          <w:i/>
          <w:color w:val="000000"/>
          <w:kern w:val="24"/>
          <w:sz w:val="24"/>
          <w:szCs w:val="24"/>
        </w:rPr>
        <w:t>1.1.1</w:t>
      </w:r>
      <w:r w:rsidRPr="00DC545C">
        <w:rPr>
          <w:rFonts w:eastAsia="Calibri"/>
          <w:i/>
          <w:color w:val="000000"/>
          <w:kern w:val="24"/>
          <w:sz w:val="24"/>
          <w:szCs w:val="24"/>
          <w:lang w:val="en-US"/>
        </w:rPr>
        <w:t>a</w:t>
      </w:r>
      <w:r w:rsidRPr="00DC545C">
        <w:rPr>
          <w:rFonts w:eastAsia="Calibri"/>
          <w:i/>
          <w:color w:val="000000"/>
          <w:kern w:val="24"/>
          <w:sz w:val="24"/>
          <w:szCs w:val="24"/>
        </w:rPr>
        <w:t xml:space="preserve">) </w:t>
      </w:r>
      <w:proofErr w:type="spellStart"/>
      <w:r w:rsidRPr="00DC545C">
        <w:rPr>
          <w:rFonts w:eastAsia="Calibri"/>
          <w:i/>
          <w:color w:val="000000"/>
          <w:kern w:val="24"/>
          <w:sz w:val="24"/>
          <w:szCs w:val="24"/>
        </w:rPr>
        <w:t>Лагранжева</w:t>
      </w:r>
      <w:proofErr w:type="spellEnd"/>
      <w:r w:rsidRPr="00DC545C">
        <w:rPr>
          <w:rFonts w:eastAsia="Calibri"/>
          <w:i/>
          <w:color w:val="000000"/>
          <w:kern w:val="24"/>
          <w:sz w:val="24"/>
          <w:szCs w:val="24"/>
        </w:rPr>
        <w:t xml:space="preserve"> карта происхождения вод </w:t>
      </w:r>
      <w:r>
        <w:rPr>
          <w:rFonts w:eastAsia="Calibri"/>
          <w:i/>
          <w:color w:val="000000"/>
          <w:kern w:val="24"/>
          <w:sz w:val="24"/>
          <w:szCs w:val="24"/>
        </w:rPr>
        <w:t>в</w:t>
      </w:r>
      <w:r w:rsidRPr="00DC545C">
        <w:rPr>
          <w:rFonts w:eastAsia="Calibri"/>
          <w:i/>
          <w:color w:val="000000"/>
          <w:kern w:val="24"/>
          <w:sz w:val="24"/>
          <w:szCs w:val="24"/>
        </w:rPr>
        <w:t xml:space="preserve"> антициклоническо</w:t>
      </w:r>
      <w:r>
        <w:rPr>
          <w:rFonts w:eastAsia="Calibri"/>
          <w:i/>
          <w:color w:val="000000"/>
          <w:kern w:val="24"/>
          <w:sz w:val="24"/>
          <w:szCs w:val="24"/>
        </w:rPr>
        <w:t>м</w:t>
      </w:r>
      <w:r w:rsidRPr="00DC545C">
        <w:rPr>
          <w:rFonts w:eastAsia="Calibri"/>
          <w:i/>
          <w:color w:val="000000"/>
          <w:kern w:val="24"/>
          <w:sz w:val="24"/>
          <w:szCs w:val="24"/>
        </w:rPr>
        <w:t xml:space="preserve"> вихр</w:t>
      </w:r>
      <w:r>
        <w:rPr>
          <w:rFonts w:eastAsia="Calibri"/>
          <w:i/>
          <w:color w:val="000000"/>
          <w:kern w:val="24"/>
          <w:sz w:val="24"/>
          <w:szCs w:val="24"/>
        </w:rPr>
        <w:t>е</w:t>
      </w:r>
      <w:r w:rsidRPr="00DC545C">
        <w:rPr>
          <w:rFonts w:eastAsia="Calibri"/>
          <w:i/>
          <w:color w:val="000000"/>
          <w:kern w:val="24"/>
          <w:sz w:val="24"/>
          <w:szCs w:val="24"/>
        </w:rPr>
        <w:t xml:space="preserve"> Хоккайдо с ядром из субтропической воды течения Куросио</w:t>
      </w:r>
      <w:r>
        <w:rPr>
          <w:rFonts w:eastAsia="Calibri"/>
          <w:i/>
          <w:color w:val="000000"/>
          <w:kern w:val="24"/>
          <w:sz w:val="24"/>
          <w:szCs w:val="24"/>
        </w:rPr>
        <w:t xml:space="preserve"> </w:t>
      </w:r>
      <w:r w:rsidRPr="00DC545C">
        <w:rPr>
          <w:rFonts w:eastAsia="Calibri"/>
          <w:i/>
          <w:color w:val="000000"/>
          <w:kern w:val="24"/>
          <w:sz w:val="24"/>
          <w:szCs w:val="24"/>
        </w:rPr>
        <w:t xml:space="preserve">(«красной») </w:t>
      </w:r>
      <w:r>
        <w:rPr>
          <w:rFonts w:eastAsia="Calibri"/>
          <w:i/>
          <w:color w:val="000000"/>
          <w:kern w:val="24"/>
          <w:sz w:val="24"/>
          <w:szCs w:val="24"/>
        </w:rPr>
        <w:t>и п</w:t>
      </w:r>
      <w:r w:rsidRPr="00DC545C">
        <w:rPr>
          <w:rFonts w:eastAsia="Calibri"/>
          <w:i/>
          <w:color w:val="000000"/>
          <w:kern w:val="24"/>
          <w:sz w:val="24"/>
          <w:szCs w:val="24"/>
        </w:rPr>
        <w:t>ерифери</w:t>
      </w:r>
      <w:r>
        <w:rPr>
          <w:rFonts w:eastAsia="Calibri"/>
          <w:i/>
          <w:color w:val="000000"/>
          <w:kern w:val="24"/>
          <w:sz w:val="24"/>
          <w:szCs w:val="24"/>
        </w:rPr>
        <w:t>ей</w:t>
      </w:r>
      <w:r w:rsidRPr="00DC545C">
        <w:rPr>
          <w:rFonts w:eastAsia="Calibri"/>
          <w:i/>
          <w:color w:val="000000"/>
          <w:kern w:val="24"/>
          <w:sz w:val="24"/>
          <w:szCs w:val="24"/>
        </w:rPr>
        <w:t xml:space="preserve"> </w:t>
      </w:r>
      <w:r>
        <w:rPr>
          <w:rFonts w:eastAsia="Calibri"/>
          <w:i/>
          <w:color w:val="000000"/>
          <w:kern w:val="24"/>
          <w:sz w:val="24"/>
          <w:szCs w:val="24"/>
        </w:rPr>
        <w:t>из</w:t>
      </w:r>
      <w:r w:rsidRPr="00DC545C">
        <w:rPr>
          <w:rFonts w:eastAsia="Calibri"/>
          <w:i/>
          <w:color w:val="000000"/>
          <w:kern w:val="24"/>
          <w:sz w:val="24"/>
          <w:szCs w:val="24"/>
        </w:rPr>
        <w:t xml:space="preserve"> субарктическ</w:t>
      </w:r>
      <w:r>
        <w:rPr>
          <w:rFonts w:eastAsia="Calibri"/>
          <w:i/>
          <w:color w:val="000000"/>
          <w:kern w:val="24"/>
          <w:sz w:val="24"/>
          <w:szCs w:val="24"/>
        </w:rPr>
        <w:t>ой</w:t>
      </w:r>
      <w:r w:rsidRPr="00DC545C">
        <w:rPr>
          <w:rFonts w:eastAsia="Calibri"/>
          <w:i/>
          <w:color w:val="000000"/>
          <w:kern w:val="24"/>
          <w:sz w:val="24"/>
          <w:szCs w:val="24"/>
        </w:rPr>
        <w:t xml:space="preserve"> вод</w:t>
      </w:r>
      <w:r>
        <w:rPr>
          <w:rFonts w:eastAsia="Calibri"/>
          <w:i/>
          <w:color w:val="000000"/>
          <w:kern w:val="24"/>
          <w:sz w:val="24"/>
          <w:szCs w:val="24"/>
        </w:rPr>
        <w:t xml:space="preserve">ы </w:t>
      </w:r>
      <w:r w:rsidRPr="00DC545C">
        <w:rPr>
          <w:rFonts w:eastAsia="Calibri"/>
          <w:i/>
          <w:color w:val="000000"/>
          <w:kern w:val="24"/>
          <w:sz w:val="24"/>
          <w:szCs w:val="24"/>
        </w:rPr>
        <w:t xml:space="preserve">течения </w:t>
      </w:r>
      <w:proofErr w:type="spellStart"/>
      <w:r w:rsidRPr="00DC545C">
        <w:rPr>
          <w:rFonts w:eastAsia="Calibri"/>
          <w:i/>
          <w:color w:val="000000"/>
          <w:kern w:val="24"/>
          <w:sz w:val="24"/>
          <w:szCs w:val="24"/>
        </w:rPr>
        <w:t>Ойясио</w:t>
      </w:r>
      <w:proofErr w:type="spellEnd"/>
      <w:r>
        <w:rPr>
          <w:rFonts w:eastAsia="Calibri"/>
          <w:i/>
          <w:color w:val="000000"/>
          <w:kern w:val="24"/>
          <w:sz w:val="24"/>
          <w:szCs w:val="24"/>
        </w:rPr>
        <w:t xml:space="preserve"> </w:t>
      </w:r>
      <w:r w:rsidRPr="00DC545C">
        <w:rPr>
          <w:rFonts w:eastAsia="Calibri"/>
          <w:i/>
          <w:color w:val="000000"/>
          <w:kern w:val="24"/>
          <w:sz w:val="24"/>
          <w:szCs w:val="24"/>
        </w:rPr>
        <w:t>(«син</w:t>
      </w:r>
      <w:r>
        <w:rPr>
          <w:rFonts w:eastAsia="Calibri"/>
          <w:i/>
          <w:color w:val="000000"/>
          <w:kern w:val="24"/>
          <w:sz w:val="24"/>
          <w:szCs w:val="24"/>
        </w:rPr>
        <w:t>ей</w:t>
      </w:r>
      <w:r w:rsidRPr="00DC545C">
        <w:rPr>
          <w:rFonts w:eastAsia="Calibri"/>
          <w:i/>
          <w:color w:val="000000"/>
          <w:kern w:val="24"/>
          <w:sz w:val="24"/>
          <w:szCs w:val="24"/>
        </w:rPr>
        <w:t>») и охотоморск</w:t>
      </w:r>
      <w:r>
        <w:rPr>
          <w:rFonts w:eastAsia="Calibri"/>
          <w:i/>
          <w:color w:val="000000"/>
          <w:kern w:val="24"/>
          <w:sz w:val="24"/>
          <w:szCs w:val="24"/>
        </w:rPr>
        <w:t>ой</w:t>
      </w:r>
      <w:r w:rsidRPr="00DC545C">
        <w:rPr>
          <w:rFonts w:eastAsia="Calibri"/>
          <w:i/>
          <w:color w:val="000000"/>
          <w:kern w:val="24"/>
          <w:sz w:val="24"/>
          <w:szCs w:val="24"/>
        </w:rPr>
        <w:t xml:space="preserve"> вод</w:t>
      </w:r>
      <w:r>
        <w:rPr>
          <w:rFonts w:eastAsia="Calibri"/>
          <w:i/>
          <w:color w:val="000000"/>
          <w:kern w:val="24"/>
          <w:sz w:val="24"/>
          <w:szCs w:val="24"/>
        </w:rPr>
        <w:t xml:space="preserve">ы </w:t>
      </w:r>
      <w:r w:rsidRPr="00DC545C">
        <w:rPr>
          <w:rFonts w:eastAsia="Calibri"/>
          <w:i/>
          <w:color w:val="000000"/>
          <w:kern w:val="24"/>
          <w:sz w:val="24"/>
          <w:szCs w:val="24"/>
        </w:rPr>
        <w:t>(«зелен</w:t>
      </w:r>
      <w:r>
        <w:rPr>
          <w:rFonts w:eastAsia="Calibri"/>
          <w:i/>
          <w:color w:val="000000"/>
          <w:kern w:val="24"/>
          <w:sz w:val="24"/>
          <w:szCs w:val="24"/>
        </w:rPr>
        <w:t>ой</w:t>
      </w:r>
      <w:r w:rsidRPr="00DC545C">
        <w:rPr>
          <w:rFonts w:eastAsia="Calibri"/>
          <w:i/>
          <w:color w:val="000000"/>
          <w:kern w:val="24"/>
          <w:sz w:val="24"/>
          <w:szCs w:val="24"/>
        </w:rPr>
        <w:t xml:space="preserve">»). Профили </w:t>
      </w:r>
      <w:r w:rsidRPr="00DC545C">
        <w:rPr>
          <w:rFonts w:eastAsia="Calibri"/>
          <w:i/>
          <w:color w:val="000000"/>
          <w:kern w:val="24"/>
          <w:sz w:val="24"/>
          <w:szCs w:val="24"/>
          <w:lang w:val="en-US"/>
        </w:rPr>
        <w:t>b</w:t>
      </w:r>
      <w:r w:rsidRPr="00DC545C">
        <w:rPr>
          <w:rFonts w:eastAsia="Calibri"/>
          <w:i/>
          <w:color w:val="000000"/>
          <w:kern w:val="24"/>
          <w:sz w:val="24"/>
          <w:szCs w:val="24"/>
        </w:rPr>
        <w:t xml:space="preserve">) потенциальной температуры и </w:t>
      </w:r>
      <w:r w:rsidRPr="00DC545C">
        <w:rPr>
          <w:rFonts w:eastAsia="Calibri"/>
          <w:i/>
          <w:color w:val="000000"/>
          <w:kern w:val="24"/>
          <w:sz w:val="24"/>
          <w:szCs w:val="24"/>
          <w:lang w:val="en-US"/>
        </w:rPr>
        <w:t>c</w:t>
      </w:r>
      <w:r w:rsidRPr="00DC545C">
        <w:rPr>
          <w:rFonts w:eastAsia="Calibri"/>
          <w:i/>
          <w:color w:val="000000"/>
          <w:kern w:val="24"/>
          <w:sz w:val="24"/>
          <w:szCs w:val="24"/>
        </w:rPr>
        <w:t>) солености вдоль разреза (</w:t>
      </w:r>
      <w:proofErr w:type="spellStart"/>
      <w:r w:rsidRPr="00DC545C">
        <w:rPr>
          <w:rFonts w:eastAsia="Calibri"/>
          <w:i/>
          <w:color w:val="000000"/>
          <w:kern w:val="24"/>
          <w:sz w:val="24"/>
          <w:szCs w:val="24"/>
        </w:rPr>
        <w:t>Courtesy</w:t>
      </w:r>
      <w:proofErr w:type="spellEnd"/>
      <w:r w:rsidRPr="00DC545C">
        <w:rPr>
          <w:rFonts w:eastAsia="Calibri"/>
          <w:i/>
          <w:color w:val="000000"/>
          <w:kern w:val="24"/>
          <w:sz w:val="24"/>
          <w:szCs w:val="24"/>
        </w:rPr>
        <w:t xml:space="preserve"> </w:t>
      </w:r>
      <w:proofErr w:type="spellStart"/>
      <w:r w:rsidRPr="00DC545C">
        <w:rPr>
          <w:rFonts w:eastAsia="Calibri"/>
          <w:i/>
          <w:color w:val="000000"/>
          <w:kern w:val="24"/>
          <w:sz w:val="24"/>
          <w:szCs w:val="24"/>
        </w:rPr>
        <w:t>of</w:t>
      </w:r>
      <w:proofErr w:type="spellEnd"/>
      <w:r w:rsidRPr="00DC545C">
        <w:rPr>
          <w:rFonts w:eastAsia="Calibri"/>
          <w:i/>
          <w:color w:val="000000"/>
          <w:kern w:val="24"/>
          <w:sz w:val="24"/>
          <w:szCs w:val="24"/>
        </w:rPr>
        <w:t xml:space="preserve"> S. </w:t>
      </w:r>
      <w:proofErr w:type="spellStart"/>
      <w:r w:rsidRPr="00DC545C">
        <w:rPr>
          <w:rFonts w:eastAsia="Calibri"/>
          <w:i/>
          <w:color w:val="000000"/>
          <w:kern w:val="24"/>
          <w:sz w:val="24"/>
          <w:szCs w:val="24"/>
        </w:rPr>
        <w:t>Itoh</w:t>
      </w:r>
      <w:proofErr w:type="spellEnd"/>
      <w:r w:rsidRPr="00DC545C">
        <w:rPr>
          <w:rFonts w:eastAsia="Calibri"/>
          <w:i/>
          <w:color w:val="000000"/>
          <w:kern w:val="24"/>
          <w:sz w:val="24"/>
          <w:szCs w:val="24"/>
        </w:rPr>
        <w:t xml:space="preserve">). </w:t>
      </w:r>
      <w:r>
        <w:rPr>
          <w:rFonts w:eastAsia="Calibri"/>
          <w:i/>
          <w:color w:val="000000"/>
          <w:kern w:val="24"/>
          <w:sz w:val="24"/>
          <w:szCs w:val="24"/>
        </w:rPr>
        <w:t>(</w:t>
      </w:r>
      <w:r w:rsidRPr="00DC545C">
        <w:rPr>
          <w:rFonts w:eastAsia="Calibri"/>
          <w:i/>
          <w:color w:val="000000"/>
          <w:kern w:val="24"/>
          <w:sz w:val="24"/>
          <w:szCs w:val="24"/>
          <w:lang w:val="en-US"/>
        </w:rPr>
        <w:t>d</w:t>
      </w:r>
      <w:r w:rsidRPr="00DC545C">
        <w:rPr>
          <w:rFonts w:eastAsia="Calibri"/>
          <w:i/>
          <w:color w:val="000000"/>
          <w:kern w:val="24"/>
          <w:sz w:val="24"/>
          <w:szCs w:val="24"/>
        </w:rPr>
        <w:t xml:space="preserve"> и </w:t>
      </w:r>
      <w:r w:rsidRPr="00DC545C">
        <w:rPr>
          <w:rFonts w:eastAsia="Calibri"/>
          <w:i/>
          <w:color w:val="000000"/>
          <w:kern w:val="24"/>
          <w:sz w:val="24"/>
          <w:szCs w:val="24"/>
          <w:lang w:val="en-US"/>
        </w:rPr>
        <w:t>e</w:t>
      </w:r>
      <w:r w:rsidRPr="00DC545C">
        <w:rPr>
          <w:rFonts w:eastAsia="Calibri"/>
          <w:i/>
          <w:color w:val="000000"/>
          <w:kern w:val="24"/>
          <w:sz w:val="24"/>
          <w:szCs w:val="24"/>
        </w:rPr>
        <w:t>)</w:t>
      </w:r>
      <w:r>
        <w:rPr>
          <w:rFonts w:eastAsia="Calibri"/>
          <w:i/>
          <w:color w:val="000000"/>
          <w:kern w:val="24"/>
          <w:sz w:val="24"/>
          <w:szCs w:val="24"/>
        </w:rPr>
        <w:t>.</w:t>
      </w:r>
      <w:r w:rsidRPr="00DC545C">
        <w:rPr>
          <w:rFonts w:eastAsia="Calibri"/>
          <w:i/>
          <w:color w:val="000000"/>
          <w:kern w:val="24"/>
          <w:sz w:val="24"/>
          <w:szCs w:val="24"/>
        </w:rPr>
        <w:t xml:space="preserve"> Эпизод захвата вихрем холодной струи («желтой») воды из Охотского моря. </w:t>
      </w:r>
      <w:proofErr w:type="spellStart"/>
      <w:r w:rsidRPr="00DC545C">
        <w:rPr>
          <w:rFonts w:eastAsia="Calibri"/>
          <w:i/>
          <w:color w:val="000000"/>
          <w:kern w:val="24"/>
          <w:sz w:val="24"/>
          <w:szCs w:val="24"/>
        </w:rPr>
        <w:t>Лагранжевы</w:t>
      </w:r>
      <w:proofErr w:type="spellEnd"/>
      <w:r w:rsidRPr="00DC545C">
        <w:rPr>
          <w:rFonts w:eastAsia="Calibri"/>
          <w:i/>
          <w:color w:val="000000"/>
          <w:kern w:val="24"/>
          <w:sz w:val="24"/>
          <w:szCs w:val="24"/>
        </w:rPr>
        <w:t xml:space="preserve"> карты согласуются с данными судовых съемок</w:t>
      </w:r>
      <w:r>
        <w:rPr>
          <w:rFonts w:eastAsia="Calibri"/>
          <w:i/>
          <w:color w:val="000000"/>
          <w:kern w:val="24"/>
          <w:sz w:val="24"/>
          <w:szCs w:val="24"/>
        </w:rPr>
        <w:t xml:space="preserve"> (ромбы)</w:t>
      </w:r>
      <w:r w:rsidRPr="00DC545C">
        <w:rPr>
          <w:rFonts w:eastAsia="Calibri"/>
          <w:i/>
          <w:color w:val="000000"/>
          <w:kern w:val="24"/>
          <w:sz w:val="24"/>
          <w:szCs w:val="24"/>
        </w:rPr>
        <w:t xml:space="preserve">, профилирующих буев Арго </w:t>
      </w:r>
      <w:r>
        <w:rPr>
          <w:rFonts w:eastAsia="Calibri"/>
          <w:i/>
          <w:color w:val="000000"/>
          <w:kern w:val="24"/>
          <w:sz w:val="24"/>
          <w:szCs w:val="24"/>
        </w:rPr>
        <w:t xml:space="preserve">(звездочки) </w:t>
      </w:r>
      <w:r w:rsidRPr="00DC545C">
        <w:rPr>
          <w:rFonts w:eastAsia="Calibri"/>
          <w:i/>
          <w:color w:val="000000"/>
          <w:kern w:val="24"/>
          <w:sz w:val="24"/>
          <w:szCs w:val="24"/>
        </w:rPr>
        <w:t>и дрифтеров</w:t>
      </w:r>
      <w:r>
        <w:rPr>
          <w:rFonts w:eastAsia="Calibri"/>
          <w:i/>
          <w:color w:val="000000"/>
          <w:kern w:val="24"/>
          <w:sz w:val="24"/>
          <w:szCs w:val="24"/>
        </w:rPr>
        <w:t xml:space="preserve"> (кружки).</w:t>
      </w:r>
    </w:p>
    <w:p w:rsidR="00EB2491" w:rsidRDefault="00EB2491"/>
    <w:p w:rsidR="00EB2491" w:rsidRDefault="00EB2491" w:rsidP="00EB2491">
      <w:pPr>
        <w:spacing w:after="120" w:line="240" w:lineRule="auto"/>
        <w:ind w:right="-1" w:firstLine="709"/>
        <w:jc w:val="both"/>
        <w:rPr>
          <w:rFonts w:eastAsia="Calibri"/>
          <w:color w:val="000000"/>
          <w:kern w:val="24"/>
          <w:sz w:val="24"/>
          <w:szCs w:val="24"/>
        </w:rPr>
      </w:pPr>
    </w:p>
    <w:p w:rsidR="00EB2491" w:rsidRPr="00EA60DB" w:rsidRDefault="00EB2491" w:rsidP="00EB2491">
      <w:pPr>
        <w:spacing w:after="120" w:line="240" w:lineRule="auto"/>
        <w:ind w:right="-1" w:firstLine="709"/>
        <w:jc w:val="both"/>
        <w:rPr>
          <w:i/>
          <w:smallCaps/>
          <w:sz w:val="24"/>
          <w:szCs w:val="24"/>
          <w:lang w:val="en-US"/>
        </w:rPr>
      </w:pPr>
      <w:r>
        <w:rPr>
          <w:rFonts w:eastAsia="Calibri"/>
          <w:color w:val="000000"/>
          <w:kern w:val="24"/>
          <w:sz w:val="24"/>
          <w:szCs w:val="24"/>
        </w:rPr>
        <w:t>2.</w:t>
      </w:r>
      <w:r w:rsidRPr="003E160E">
        <w:rPr>
          <w:rFonts w:eastAsia="Times New Roman"/>
          <w:sz w:val="24"/>
          <w:szCs w:val="24"/>
        </w:rPr>
        <w:t xml:space="preserve"> Разработана лазерно-интерференционная система детектирования гравитационных волн и предложены новые принципы их регистрации на основе применения разнесённых на большие расстояния лазерных деформографов маятникового типа. Три лазерных </w:t>
      </w:r>
      <w:proofErr w:type="spellStart"/>
      <w:r w:rsidRPr="003E160E">
        <w:rPr>
          <w:rFonts w:eastAsia="Times New Roman"/>
          <w:sz w:val="24"/>
          <w:szCs w:val="24"/>
        </w:rPr>
        <w:t>деформографа</w:t>
      </w:r>
      <w:proofErr w:type="spellEnd"/>
      <w:r w:rsidRPr="003E160E">
        <w:rPr>
          <w:rFonts w:eastAsia="Times New Roman"/>
          <w:sz w:val="24"/>
          <w:szCs w:val="24"/>
        </w:rPr>
        <w:t xml:space="preserve"> с длинами измерительных плеч 1000 м, расположенные в вершинах равностороннего треугольника с длиной стороны 316 км (рис.2), обеспечивают чувствительность данной системы в двадцать третьем знаке в частотном диапазоне от 3 до 950 Гц при регистрации сигналов внеземного происхождения, распространяющихся со скоростью света. По частотному диапазону и по чувствительности предложенная система превосходит систему разнесённых интерферометров Майкельсона международного проекта </w:t>
      </w:r>
      <w:proofErr w:type="spellStart"/>
      <w:r w:rsidRPr="003E160E">
        <w:rPr>
          <w:rFonts w:eastAsia="Times New Roman"/>
          <w:bCs/>
          <w:color w:val="333333"/>
          <w:sz w:val="24"/>
          <w:szCs w:val="24"/>
          <w:lang w:val="en-US"/>
        </w:rPr>
        <w:t>MegaScience</w:t>
      </w:r>
      <w:proofErr w:type="spellEnd"/>
      <w:r w:rsidRPr="003E160E">
        <w:rPr>
          <w:rFonts w:eastAsia="Times New Roman"/>
          <w:bCs/>
          <w:color w:val="333333"/>
          <w:sz w:val="24"/>
          <w:szCs w:val="24"/>
        </w:rPr>
        <w:t xml:space="preserve"> </w:t>
      </w:r>
      <w:r w:rsidRPr="003E160E">
        <w:rPr>
          <w:rFonts w:eastAsia="Times New Roman"/>
          <w:sz w:val="24"/>
          <w:szCs w:val="24"/>
          <w:lang w:val="en-US"/>
        </w:rPr>
        <w:t>LIGO</w:t>
      </w:r>
      <w:r w:rsidRPr="003E160E">
        <w:rPr>
          <w:rFonts w:eastAsia="Times New Roman"/>
          <w:sz w:val="24"/>
          <w:szCs w:val="24"/>
        </w:rPr>
        <w:t xml:space="preserve">, исполнителям которого в 2017 году присудили нобелевскую премию за регистрацию гравитационных волн </w:t>
      </w:r>
      <w:r w:rsidRPr="00895F27">
        <w:rPr>
          <w:rFonts w:eastAsia="Times New Roman"/>
          <w:sz w:val="24"/>
          <w:szCs w:val="24"/>
        </w:rPr>
        <w:t>(</w:t>
      </w:r>
      <w:r w:rsidRPr="003E160E">
        <w:rPr>
          <w:rFonts w:eastAsia="Times New Roman"/>
          <w:sz w:val="24"/>
          <w:szCs w:val="24"/>
        </w:rPr>
        <w:t>Долгих</w:t>
      </w:r>
      <w:r w:rsidRPr="00895F27">
        <w:rPr>
          <w:rFonts w:eastAsia="Times New Roman"/>
          <w:sz w:val="24"/>
          <w:szCs w:val="24"/>
        </w:rPr>
        <w:t xml:space="preserve"> </w:t>
      </w:r>
      <w:r w:rsidRPr="003E160E">
        <w:rPr>
          <w:rFonts w:eastAsia="Times New Roman"/>
          <w:sz w:val="24"/>
          <w:szCs w:val="24"/>
        </w:rPr>
        <w:t>Г</w:t>
      </w:r>
      <w:r w:rsidRPr="00895F27">
        <w:rPr>
          <w:rFonts w:eastAsia="Times New Roman"/>
          <w:sz w:val="24"/>
          <w:szCs w:val="24"/>
        </w:rPr>
        <w:t>.</w:t>
      </w:r>
      <w:r w:rsidRPr="003E160E">
        <w:rPr>
          <w:rFonts w:eastAsia="Times New Roman"/>
          <w:sz w:val="24"/>
          <w:szCs w:val="24"/>
        </w:rPr>
        <w:t>И</w:t>
      </w:r>
      <w:r w:rsidRPr="00895F27">
        <w:rPr>
          <w:rFonts w:eastAsia="Times New Roman"/>
          <w:sz w:val="24"/>
          <w:szCs w:val="24"/>
        </w:rPr>
        <w:t>.</w:t>
      </w:r>
      <w:r>
        <w:rPr>
          <w:rFonts w:eastAsia="Times New Roman"/>
          <w:sz w:val="24"/>
          <w:szCs w:val="24"/>
        </w:rPr>
        <w:t xml:space="preserve">, </w:t>
      </w:r>
      <w:r w:rsidRPr="003E160E">
        <w:rPr>
          <w:rFonts w:eastAsia="Times New Roman"/>
          <w:sz w:val="24"/>
          <w:szCs w:val="24"/>
        </w:rPr>
        <w:t>ТОИ</w:t>
      </w:r>
      <w:r w:rsidRPr="00895F27">
        <w:rPr>
          <w:rFonts w:eastAsia="Times New Roman"/>
          <w:sz w:val="24"/>
          <w:szCs w:val="24"/>
        </w:rPr>
        <w:t xml:space="preserve"> </w:t>
      </w:r>
      <w:r w:rsidRPr="003E160E">
        <w:rPr>
          <w:rFonts w:eastAsia="Times New Roman"/>
          <w:sz w:val="24"/>
          <w:szCs w:val="24"/>
        </w:rPr>
        <w:t>ДВО</w:t>
      </w:r>
      <w:r w:rsidRPr="00895F27">
        <w:rPr>
          <w:rFonts w:eastAsia="Times New Roman"/>
          <w:sz w:val="24"/>
          <w:szCs w:val="24"/>
        </w:rPr>
        <w:t xml:space="preserve"> </w:t>
      </w:r>
      <w:r w:rsidRPr="003E160E">
        <w:rPr>
          <w:rFonts w:eastAsia="Times New Roman"/>
          <w:sz w:val="24"/>
          <w:szCs w:val="24"/>
        </w:rPr>
        <w:t>РАН</w:t>
      </w:r>
      <w:r w:rsidRPr="00895F27">
        <w:rPr>
          <w:rFonts w:eastAsia="Times New Roman"/>
          <w:sz w:val="24"/>
          <w:szCs w:val="24"/>
        </w:rPr>
        <w:t>)</w:t>
      </w:r>
      <w:r>
        <w:rPr>
          <w:rFonts w:eastAsia="Times New Roman"/>
          <w:sz w:val="24"/>
          <w:szCs w:val="24"/>
        </w:rPr>
        <w:t xml:space="preserve">. </w:t>
      </w:r>
      <w:r w:rsidRPr="00783E50">
        <w:rPr>
          <w:rFonts w:eastAsia="Times New Roman"/>
          <w:i/>
          <w:sz w:val="24"/>
          <w:szCs w:val="24"/>
          <w:lang w:val="en-US"/>
        </w:rPr>
        <w:t>(</w:t>
      </w:r>
      <w:proofErr w:type="spellStart"/>
      <w:r w:rsidRPr="00F0623D">
        <w:rPr>
          <w:rFonts w:eastAsia="MS Mincho"/>
          <w:bCs/>
          <w:i/>
          <w:sz w:val="24"/>
          <w:szCs w:val="24"/>
          <w:lang w:val="en-US" w:eastAsia="ru-RU"/>
        </w:rPr>
        <w:t>Dolgikh</w:t>
      </w:r>
      <w:proofErr w:type="spellEnd"/>
      <w:r w:rsidRPr="00783E50">
        <w:rPr>
          <w:rFonts w:eastAsia="MS Mincho"/>
          <w:bCs/>
          <w:i/>
          <w:sz w:val="24"/>
          <w:szCs w:val="24"/>
          <w:lang w:val="en-US" w:eastAsia="ru-RU"/>
        </w:rPr>
        <w:t xml:space="preserve"> </w:t>
      </w:r>
      <w:r w:rsidRPr="00F0623D">
        <w:rPr>
          <w:rFonts w:eastAsia="MS Mincho"/>
          <w:bCs/>
          <w:i/>
          <w:sz w:val="24"/>
          <w:szCs w:val="24"/>
          <w:lang w:val="en-US" w:eastAsia="ru-RU"/>
        </w:rPr>
        <w:t>G</w:t>
      </w:r>
      <w:r w:rsidRPr="00783E50">
        <w:rPr>
          <w:rFonts w:eastAsia="MS Mincho"/>
          <w:bCs/>
          <w:i/>
          <w:sz w:val="24"/>
          <w:szCs w:val="24"/>
          <w:lang w:val="en-US" w:eastAsia="ru-RU"/>
        </w:rPr>
        <w:t>.</w:t>
      </w:r>
      <w:r w:rsidRPr="00F0623D">
        <w:rPr>
          <w:rFonts w:eastAsia="MS Mincho"/>
          <w:bCs/>
          <w:i/>
          <w:sz w:val="24"/>
          <w:szCs w:val="24"/>
          <w:lang w:val="en-US" w:eastAsia="ru-RU"/>
        </w:rPr>
        <w:t>I</w:t>
      </w:r>
      <w:r w:rsidRPr="00783E50">
        <w:rPr>
          <w:rFonts w:eastAsia="MS Mincho"/>
          <w:bCs/>
          <w:i/>
          <w:sz w:val="24"/>
          <w:szCs w:val="24"/>
          <w:lang w:val="en-US" w:eastAsia="ru-RU"/>
        </w:rPr>
        <w:t xml:space="preserve">. // </w:t>
      </w:r>
      <w:r w:rsidRPr="00F0623D">
        <w:rPr>
          <w:rFonts w:eastAsia="MS Mincho"/>
          <w:bCs/>
          <w:i/>
          <w:sz w:val="24"/>
          <w:szCs w:val="24"/>
          <w:lang w:val="en-US" w:eastAsia="ru-RU"/>
        </w:rPr>
        <w:t>Technical</w:t>
      </w:r>
      <w:r w:rsidRPr="00783E50">
        <w:rPr>
          <w:rFonts w:eastAsia="MS Mincho"/>
          <w:bCs/>
          <w:i/>
          <w:sz w:val="24"/>
          <w:szCs w:val="24"/>
          <w:lang w:val="en-US" w:eastAsia="ru-RU"/>
        </w:rPr>
        <w:t xml:space="preserve"> </w:t>
      </w:r>
      <w:r w:rsidRPr="00F0623D">
        <w:rPr>
          <w:rFonts w:eastAsia="MS Mincho"/>
          <w:bCs/>
          <w:i/>
          <w:sz w:val="24"/>
          <w:szCs w:val="24"/>
          <w:lang w:val="en-US" w:eastAsia="ru-RU"/>
        </w:rPr>
        <w:t>Physics</w:t>
      </w:r>
      <w:r w:rsidRPr="00783E50">
        <w:rPr>
          <w:rFonts w:eastAsia="MS Mincho"/>
          <w:bCs/>
          <w:i/>
          <w:sz w:val="24"/>
          <w:szCs w:val="24"/>
          <w:lang w:val="en-US" w:eastAsia="ru-RU"/>
        </w:rPr>
        <w:t xml:space="preserve"> </w:t>
      </w:r>
      <w:r w:rsidRPr="00F0623D">
        <w:rPr>
          <w:rFonts w:eastAsia="MS Mincho"/>
          <w:bCs/>
          <w:i/>
          <w:sz w:val="24"/>
          <w:szCs w:val="24"/>
          <w:lang w:val="en-US" w:eastAsia="ru-RU"/>
        </w:rPr>
        <w:t>Letters</w:t>
      </w:r>
      <w:r w:rsidRPr="00783E50">
        <w:rPr>
          <w:rFonts w:eastAsia="MS Mincho"/>
          <w:bCs/>
          <w:i/>
          <w:sz w:val="24"/>
          <w:szCs w:val="24"/>
          <w:lang w:val="en-US" w:eastAsia="ru-RU"/>
        </w:rPr>
        <w:t xml:space="preserve">. 2018. </w:t>
      </w:r>
      <w:r w:rsidRPr="00F0623D">
        <w:rPr>
          <w:rFonts w:eastAsia="MS Mincho"/>
          <w:bCs/>
          <w:i/>
          <w:sz w:val="24"/>
          <w:szCs w:val="24"/>
          <w:lang w:val="en-US" w:eastAsia="ru-RU"/>
        </w:rPr>
        <w:t>V</w:t>
      </w:r>
      <w:r w:rsidRPr="00783E50">
        <w:rPr>
          <w:rFonts w:eastAsia="MS Mincho"/>
          <w:bCs/>
          <w:i/>
          <w:sz w:val="24"/>
          <w:szCs w:val="24"/>
          <w:lang w:val="en-US" w:eastAsia="ru-RU"/>
        </w:rPr>
        <w:t xml:space="preserve">. 44, </w:t>
      </w:r>
      <w:r w:rsidRPr="00F0623D">
        <w:rPr>
          <w:rFonts w:eastAsia="MS Mincho"/>
          <w:bCs/>
          <w:i/>
          <w:sz w:val="24"/>
          <w:szCs w:val="24"/>
          <w:lang w:val="en-US" w:eastAsia="ru-RU"/>
        </w:rPr>
        <w:t>No</w:t>
      </w:r>
      <w:r w:rsidRPr="00783E50">
        <w:rPr>
          <w:rFonts w:eastAsia="MS Mincho"/>
          <w:bCs/>
          <w:i/>
          <w:sz w:val="24"/>
          <w:szCs w:val="24"/>
          <w:lang w:val="en-US" w:eastAsia="ru-RU"/>
        </w:rPr>
        <w:t xml:space="preserve">. 10. </w:t>
      </w:r>
      <w:r w:rsidRPr="00F0623D">
        <w:rPr>
          <w:rFonts w:eastAsia="MS Mincho"/>
          <w:bCs/>
          <w:i/>
          <w:sz w:val="24"/>
          <w:szCs w:val="24"/>
          <w:lang w:val="en-US" w:eastAsia="ru-RU"/>
        </w:rPr>
        <w:t>P</w:t>
      </w:r>
      <w:r w:rsidRPr="00783E50">
        <w:rPr>
          <w:rFonts w:eastAsia="MS Mincho"/>
          <w:bCs/>
          <w:i/>
          <w:sz w:val="24"/>
          <w:szCs w:val="24"/>
          <w:lang w:val="en-US" w:eastAsia="ru-RU"/>
        </w:rPr>
        <w:t xml:space="preserve">. 923-925. </w:t>
      </w:r>
      <w:r w:rsidRPr="00F0623D">
        <w:rPr>
          <w:bCs/>
          <w:i/>
          <w:smallCaps/>
          <w:sz w:val="24"/>
          <w:szCs w:val="24"/>
          <w:lang w:val="en-US"/>
        </w:rPr>
        <w:t>DOI</w:t>
      </w:r>
      <w:r w:rsidRPr="00783E50">
        <w:rPr>
          <w:bCs/>
          <w:i/>
          <w:smallCaps/>
          <w:sz w:val="24"/>
          <w:szCs w:val="24"/>
          <w:lang w:val="en-US"/>
        </w:rPr>
        <w:t xml:space="preserve">: </w:t>
      </w:r>
      <w:r w:rsidRPr="00783E50">
        <w:rPr>
          <w:i/>
          <w:smallCaps/>
          <w:sz w:val="24"/>
          <w:szCs w:val="24"/>
          <w:lang w:val="en-US"/>
        </w:rPr>
        <w:t>10.1134/</w:t>
      </w:r>
      <w:r w:rsidRPr="00F0623D">
        <w:rPr>
          <w:i/>
          <w:smallCaps/>
          <w:sz w:val="24"/>
          <w:szCs w:val="24"/>
          <w:lang w:val="en-US"/>
        </w:rPr>
        <w:t>S</w:t>
      </w:r>
      <w:r w:rsidRPr="00783E50">
        <w:rPr>
          <w:i/>
          <w:smallCaps/>
          <w:sz w:val="24"/>
          <w:szCs w:val="24"/>
          <w:lang w:val="en-US"/>
        </w:rPr>
        <w:t>106378501810022</w:t>
      </w:r>
      <w:r w:rsidRPr="00F0623D">
        <w:rPr>
          <w:i/>
          <w:smallCaps/>
          <w:sz w:val="24"/>
          <w:szCs w:val="24"/>
          <w:lang w:val="en-US"/>
        </w:rPr>
        <w:t>X</w:t>
      </w:r>
      <w:r w:rsidRPr="00783E50">
        <w:rPr>
          <w:i/>
          <w:smallCaps/>
          <w:sz w:val="24"/>
          <w:szCs w:val="24"/>
          <w:lang w:val="en-US"/>
        </w:rPr>
        <w:t>.</w:t>
      </w:r>
      <w:r>
        <w:rPr>
          <w:i/>
          <w:smallCaps/>
          <w:sz w:val="24"/>
          <w:szCs w:val="24"/>
          <w:lang w:val="en-US"/>
        </w:rPr>
        <w:t>).</w:t>
      </w:r>
    </w:p>
    <w:p w:rsidR="00EB2491" w:rsidRDefault="00EB2491">
      <w:pPr>
        <w:rPr>
          <w:lang w:val="en-US"/>
        </w:rPr>
      </w:pPr>
      <w:r w:rsidRPr="002615F7">
        <w:rPr>
          <w:rFonts w:eastAsia="Times New Roman"/>
          <w:noProof/>
          <w:sz w:val="24"/>
          <w:szCs w:val="24"/>
          <w:lang w:eastAsia="ru-RU"/>
        </w:rPr>
        <w:drawing>
          <wp:inline distT="0" distB="0" distL="0" distR="0" wp14:anchorId="701DAAFC" wp14:editId="3D35811B">
            <wp:extent cx="4133741" cy="3070148"/>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ПАЛИГОН из МАЯТНИКОВЫХ ДЕФОРМОГРАФОВ.bmp"/>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45569" cy="3078933"/>
                    </a:xfrm>
                    <a:prstGeom prst="rect">
                      <a:avLst/>
                    </a:prstGeom>
                  </pic:spPr>
                </pic:pic>
              </a:graphicData>
            </a:graphic>
          </wp:inline>
        </w:drawing>
      </w:r>
    </w:p>
    <w:p w:rsidR="00EB2491" w:rsidRPr="001D7359" w:rsidRDefault="00EB2491" w:rsidP="00EB2491">
      <w:pPr>
        <w:jc w:val="center"/>
        <w:rPr>
          <w:rFonts w:eastAsia="Times New Roman"/>
          <w:i/>
          <w:sz w:val="24"/>
          <w:szCs w:val="24"/>
        </w:rPr>
      </w:pPr>
      <w:r w:rsidRPr="001D7359">
        <w:rPr>
          <w:rFonts w:eastAsia="Times New Roman"/>
          <w:i/>
          <w:sz w:val="24"/>
          <w:szCs w:val="24"/>
        </w:rPr>
        <w:t xml:space="preserve">Рис. </w:t>
      </w:r>
      <w:r>
        <w:rPr>
          <w:rFonts w:eastAsia="Times New Roman"/>
          <w:i/>
          <w:sz w:val="24"/>
          <w:szCs w:val="24"/>
        </w:rPr>
        <w:t>1.1.</w:t>
      </w:r>
      <w:r w:rsidRPr="001D7359">
        <w:rPr>
          <w:rFonts w:eastAsia="Times New Roman"/>
          <w:i/>
          <w:sz w:val="24"/>
          <w:szCs w:val="24"/>
        </w:rPr>
        <w:t>2. Схема размещения лазерных деформографов маятникового типа для регистрации гравитационных волн.</w:t>
      </w:r>
    </w:p>
    <w:p w:rsidR="00EB2491" w:rsidRPr="00EA60DB" w:rsidRDefault="00EB2491" w:rsidP="00EB2491">
      <w:pPr>
        <w:tabs>
          <w:tab w:val="left" w:pos="0"/>
          <w:tab w:val="left" w:pos="851"/>
        </w:tabs>
        <w:spacing w:after="0" w:line="240" w:lineRule="auto"/>
        <w:ind w:firstLine="851"/>
        <w:jc w:val="both"/>
        <w:rPr>
          <w:rFonts w:ascii="&amp;quot" w:eastAsia="Calibri" w:hAnsi="&amp;quot"/>
          <w:i/>
          <w:color w:val="666666"/>
          <w:sz w:val="21"/>
          <w:szCs w:val="21"/>
          <w:bdr w:val="none" w:sz="0" w:space="0" w:color="auto" w:frame="1"/>
          <w:lang w:val="en-US"/>
        </w:rPr>
      </w:pPr>
      <w:r>
        <w:rPr>
          <w:rFonts w:eastAsia="Calibri"/>
          <w:sz w:val="24"/>
          <w:szCs w:val="24"/>
        </w:rPr>
        <w:t>3. В</w:t>
      </w:r>
      <w:r w:rsidRPr="005B7F29">
        <w:rPr>
          <w:rFonts w:eastAsia="Calibri"/>
          <w:sz w:val="24"/>
          <w:szCs w:val="24"/>
        </w:rPr>
        <w:t xml:space="preserve">ыявлены неизвестные ранее центры мощной эксплозивной активности вулканов </w:t>
      </w:r>
      <w:proofErr w:type="spellStart"/>
      <w:r w:rsidRPr="005B7F29">
        <w:rPr>
          <w:rFonts w:eastAsia="Calibri"/>
          <w:sz w:val="24"/>
          <w:szCs w:val="24"/>
        </w:rPr>
        <w:t>Семисопочный</w:t>
      </w:r>
      <w:proofErr w:type="spellEnd"/>
      <w:r w:rsidRPr="005B7F29">
        <w:rPr>
          <w:rFonts w:eastAsia="Calibri"/>
          <w:sz w:val="24"/>
          <w:szCs w:val="24"/>
        </w:rPr>
        <w:t xml:space="preserve"> и </w:t>
      </w:r>
      <w:proofErr w:type="spellStart"/>
      <w:r w:rsidRPr="005B7F29">
        <w:rPr>
          <w:rFonts w:eastAsia="Calibri"/>
          <w:sz w:val="24"/>
          <w:szCs w:val="24"/>
        </w:rPr>
        <w:t>Окмок</w:t>
      </w:r>
      <w:proofErr w:type="spellEnd"/>
      <w:r w:rsidRPr="005B7F29">
        <w:rPr>
          <w:rFonts w:eastAsia="Calibri"/>
          <w:sz w:val="24"/>
          <w:szCs w:val="24"/>
        </w:rPr>
        <w:t xml:space="preserve"> Алеутской островной дуги </w:t>
      </w:r>
      <w:r>
        <w:rPr>
          <w:rFonts w:eastAsia="Calibri"/>
          <w:sz w:val="24"/>
          <w:szCs w:val="24"/>
        </w:rPr>
        <w:t>н</w:t>
      </w:r>
      <w:r w:rsidRPr="005B7F29">
        <w:rPr>
          <w:rFonts w:eastAsia="Calibri"/>
          <w:sz w:val="24"/>
          <w:szCs w:val="24"/>
        </w:rPr>
        <w:t xml:space="preserve">а основе комплексных </w:t>
      </w:r>
      <w:proofErr w:type="spellStart"/>
      <w:r w:rsidRPr="005B7F29">
        <w:rPr>
          <w:rFonts w:eastAsia="Calibri"/>
          <w:sz w:val="24"/>
          <w:szCs w:val="24"/>
        </w:rPr>
        <w:t>тефростратиграфических</w:t>
      </w:r>
      <w:proofErr w:type="spellEnd"/>
      <w:r w:rsidRPr="005B7F29">
        <w:rPr>
          <w:rFonts w:eastAsia="Calibri"/>
          <w:sz w:val="24"/>
          <w:szCs w:val="24"/>
        </w:rPr>
        <w:t xml:space="preserve"> исследований колонок донных осадков из Берингова моря </w:t>
      </w:r>
      <w:r>
        <w:rPr>
          <w:rFonts w:eastAsia="Calibri"/>
          <w:sz w:val="24"/>
          <w:szCs w:val="24"/>
        </w:rPr>
        <w:t>(рис.3</w:t>
      </w:r>
      <w:r w:rsidRPr="005B7F29">
        <w:rPr>
          <w:rFonts w:eastAsia="Calibri"/>
          <w:sz w:val="24"/>
          <w:szCs w:val="24"/>
        </w:rPr>
        <w:t>). Определено время их извержени</w:t>
      </w:r>
      <w:r>
        <w:rPr>
          <w:rFonts w:eastAsia="Calibri"/>
          <w:sz w:val="24"/>
          <w:szCs w:val="24"/>
        </w:rPr>
        <w:t>й</w:t>
      </w:r>
      <w:r w:rsidRPr="005B7F29">
        <w:rPr>
          <w:rFonts w:eastAsia="Calibri"/>
          <w:sz w:val="24"/>
          <w:szCs w:val="24"/>
        </w:rPr>
        <w:t xml:space="preserve"> (12.2 и 6</w:t>
      </w:r>
      <w:r>
        <w:rPr>
          <w:rFonts w:eastAsia="Calibri"/>
          <w:sz w:val="24"/>
          <w:szCs w:val="24"/>
        </w:rPr>
        <w:t>4</w:t>
      </w:r>
      <w:r w:rsidRPr="005B7F29">
        <w:rPr>
          <w:rFonts w:eastAsia="Calibri"/>
          <w:sz w:val="24"/>
          <w:szCs w:val="24"/>
        </w:rPr>
        <w:t>.5 тыс. лет назад, соответственно), которые сопровождались сильными выбросами пирокластического материала (и</w:t>
      </w:r>
      <w:r>
        <w:rPr>
          <w:rFonts w:eastAsia="Calibri"/>
          <w:sz w:val="24"/>
          <w:szCs w:val="24"/>
        </w:rPr>
        <w:t xml:space="preserve">ндекс вулканической активности </w:t>
      </w:r>
      <w:r w:rsidRPr="005B7F29">
        <w:rPr>
          <w:rFonts w:eastAsia="Calibri"/>
          <w:sz w:val="24"/>
          <w:szCs w:val="24"/>
        </w:rPr>
        <w:t xml:space="preserve">равен 6.5-6.8). Минимальные оценки поступления рыхлого пирокластического материала составляют до 54 и 72 км3, соответственно. Уточнен ареал пеплопада и объемы </w:t>
      </w:r>
      <w:proofErr w:type="spellStart"/>
      <w:r w:rsidRPr="005B7F29">
        <w:rPr>
          <w:rFonts w:eastAsia="Calibri"/>
          <w:sz w:val="24"/>
          <w:szCs w:val="24"/>
        </w:rPr>
        <w:t>пирокластики</w:t>
      </w:r>
      <w:proofErr w:type="spellEnd"/>
      <w:r w:rsidRPr="005B7F29">
        <w:rPr>
          <w:rFonts w:eastAsia="Calibri"/>
          <w:sz w:val="24"/>
          <w:szCs w:val="24"/>
        </w:rPr>
        <w:t xml:space="preserve"> (около 100 км3) для сильного эксплозивного извержения вулкана </w:t>
      </w:r>
      <w:proofErr w:type="spellStart"/>
      <w:r w:rsidRPr="005B7F29">
        <w:rPr>
          <w:rFonts w:eastAsia="Calibri"/>
          <w:sz w:val="24"/>
          <w:szCs w:val="24"/>
        </w:rPr>
        <w:t>Анъякчак</w:t>
      </w:r>
      <w:proofErr w:type="spellEnd"/>
      <w:r w:rsidRPr="005B7F29">
        <w:rPr>
          <w:rFonts w:eastAsia="Calibri"/>
          <w:sz w:val="24"/>
          <w:szCs w:val="24"/>
        </w:rPr>
        <w:t>-</w:t>
      </w:r>
      <w:r w:rsidRPr="005B7F29">
        <w:rPr>
          <w:rFonts w:eastAsia="Calibri"/>
          <w:sz w:val="24"/>
          <w:szCs w:val="24"/>
          <w:lang w:val="en-US"/>
        </w:rPr>
        <w:t>II</w:t>
      </w:r>
      <w:r w:rsidRPr="005B7F29">
        <w:rPr>
          <w:rFonts w:eastAsia="Calibri"/>
          <w:sz w:val="24"/>
          <w:szCs w:val="24"/>
        </w:rPr>
        <w:t xml:space="preserve"> на Аляске, произошедшего 3.6 тыс. лет назад. Полученные результаты важны для реконструкции истории вулканизма Алеутской островной дуги и его влияния на </w:t>
      </w:r>
      <w:proofErr w:type="spellStart"/>
      <w:r w:rsidRPr="005B7F29">
        <w:rPr>
          <w:rFonts w:eastAsia="Calibri"/>
          <w:sz w:val="24"/>
          <w:szCs w:val="24"/>
        </w:rPr>
        <w:t>палеоклимат</w:t>
      </w:r>
      <w:proofErr w:type="spellEnd"/>
      <w:r w:rsidRPr="005B7F29">
        <w:rPr>
          <w:rFonts w:eastAsia="Calibri"/>
          <w:sz w:val="24"/>
          <w:szCs w:val="24"/>
        </w:rPr>
        <w:t xml:space="preserve"> и осадконакопление, необходимы для корреляции и датирования осадков Берингова моря</w:t>
      </w:r>
      <w:r>
        <w:rPr>
          <w:rFonts w:eastAsia="Calibri"/>
          <w:sz w:val="24"/>
          <w:szCs w:val="24"/>
        </w:rPr>
        <w:t xml:space="preserve"> (</w:t>
      </w:r>
      <w:r w:rsidRPr="005B7F29">
        <w:rPr>
          <w:rFonts w:eastAsia="Calibri"/>
          <w:sz w:val="24"/>
          <w:szCs w:val="24"/>
        </w:rPr>
        <w:t>Деркачев А.Н., Горбаренко С.А.,</w:t>
      </w:r>
      <w:r>
        <w:rPr>
          <w:rFonts w:eastAsia="Calibri"/>
          <w:sz w:val="24"/>
          <w:szCs w:val="24"/>
        </w:rPr>
        <w:t xml:space="preserve"> </w:t>
      </w:r>
      <w:r w:rsidRPr="005B7F29">
        <w:rPr>
          <w:rFonts w:eastAsia="Calibri"/>
          <w:sz w:val="24"/>
          <w:szCs w:val="24"/>
        </w:rPr>
        <w:t>Николаева Н.А.</w:t>
      </w:r>
      <w:r>
        <w:rPr>
          <w:rFonts w:eastAsia="Calibri"/>
          <w:sz w:val="24"/>
          <w:szCs w:val="24"/>
        </w:rPr>
        <w:t>, ТОИ ДВО РАН</w:t>
      </w:r>
      <w:r w:rsidRPr="0000495B">
        <w:rPr>
          <w:rFonts w:eastAsia="Calibri"/>
          <w:sz w:val="24"/>
          <w:szCs w:val="24"/>
        </w:rPr>
        <w:t>)</w:t>
      </w:r>
      <w:r>
        <w:rPr>
          <w:rFonts w:eastAsia="Calibri"/>
          <w:sz w:val="24"/>
          <w:szCs w:val="24"/>
        </w:rPr>
        <w:t xml:space="preserve">. </w:t>
      </w:r>
      <w:r>
        <w:rPr>
          <w:rFonts w:eastAsia="Calibri"/>
          <w:i/>
          <w:sz w:val="24"/>
          <w:szCs w:val="24"/>
        </w:rPr>
        <w:t>(</w:t>
      </w:r>
      <w:proofErr w:type="spellStart"/>
      <w:r w:rsidRPr="00E5593F">
        <w:rPr>
          <w:rFonts w:eastAsia="Calibri"/>
          <w:i/>
          <w:sz w:val="24"/>
          <w:szCs w:val="24"/>
          <w:lang w:val="en-US"/>
        </w:rPr>
        <w:t>Derkachev</w:t>
      </w:r>
      <w:proofErr w:type="spellEnd"/>
      <w:r w:rsidRPr="00E5593F">
        <w:rPr>
          <w:rFonts w:eastAsia="Calibri"/>
          <w:i/>
          <w:sz w:val="24"/>
          <w:szCs w:val="24"/>
        </w:rPr>
        <w:t xml:space="preserve"> </w:t>
      </w:r>
      <w:r w:rsidRPr="00E5593F">
        <w:rPr>
          <w:rFonts w:eastAsia="Calibri"/>
          <w:i/>
          <w:sz w:val="24"/>
          <w:szCs w:val="24"/>
          <w:lang w:val="en-US"/>
        </w:rPr>
        <w:t>A</w:t>
      </w:r>
      <w:r w:rsidRPr="00E5593F">
        <w:rPr>
          <w:rFonts w:eastAsia="Calibri"/>
          <w:i/>
          <w:sz w:val="24"/>
          <w:szCs w:val="24"/>
        </w:rPr>
        <w:t>.</w:t>
      </w:r>
      <w:r w:rsidRPr="00E5593F">
        <w:rPr>
          <w:rFonts w:eastAsia="Calibri"/>
          <w:i/>
          <w:sz w:val="24"/>
          <w:szCs w:val="24"/>
          <w:lang w:val="en-US"/>
        </w:rPr>
        <w:t>N</w:t>
      </w:r>
      <w:r w:rsidRPr="00E5593F">
        <w:rPr>
          <w:rFonts w:eastAsia="Calibri"/>
          <w:i/>
          <w:sz w:val="24"/>
          <w:szCs w:val="24"/>
        </w:rPr>
        <w:t xml:space="preserve">., </w:t>
      </w:r>
      <w:proofErr w:type="spellStart"/>
      <w:r w:rsidRPr="00E5593F">
        <w:rPr>
          <w:rFonts w:eastAsia="Calibri"/>
          <w:i/>
          <w:sz w:val="24"/>
          <w:szCs w:val="24"/>
          <w:lang w:val="en-US"/>
        </w:rPr>
        <w:t>Ponomareva</w:t>
      </w:r>
      <w:proofErr w:type="spellEnd"/>
      <w:r w:rsidRPr="00E5593F">
        <w:rPr>
          <w:rFonts w:eastAsia="Calibri"/>
          <w:i/>
          <w:sz w:val="24"/>
          <w:szCs w:val="24"/>
        </w:rPr>
        <w:t xml:space="preserve"> </w:t>
      </w:r>
      <w:r w:rsidRPr="00E5593F">
        <w:rPr>
          <w:rFonts w:eastAsia="Calibri"/>
          <w:i/>
          <w:sz w:val="24"/>
          <w:szCs w:val="24"/>
          <w:lang w:val="en-US"/>
        </w:rPr>
        <w:t>V</w:t>
      </w:r>
      <w:r w:rsidRPr="00E5593F">
        <w:rPr>
          <w:rFonts w:eastAsia="Calibri"/>
          <w:i/>
          <w:sz w:val="24"/>
          <w:szCs w:val="24"/>
        </w:rPr>
        <w:t>.</w:t>
      </w:r>
      <w:r w:rsidRPr="00E5593F">
        <w:rPr>
          <w:rFonts w:eastAsia="Calibri"/>
          <w:i/>
          <w:sz w:val="24"/>
          <w:szCs w:val="24"/>
          <w:lang w:val="en-US"/>
        </w:rPr>
        <w:t>V</w:t>
      </w:r>
      <w:r w:rsidRPr="00E5593F">
        <w:rPr>
          <w:rFonts w:eastAsia="Calibri"/>
          <w:i/>
          <w:sz w:val="24"/>
          <w:szCs w:val="24"/>
        </w:rPr>
        <w:t xml:space="preserve">., </w:t>
      </w:r>
      <w:proofErr w:type="spellStart"/>
      <w:r w:rsidRPr="00E5593F">
        <w:rPr>
          <w:rFonts w:eastAsia="Calibri"/>
          <w:i/>
          <w:sz w:val="24"/>
          <w:szCs w:val="24"/>
          <w:lang w:val="en-US"/>
        </w:rPr>
        <w:t>Portnyagin</w:t>
      </w:r>
      <w:proofErr w:type="spellEnd"/>
      <w:r w:rsidRPr="00E5593F">
        <w:rPr>
          <w:rFonts w:eastAsia="Calibri"/>
          <w:i/>
          <w:sz w:val="24"/>
          <w:szCs w:val="24"/>
        </w:rPr>
        <w:t xml:space="preserve"> </w:t>
      </w:r>
      <w:r w:rsidRPr="00E5593F">
        <w:rPr>
          <w:rFonts w:eastAsia="Calibri"/>
          <w:i/>
          <w:sz w:val="24"/>
          <w:szCs w:val="24"/>
          <w:lang w:val="en-US"/>
        </w:rPr>
        <w:t>M</w:t>
      </w:r>
      <w:r w:rsidRPr="00E5593F">
        <w:rPr>
          <w:rFonts w:eastAsia="Calibri"/>
          <w:i/>
          <w:sz w:val="24"/>
          <w:szCs w:val="24"/>
        </w:rPr>
        <w:t>.</w:t>
      </w:r>
      <w:r w:rsidRPr="00E5593F">
        <w:rPr>
          <w:rFonts w:eastAsia="Calibri"/>
          <w:i/>
          <w:sz w:val="24"/>
          <w:szCs w:val="24"/>
          <w:lang w:val="en-US"/>
        </w:rPr>
        <w:t>V</w:t>
      </w:r>
      <w:r w:rsidRPr="00E5593F">
        <w:rPr>
          <w:rFonts w:eastAsia="Calibri"/>
          <w:i/>
          <w:sz w:val="24"/>
          <w:szCs w:val="24"/>
        </w:rPr>
        <w:t xml:space="preserve">., </w:t>
      </w:r>
      <w:proofErr w:type="spellStart"/>
      <w:r w:rsidRPr="00E5593F">
        <w:rPr>
          <w:rFonts w:eastAsia="Calibri"/>
          <w:i/>
          <w:sz w:val="24"/>
          <w:szCs w:val="24"/>
          <w:lang w:val="en-US"/>
        </w:rPr>
        <w:t>Gorbarenko</w:t>
      </w:r>
      <w:proofErr w:type="spellEnd"/>
      <w:r w:rsidRPr="00E5593F">
        <w:rPr>
          <w:rFonts w:eastAsia="Calibri"/>
          <w:i/>
          <w:sz w:val="24"/>
          <w:szCs w:val="24"/>
        </w:rPr>
        <w:t xml:space="preserve"> </w:t>
      </w:r>
      <w:r w:rsidRPr="00E5593F">
        <w:rPr>
          <w:rFonts w:eastAsia="Calibri"/>
          <w:i/>
          <w:sz w:val="24"/>
          <w:szCs w:val="24"/>
          <w:lang w:val="en-US"/>
        </w:rPr>
        <w:t>S</w:t>
      </w:r>
      <w:r w:rsidRPr="00E5593F">
        <w:rPr>
          <w:rFonts w:eastAsia="Calibri"/>
          <w:i/>
          <w:sz w:val="24"/>
          <w:szCs w:val="24"/>
        </w:rPr>
        <w:t>.</w:t>
      </w:r>
      <w:r w:rsidRPr="00E5593F">
        <w:rPr>
          <w:rFonts w:eastAsia="Calibri"/>
          <w:i/>
          <w:sz w:val="24"/>
          <w:szCs w:val="24"/>
          <w:lang w:val="en-US"/>
        </w:rPr>
        <w:t>A</w:t>
      </w:r>
      <w:r w:rsidRPr="00E5593F">
        <w:rPr>
          <w:rFonts w:eastAsia="Calibri"/>
          <w:i/>
          <w:sz w:val="24"/>
          <w:szCs w:val="24"/>
        </w:rPr>
        <w:t xml:space="preserve">., </w:t>
      </w:r>
      <w:proofErr w:type="spellStart"/>
      <w:r w:rsidRPr="00E5593F">
        <w:rPr>
          <w:rFonts w:eastAsia="Calibri"/>
          <w:i/>
          <w:sz w:val="24"/>
          <w:szCs w:val="24"/>
          <w:lang w:val="en-US"/>
        </w:rPr>
        <w:t>Nikolaeva</w:t>
      </w:r>
      <w:proofErr w:type="spellEnd"/>
      <w:r w:rsidRPr="00E5593F">
        <w:rPr>
          <w:rFonts w:eastAsia="Calibri"/>
          <w:i/>
          <w:sz w:val="24"/>
          <w:szCs w:val="24"/>
        </w:rPr>
        <w:t xml:space="preserve"> </w:t>
      </w:r>
      <w:r w:rsidRPr="00E5593F">
        <w:rPr>
          <w:rFonts w:eastAsia="Calibri"/>
          <w:i/>
          <w:sz w:val="24"/>
          <w:szCs w:val="24"/>
          <w:lang w:val="en-US"/>
        </w:rPr>
        <w:t>N</w:t>
      </w:r>
      <w:r w:rsidRPr="00E5593F">
        <w:rPr>
          <w:rFonts w:eastAsia="Calibri"/>
          <w:i/>
          <w:sz w:val="24"/>
          <w:szCs w:val="24"/>
        </w:rPr>
        <w:t>.</w:t>
      </w:r>
      <w:r w:rsidRPr="00E5593F">
        <w:rPr>
          <w:rFonts w:eastAsia="Calibri"/>
          <w:i/>
          <w:sz w:val="24"/>
          <w:szCs w:val="24"/>
          <w:lang w:val="en-US"/>
        </w:rPr>
        <w:t>A</w:t>
      </w:r>
      <w:r w:rsidRPr="00E5593F">
        <w:rPr>
          <w:rFonts w:eastAsia="Calibri"/>
          <w:i/>
          <w:sz w:val="24"/>
          <w:szCs w:val="24"/>
        </w:rPr>
        <w:t>.</w:t>
      </w:r>
      <w:proofErr w:type="gramStart"/>
      <w:r w:rsidRPr="00E5593F">
        <w:rPr>
          <w:rFonts w:eastAsia="Calibri"/>
          <w:i/>
          <w:sz w:val="24"/>
          <w:szCs w:val="24"/>
        </w:rPr>
        <w:t xml:space="preserve">,  </w:t>
      </w:r>
      <w:proofErr w:type="spellStart"/>
      <w:r w:rsidRPr="00E5593F">
        <w:rPr>
          <w:rFonts w:eastAsia="Calibri"/>
          <w:i/>
          <w:sz w:val="24"/>
          <w:szCs w:val="24"/>
          <w:lang w:val="en-US"/>
        </w:rPr>
        <w:t>Malakhov</w:t>
      </w:r>
      <w:proofErr w:type="spellEnd"/>
      <w:proofErr w:type="gramEnd"/>
      <w:r w:rsidRPr="00E5593F">
        <w:rPr>
          <w:rFonts w:eastAsia="Calibri"/>
          <w:i/>
          <w:sz w:val="24"/>
          <w:szCs w:val="24"/>
        </w:rPr>
        <w:t xml:space="preserve"> </w:t>
      </w:r>
      <w:r w:rsidRPr="00E5593F">
        <w:rPr>
          <w:rFonts w:eastAsia="Calibri"/>
          <w:i/>
          <w:sz w:val="24"/>
          <w:szCs w:val="24"/>
          <w:lang w:val="en-US"/>
        </w:rPr>
        <w:t>M</w:t>
      </w:r>
      <w:r w:rsidRPr="00E5593F">
        <w:rPr>
          <w:rFonts w:eastAsia="Calibri"/>
          <w:i/>
          <w:sz w:val="24"/>
          <w:szCs w:val="24"/>
        </w:rPr>
        <w:t>.</w:t>
      </w:r>
      <w:r w:rsidRPr="00E5593F">
        <w:rPr>
          <w:rFonts w:eastAsia="Calibri"/>
          <w:i/>
          <w:sz w:val="24"/>
          <w:szCs w:val="24"/>
          <w:lang w:val="en-US"/>
        </w:rPr>
        <w:t>I</w:t>
      </w:r>
      <w:r w:rsidRPr="00E5593F">
        <w:rPr>
          <w:rFonts w:eastAsia="Calibri"/>
          <w:i/>
          <w:sz w:val="24"/>
          <w:szCs w:val="24"/>
        </w:rPr>
        <w:t xml:space="preserve">., </w:t>
      </w:r>
      <w:proofErr w:type="spellStart"/>
      <w:r w:rsidRPr="00E5593F">
        <w:rPr>
          <w:rFonts w:eastAsia="Calibri"/>
          <w:i/>
          <w:sz w:val="24"/>
          <w:szCs w:val="24"/>
          <w:lang w:val="en-US"/>
        </w:rPr>
        <w:t>Zelenin</w:t>
      </w:r>
      <w:proofErr w:type="spellEnd"/>
      <w:r w:rsidRPr="00E5593F">
        <w:rPr>
          <w:rFonts w:eastAsia="Calibri"/>
          <w:i/>
          <w:sz w:val="24"/>
          <w:szCs w:val="24"/>
        </w:rPr>
        <w:t xml:space="preserve"> </w:t>
      </w:r>
      <w:r w:rsidRPr="00E5593F">
        <w:rPr>
          <w:rFonts w:eastAsia="Calibri"/>
          <w:i/>
          <w:sz w:val="24"/>
          <w:szCs w:val="24"/>
          <w:lang w:val="en-US"/>
        </w:rPr>
        <w:t>E</w:t>
      </w:r>
      <w:r w:rsidRPr="00E5593F">
        <w:rPr>
          <w:rFonts w:eastAsia="Calibri"/>
          <w:i/>
          <w:sz w:val="24"/>
          <w:szCs w:val="24"/>
        </w:rPr>
        <w:t>.</w:t>
      </w:r>
      <w:r w:rsidRPr="00E5593F">
        <w:rPr>
          <w:rFonts w:eastAsia="Calibri"/>
          <w:i/>
          <w:sz w:val="24"/>
          <w:szCs w:val="24"/>
          <w:lang w:val="en-US"/>
        </w:rPr>
        <w:t>A</w:t>
      </w:r>
      <w:r w:rsidRPr="00E5593F">
        <w:rPr>
          <w:rFonts w:eastAsia="Calibri"/>
          <w:i/>
          <w:sz w:val="24"/>
          <w:szCs w:val="24"/>
        </w:rPr>
        <w:t xml:space="preserve">., </w:t>
      </w:r>
      <w:r w:rsidRPr="00E5593F">
        <w:rPr>
          <w:rFonts w:eastAsia="Calibri"/>
          <w:i/>
          <w:sz w:val="24"/>
          <w:szCs w:val="24"/>
          <w:lang w:val="en-US"/>
        </w:rPr>
        <w:t>N</w:t>
      </w:r>
      <w:r w:rsidRPr="00E5593F">
        <w:rPr>
          <w:rFonts w:eastAsia="Calibri"/>
          <w:i/>
          <w:sz w:val="24"/>
          <w:szCs w:val="24"/>
        </w:rPr>
        <w:t>ü</w:t>
      </w:r>
      <w:proofErr w:type="spellStart"/>
      <w:r w:rsidRPr="00E5593F">
        <w:rPr>
          <w:rFonts w:eastAsia="Calibri"/>
          <w:i/>
          <w:sz w:val="24"/>
          <w:szCs w:val="24"/>
          <w:lang w:val="en-US"/>
        </w:rPr>
        <w:t>rnberg</w:t>
      </w:r>
      <w:proofErr w:type="spellEnd"/>
      <w:r w:rsidRPr="00E5593F">
        <w:rPr>
          <w:rFonts w:eastAsia="Calibri"/>
          <w:i/>
          <w:sz w:val="24"/>
          <w:szCs w:val="24"/>
        </w:rPr>
        <w:t xml:space="preserve"> </w:t>
      </w:r>
      <w:r w:rsidRPr="00E5593F">
        <w:rPr>
          <w:rFonts w:eastAsia="Calibri"/>
          <w:i/>
          <w:sz w:val="24"/>
          <w:szCs w:val="24"/>
          <w:lang w:val="en-US"/>
        </w:rPr>
        <w:t>D</w:t>
      </w:r>
      <w:r w:rsidRPr="00E5593F">
        <w:rPr>
          <w:rFonts w:eastAsia="Calibri"/>
          <w:i/>
          <w:sz w:val="24"/>
          <w:szCs w:val="24"/>
        </w:rPr>
        <w:t xml:space="preserve">., </w:t>
      </w:r>
      <w:proofErr w:type="spellStart"/>
      <w:r w:rsidRPr="00E5593F">
        <w:rPr>
          <w:rFonts w:eastAsia="Calibri"/>
          <w:i/>
          <w:sz w:val="24"/>
          <w:szCs w:val="24"/>
          <w:lang w:val="en-US"/>
        </w:rPr>
        <w:t>Yanguang</w:t>
      </w:r>
      <w:proofErr w:type="spellEnd"/>
      <w:r w:rsidRPr="00E5593F">
        <w:rPr>
          <w:rFonts w:eastAsia="Calibri"/>
          <w:i/>
          <w:sz w:val="24"/>
          <w:szCs w:val="24"/>
        </w:rPr>
        <w:t xml:space="preserve"> </w:t>
      </w:r>
      <w:r w:rsidRPr="00E5593F">
        <w:rPr>
          <w:rFonts w:eastAsia="Calibri"/>
          <w:i/>
          <w:sz w:val="24"/>
          <w:szCs w:val="24"/>
          <w:lang w:val="en-US"/>
        </w:rPr>
        <w:t>Liu</w:t>
      </w:r>
      <w:r w:rsidRPr="00E5593F">
        <w:rPr>
          <w:rFonts w:eastAsia="Calibri"/>
          <w:i/>
          <w:sz w:val="24"/>
          <w:szCs w:val="24"/>
        </w:rPr>
        <w:t xml:space="preserve">. </w:t>
      </w:r>
      <w:r w:rsidRPr="00BD30AD">
        <w:rPr>
          <w:rFonts w:eastAsia="Calibri"/>
          <w:i/>
          <w:sz w:val="24"/>
          <w:szCs w:val="24"/>
        </w:rPr>
        <w:t xml:space="preserve">// </w:t>
      </w:r>
      <w:r w:rsidRPr="00E5593F">
        <w:rPr>
          <w:rFonts w:eastAsia="Calibri"/>
          <w:i/>
          <w:sz w:val="24"/>
          <w:szCs w:val="24"/>
          <w:lang w:val="en-US"/>
        </w:rPr>
        <w:t>Bulletin</w:t>
      </w:r>
      <w:r w:rsidRPr="00BD30AD">
        <w:rPr>
          <w:rFonts w:eastAsia="Calibri"/>
          <w:i/>
          <w:sz w:val="24"/>
          <w:szCs w:val="24"/>
        </w:rPr>
        <w:t xml:space="preserve"> </w:t>
      </w:r>
      <w:r w:rsidRPr="00E5593F">
        <w:rPr>
          <w:rFonts w:eastAsia="Calibri"/>
          <w:i/>
          <w:sz w:val="24"/>
          <w:szCs w:val="24"/>
          <w:lang w:val="en-US"/>
        </w:rPr>
        <w:t>of</w:t>
      </w:r>
      <w:r w:rsidRPr="00BD30AD">
        <w:rPr>
          <w:rFonts w:eastAsia="Calibri"/>
          <w:i/>
          <w:sz w:val="24"/>
          <w:szCs w:val="24"/>
        </w:rPr>
        <w:t xml:space="preserve"> </w:t>
      </w:r>
      <w:r w:rsidRPr="00E5593F">
        <w:rPr>
          <w:rFonts w:eastAsia="Calibri"/>
          <w:i/>
          <w:sz w:val="24"/>
          <w:szCs w:val="24"/>
          <w:lang w:val="en-US"/>
        </w:rPr>
        <w:t>Volcanology</w:t>
      </w:r>
      <w:r>
        <w:rPr>
          <w:rFonts w:eastAsia="Calibri"/>
          <w:i/>
          <w:sz w:val="24"/>
          <w:szCs w:val="24"/>
        </w:rPr>
        <w:t>.</w:t>
      </w:r>
      <w:r w:rsidRPr="00BD30AD">
        <w:rPr>
          <w:rFonts w:eastAsia="Calibri"/>
          <w:i/>
          <w:sz w:val="24"/>
          <w:szCs w:val="24"/>
        </w:rPr>
        <w:t xml:space="preserve"> 2018. </w:t>
      </w:r>
      <w:r w:rsidRPr="00E5593F">
        <w:rPr>
          <w:rFonts w:eastAsia="Calibri"/>
          <w:i/>
          <w:sz w:val="24"/>
          <w:szCs w:val="24"/>
          <w:lang w:val="en-US"/>
        </w:rPr>
        <w:t>V</w:t>
      </w:r>
      <w:r w:rsidRPr="00E5593F">
        <w:rPr>
          <w:rFonts w:eastAsia="Calibri"/>
          <w:i/>
          <w:sz w:val="24"/>
          <w:szCs w:val="24"/>
        </w:rPr>
        <w:t>. 80</w:t>
      </w:r>
      <w:r>
        <w:rPr>
          <w:rFonts w:eastAsia="Calibri"/>
          <w:i/>
          <w:sz w:val="24"/>
          <w:szCs w:val="24"/>
          <w:lang w:val="en-US"/>
        </w:rPr>
        <w:t>,</w:t>
      </w:r>
      <w:r w:rsidRPr="00E5593F">
        <w:rPr>
          <w:rFonts w:eastAsia="Calibri"/>
          <w:i/>
          <w:sz w:val="24"/>
          <w:szCs w:val="24"/>
        </w:rPr>
        <w:t xml:space="preserve"> </w:t>
      </w:r>
      <w:r>
        <w:rPr>
          <w:rFonts w:eastAsia="Calibri"/>
          <w:i/>
          <w:sz w:val="24"/>
          <w:szCs w:val="24"/>
          <w:lang w:val="en-US"/>
        </w:rPr>
        <w:t>Is</w:t>
      </w:r>
      <w:r w:rsidRPr="00EA60DB">
        <w:rPr>
          <w:rFonts w:eastAsia="Calibri"/>
          <w:i/>
          <w:sz w:val="24"/>
          <w:szCs w:val="24"/>
        </w:rPr>
        <w:t>.</w:t>
      </w:r>
      <w:r w:rsidRPr="00E5593F">
        <w:rPr>
          <w:rFonts w:eastAsia="Calibri"/>
          <w:i/>
          <w:sz w:val="24"/>
          <w:szCs w:val="24"/>
        </w:rPr>
        <w:t xml:space="preserve"> 11.</w:t>
      </w:r>
      <w:r w:rsidRPr="00E5593F">
        <w:rPr>
          <w:i/>
        </w:rPr>
        <w:t xml:space="preserve"> </w:t>
      </w:r>
      <w:r>
        <w:rPr>
          <w:rFonts w:eastAsia="Calibri"/>
          <w:i/>
          <w:sz w:val="24"/>
          <w:szCs w:val="24"/>
          <w:lang w:val="en-US"/>
        </w:rPr>
        <w:t>Art</w:t>
      </w:r>
      <w:r w:rsidRPr="00EA60DB">
        <w:rPr>
          <w:rFonts w:eastAsia="Calibri"/>
          <w:i/>
          <w:sz w:val="24"/>
          <w:szCs w:val="24"/>
        </w:rPr>
        <w:t>.</w:t>
      </w:r>
      <w:r>
        <w:rPr>
          <w:rFonts w:eastAsia="Calibri"/>
          <w:i/>
          <w:sz w:val="24"/>
          <w:szCs w:val="24"/>
          <w:lang w:val="en-US"/>
        </w:rPr>
        <w:t>no</w:t>
      </w:r>
      <w:r w:rsidRPr="00EA60DB">
        <w:rPr>
          <w:rFonts w:eastAsia="Calibri"/>
          <w:i/>
          <w:sz w:val="24"/>
          <w:szCs w:val="24"/>
        </w:rPr>
        <w:t>.</w:t>
      </w:r>
      <w:r w:rsidRPr="00E5593F">
        <w:rPr>
          <w:rFonts w:eastAsia="Calibri"/>
          <w:i/>
          <w:sz w:val="24"/>
          <w:szCs w:val="24"/>
        </w:rPr>
        <w:t xml:space="preserve"> 80. </w:t>
      </w:r>
      <w:r w:rsidRPr="00E5593F">
        <w:rPr>
          <w:rFonts w:eastAsia="Calibri"/>
          <w:i/>
          <w:sz w:val="24"/>
          <w:szCs w:val="24"/>
          <w:lang w:val="en-US"/>
        </w:rPr>
        <w:t>DOI</w:t>
      </w:r>
      <w:r w:rsidRPr="00E5593F">
        <w:rPr>
          <w:rFonts w:eastAsia="Calibri"/>
          <w:i/>
          <w:sz w:val="24"/>
          <w:szCs w:val="24"/>
        </w:rPr>
        <w:t>:10.1007/</w:t>
      </w:r>
      <w:r w:rsidRPr="00E5593F">
        <w:rPr>
          <w:rFonts w:eastAsia="Calibri"/>
          <w:i/>
          <w:sz w:val="24"/>
          <w:szCs w:val="24"/>
          <w:lang w:val="en-US"/>
        </w:rPr>
        <w:t>s</w:t>
      </w:r>
      <w:r w:rsidRPr="00E5593F">
        <w:rPr>
          <w:rFonts w:eastAsia="Calibri"/>
          <w:i/>
          <w:sz w:val="24"/>
          <w:szCs w:val="24"/>
        </w:rPr>
        <w:t>00445-018-1254-9.</w:t>
      </w:r>
      <w:r>
        <w:rPr>
          <w:rFonts w:eastAsia="Calibri"/>
          <w:i/>
          <w:sz w:val="24"/>
          <w:szCs w:val="24"/>
          <w:lang w:val="en-US"/>
        </w:rPr>
        <w:t>).</w:t>
      </w:r>
    </w:p>
    <w:p w:rsidR="00EB2491" w:rsidRPr="00E5593F" w:rsidRDefault="00EB2491" w:rsidP="00EB2491">
      <w:pPr>
        <w:rPr>
          <w:i/>
        </w:rPr>
      </w:pPr>
    </w:p>
    <w:p w:rsidR="00EB2491" w:rsidRPr="005B7F29" w:rsidRDefault="00EB2491" w:rsidP="00EB2491">
      <w:pPr>
        <w:tabs>
          <w:tab w:val="left" w:pos="0"/>
          <w:tab w:val="left" w:pos="851"/>
        </w:tabs>
        <w:spacing w:after="0" w:line="240" w:lineRule="auto"/>
        <w:ind w:firstLine="397"/>
        <w:jc w:val="center"/>
        <w:rPr>
          <w:rFonts w:eastAsia="Calibri"/>
          <w:sz w:val="24"/>
          <w:szCs w:val="24"/>
        </w:rPr>
      </w:pPr>
      <w:r w:rsidRPr="005B7F29">
        <w:rPr>
          <w:rFonts w:eastAsia="Calibri"/>
          <w:noProof/>
          <w:sz w:val="24"/>
          <w:szCs w:val="24"/>
          <w:lang w:eastAsia="ru-RU"/>
        </w:rPr>
        <w:drawing>
          <wp:inline distT="0" distB="0" distL="0" distR="0" wp14:anchorId="110C03C0" wp14:editId="14F8A4AF">
            <wp:extent cx="5318760" cy="36614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58455" cy="3688771"/>
                    </a:xfrm>
                    <a:prstGeom prst="rect">
                      <a:avLst/>
                    </a:prstGeom>
                  </pic:spPr>
                </pic:pic>
              </a:graphicData>
            </a:graphic>
          </wp:inline>
        </w:drawing>
      </w:r>
    </w:p>
    <w:p w:rsidR="00EB2491" w:rsidRPr="005B7F29" w:rsidRDefault="00EB2491" w:rsidP="00EB2491">
      <w:pPr>
        <w:tabs>
          <w:tab w:val="left" w:pos="0"/>
          <w:tab w:val="left" w:pos="851"/>
        </w:tabs>
        <w:spacing w:after="0" w:line="240" w:lineRule="auto"/>
        <w:jc w:val="both"/>
        <w:rPr>
          <w:i/>
          <w:sz w:val="24"/>
          <w:szCs w:val="24"/>
        </w:rPr>
      </w:pPr>
      <w:r w:rsidRPr="00E5593F">
        <w:rPr>
          <w:i/>
          <w:sz w:val="24"/>
          <w:szCs w:val="24"/>
        </w:rPr>
        <w:t>Рис</w:t>
      </w:r>
      <w:r>
        <w:rPr>
          <w:i/>
          <w:sz w:val="24"/>
          <w:szCs w:val="24"/>
        </w:rPr>
        <w:t>.</w:t>
      </w:r>
      <w:r w:rsidRPr="00E5593F">
        <w:rPr>
          <w:i/>
          <w:sz w:val="24"/>
          <w:szCs w:val="24"/>
        </w:rPr>
        <w:t xml:space="preserve"> </w:t>
      </w:r>
      <w:r>
        <w:rPr>
          <w:i/>
          <w:sz w:val="24"/>
          <w:szCs w:val="24"/>
        </w:rPr>
        <w:t>1.1.3</w:t>
      </w:r>
      <w:r w:rsidRPr="00E5593F">
        <w:rPr>
          <w:i/>
          <w:sz w:val="24"/>
          <w:szCs w:val="24"/>
        </w:rPr>
        <w:t>.</w:t>
      </w:r>
      <w:r w:rsidRPr="005B7F29">
        <w:rPr>
          <w:i/>
          <w:sz w:val="24"/>
          <w:szCs w:val="24"/>
        </w:rPr>
        <w:t xml:space="preserve"> Местоположение изученных колонок и области распространения мощных пеплопадов в районе Берингова моря 1-7 – местоположение изученных колонок: 1, 2 (</w:t>
      </w:r>
      <w:r w:rsidRPr="005B7F29">
        <w:rPr>
          <w:i/>
          <w:sz w:val="24"/>
          <w:szCs w:val="24"/>
          <w:lang w:val="en-US"/>
        </w:rPr>
        <w:t>R</w:t>
      </w:r>
      <w:r w:rsidRPr="005B7F29">
        <w:rPr>
          <w:i/>
          <w:sz w:val="24"/>
          <w:szCs w:val="24"/>
        </w:rPr>
        <w:t>/</w:t>
      </w:r>
      <w:r w:rsidRPr="005B7F29">
        <w:rPr>
          <w:i/>
          <w:sz w:val="24"/>
          <w:szCs w:val="24"/>
          <w:lang w:val="en-US"/>
        </w:rPr>
        <w:t>V</w:t>
      </w:r>
      <w:r w:rsidRPr="005B7F29">
        <w:rPr>
          <w:i/>
          <w:sz w:val="24"/>
          <w:szCs w:val="24"/>
        </w:rPr>
        <w:t xml:space="preserve"> </w:t>
      </w:r>
      <w:proofErr w:type="spellStart"/>
      <w:r w:rsidRPr="005B7F29">
        <w:rPr>
          <w:i/>
          <w:sz w:val="24"/>
          <w:szCs w:val="24"/>
          <w:lang w:val="en-US"/>
        </w:rPr>
        <w:t>Sonne</w:t>
      </w:r>
      <w:proofErr w:type="spellEnd"/>
      <w:r w:rsidRPr="005B7F29">
        <w:rPr>
          <w:i/>
          <w:sz w:val="24"/>
          <w:szCs w:val="24"/>
        </w:rPr>
        <w:t xml:space="preserve">: 1–  c слоями тефры, 2 – без слоев с тефрой; 3 –НИС «Академик М.А. Лаврентьев»; 4 – НИС «Академик А. Виноградов», 5 – </w:t>
      </w:r>
      <w:r w:rsidRPr="005B7F29">
        <w:rPr>
          <w:i/>
          <w:sz w:val="24"/>
          <w:szCs w:val="24"/>
          <w:lang w:val="en-US"/>
        </w:rPr>
        <w:t>R</w:t>
      </w:r>
      <w:r w:rsidRPr="005B7F29">
        <w:rPr>
          <w:i/>
          <w:sz w:val="24"/>
          <w:szCs w:val="24"/>
        </w:rPr>
        <w:t>/</w:t>
      </w:r>
      <w:r w:rsidRPr="005B7F29">
        <w:rPr>
          <w:i/>
          <w:sz w:val="24"/>
          <w:szCs w:val="24"/>
          <w:lang w:val="en-US"/>
        </w:rPr>
        <w:t>V</w:t>
      </w:r>
      <w:r w:rsidRPr="005B7F29">
        <w:rPr>
          <w:i/>
          <w:sz w:val="24"/>
          <w:szCs w:val="24"/>
        </w:rPr>
        <w:t xml:space="preserve"> </w:t>
      </w:r>
      <w:proofErr w:type="spellStart"/>
      <w:r w:rsidRPr="005B7F29">
        <w:rPr>
          <w:i/>
          <w:sz w:val="24"/>
          <w:szCs w:val="24"/>
          <w:lang w:val="en-US"/>
        </w:rPr>
        <w:t>Mirai</w:t>
      </w:r>
      <w:proofErr w:type="spellEnd"/>
      <w:r w:rsidRPr="005B7F29">
        <w:rPr>
          <w:i/>
          <w:sz w:val="24"/>
          <w:szCs w:val="24"/>
        </w:rPr>
        <w:t xml:space="preserve">; 6 – </w:t>
      </w:r>
      <w:r w:rsidRPr="005B7F29">
        <w:rPr>
          <w:i/>
          <w:sz w:val="24"/>
          <w:szCs w:val="24"/>
          <w:lang w:val="en-US"/>
        </w:rPr>
        <w:t>R</w:t>
      </w:r>
      <w:r w:rsidRPr="005B7F29">
        <w:rPr>
          <w:i/>
          <w:sz w:val="24"/>
          <w:szCs w:val="24"/>
        </w:rPr>
        <w:t>/</w:t>
      </w:r>
      <w:r w:rsidRPr="005B7F29">
        <w:rPr>
          <w:i/>
          <w:sz w:val="24"/>
          <w:szCs w:val="24"/>
          <w:lang w:val="en-US"/>
        </w:rPr>
        <w:t>V</w:t>
      </w:r>
      <w:r w:rsidRPr="005B7F29">
        <w:rPr>
          <w:i/>
          <w:sz w:val="24"/>
          <w:szCs w:val="24"/>
        </w:rPr>
        <w:t xml:space="preserve"> </w:t>
      </w:r>
      <w:proofErr w:type="spellStart"/>
      <w:r w:rsidRPr="005B7F29">
        <w:rPr>
          <w:i/>
          <w:sz w:val="24"/>
          <w:szCs w:val="24"/>
          <w:lang w:val="en-US"/>
        </w:rPr>
        <w:t>Sonne</w:t>
      </w:r>
      <w:proofErr w:type="spellEnd"/>
      <w:r w:rsidRPr="005B7F29">
        <w:rPr>
          <w:i/>
          <w:sz w:val="24"/>
          <w:szCs w:val="24"/>
        </w:rPr>
        <w:t xml:space="preserve">, 7 – </w:t>
      </w:r>
      <w:r w:rsidRPr="005B7F29">
        <w:rPr>
          <w:i/>
          <w:sz w:val="24"/>
          <w:szCs w:val="24"/>
          <w:lang w:val="en-US"/>
        </w:rPr>
        <w:t>IODP</w:t>
      </w:r>
      <w:r w:rsidRPr="005B7F29">
        <w:rPr>
          <w:i/>
          <w:sz w:val="24"/>
          <w:szCs w:val="24"/>
        </w:rPr>
        <w:t xml:space="preserve"> </w:t>
      </w:r>
      <w:r w:rsidRPr="005B7F29">
        <w:rPr>
          <w:i/>
          <w:sz w:val="24"/>
          <w:szCs w:val="24"/>
          <w:lang w:val="en-US"/>
        </w:rPr>
        <w:t>Expedition</w:t>
      </w:r>
      <w:r w:rsidRPr="005B7F29">
        <w:rPr>
          <w:i/>
          <w:sz w:val="24"/>
          <w:szCs w:val="24"/>
        </w:rPr>
        <w:t xml:space="preserve"> 323; 8 – известные вулканы, являющиеся источниками </w:t>
      </w:r>
      <w:proofErr w:type="spellStart"/>
      <w:r w:rsidRPr="005B7F29">
        <w:rPr>
          <w:i/>
          <w:sz w:val="24"/>
          <w:szCs w:val="24"/>
        </w:rPr>
        <w:t>тефры</w:t>
      </w:r>
      <w:proofErr w:type="spellEnd"/>
      <w:r w:rsidRPr="005B7F29">
        <w:rPr>
          <w:i/>
          <w:sz w:val="24"/>
          <w:szCs w:val="24"/>
        </w:rPr>
        <w:t xml:space="preserve"> для Берингова моря: </w:t>
      </w:r>
      <w:proofErr w:type="spellStart"/>
      <w:r w:rsidRPr="005B7F29">
        <w:rPr>
          <w:i/>
          <w:sz w:val="24"/>
          <w:szCs w:val="24"/>
          <w:lang w:val="en-US"/>
        </w:rPr>
        <w:t>Sh</w:t>
      </w:r>
      <w:proofErr w:type="spellEnd"/>
      <w:r w:rsidRPr="005B7F29">
        <w:rPr>
          <w:i/>
          <w:sz w:val="24"/>
          <w:szCs w:val="24"/>
        </w:rPr>
        <w:t xml:space="preserve"> – Шивелуч, </w:t>
      </w:r>
      <w:r w:rsidRPr="005B7F29">
        <w:rPr>
          <w:i/>
          <w:sz w:val="24"/>
          <w:szCs w:val="24"/>
          <w:lang w:val="en-US"/>
        </w:rPr>
        <w:t>Pl</w:t>
      </w:r>
      <w:r w:rsidRPr="005B7F29">
        <w:rPr>
          <w:i/>
          <w:sz w:val="24"/>
          <w:szCs w:val="24"/>
        </w:rPr>
        <w:t xml:space="preserve"> – Плоский, </w:t>
      </w:r>
      <w:r w:rsidRPr="005B7F29">
        <w:rPr>
          <w:i/>
          <w:sz w:val="24"/>
          <w:szCs w:val="24"/>
          <w:lang w:val="en-US"/>
        </w:rPr>
        <w:t>Km</w:t>
      </w:r>
      <w:r w:rsidRPr="005B7F29">
        <w:rPr>
          <w:i/>
          <w:sz w:val="24"/>
          <w:szCs w:val="24"/>
        </w:rPr>
        <w:t xml:space="preserve"> – </w:t>
      </w:r>
      <w:proofErr w:type="spellStart"/>
      <w:r w:rsidRPr="005B7F29">
        <w:rPr>
          <w:i/>
          <w:sz w:val="24"/>
          <w:szCs w:val="24"/>
        </w:rPr>
        <w:t>Карымский</w:t>
      </w:r>
      <w:proofErr w:type="spellEnd"/>
      <w:r w:rsidRPr="005B7F29">
        <w:rPr>
          <w:i/>
          <w:sz w:val="24"/>
          <w:szCs w:val="24"/>
        </w:rPr>
        <w:t xml:space="preserve">, </w:t>
      </w:r>
      <w:r w:rsidRPr="005B7F29">
        <w:rPr>
          <w:i/>
          <w:sz w:val="24"/>
          <w:szCs w:val="24"/>
          <w:lang w:val="en-US"/>
        </w:rPr>
        <w:t>Sm</w:t>
      </w:r>
      <w:r w:rsidRPr="005B7F29">
        <w:rPr>
          <w:i/>
          <w:sz w:val="24"/>
          <w:szCs w:val="24"/>
        </w:rPr>
        <w:t xml:space="preserve"> – </w:t>
      </w:r>
      <w:proofErr w:type="spellStart"/>
      <w:r w:rsidRPr="005B7F29">
        <w:rPr>
          <w:i/>
          <w:sz w:val="24"/>
          <w:szCs w:val="24"/>
        </w:rPr>
        <w:t>Семисопочный</w:t>
      </w:r>
      <w:proofErr w:type="spellEnd"/>
      <w:r w:rsidRPr="005B7F29">
        <w:rPr>
          <w:i/>
          <w:sz w:val="24"/>
          <w:szCs w:val="24"/>
        </w:rPr>
        <w:t xml:space="preserve">, </w:t>
      </w:r>
      <w:r w:rsidRPr="005B7F29">
        <w:rPr>
          <w:i/>
          <w:sz w:val="24"/>
          <w:szCs w:val="24"/>
          <w:lang w:val="en-US"/>
        </w:rPr>
        <w:t>Ok</w:t>
      </w:r>
      <w:r w:rsidRPr="005B7F29">
        <w:rPr>
          <w:i/>
          <w:sz w:val="24"/>
          <w:szCs w:val="24"/>
        </w:rPr>
        <w:t xml:space="preserve"> – </w:t>
      </w:r>
      <w:proofErr w:type="spellStart"/>
      <w:r w:rsidRPr="005B7F29">
        <w:rPr>
          <w:i/>
          <w:sz w:val="24"/>
          <w:szCs w:val="24"/>
        </w:rPr>
        <w:t>Окмок</w:t>
      </w:r>
      <w:proofErr w:type="spellEnd"/>
      <w:r w:rsidRPr="005B7F29">
        <w:rPr>
          <w:i/>
          <w:sz w:val="24"/>
          <w:szCs w:val="24"/>
        </w:rPr>
        <w:t xml:space="preserve">, </w:t>
      </w:r>
      <w:r w:rsidRPr="005B7F29">
        <w:rPr>
          <w:i/>
          <w:sz w:val="24"/>
          <w:szCs w:val="24"/>
          <w:lang w:val="en-US"/>
        </w:rPr>
        <w:t>An</w:t>
      </w:r>
      <w:r w:rsidRPr="005B7F29">
        <w:rPr>
          <w:i/>
          <w:sz w:val="24"/>
          <w:szCs w:val="24"/>
        </w:rPr>
        <w:t xml:space="preserve">– </w:t>
      </w:r>
      <w:proofErr w:type="spellStart"/>
      <w:r w:rsidRPr="005B7F29">
        <w:rPr>
          <w:i/>
          <w:sz w:val="24"/>
          <w:szCs w:val="24"/>
        </w:rPr>
        <w:t>Аньякчак</w:t>
      </w:r>
      <w:proofErr w:type="spellEnd"/>
      <w:r w:rsidRPr="005B7F29">
        <w:rPr>
          <w:i/>
          <w:sz w:val="24"/>
          <w:szCs w:val="24"/>
        </w:rPr>
        <w:t xml:space="preserve">; 9-12 – области распространения </w:t>
      </w:r>
      <w:proofErr w:type="spellStart"/>
      <w:r w:rsidRPr="005B7F29">
        <w:rPr>
          <w:i/>
          <w:sz w:val="24"/>
          <w:szCs w:val="24"/>
        </w:rPr>
        <w:t>тефры</w:t>
      </w:r>
      <w:proofErr w:type="spellEnd"/>
      <w:r w:rsidRPr="005B7F29">
        <w:rPr>
          <w:i/>
          <w:sz w:val="24"/>
          <w:szCs w:val="24"/>
        </w:rPr>
        <w:t xml:space="preserve">: 9, 10 – </w:t>
      </w:r>
      <w:proofErr w:type="spellStart"/>
      <w:r w:rsidRPr="005B7F29">
        <w:rPr>
          <w:i/>
          <w:sz w:val="24"/>
          <w:szCs w:val="24"/>
        </w:rPr>
        <w:t>тефра</w:t>
      </w:r>
      <w:proofErr w:type="spellEnd"/>
      <w:r w:rsidRPr="005B7F29">
        <w:rPr>
          <w:i/>
          <w:sz w:val="24"/>
          <w:szCs w:val="24"/>
        </w:rPr>
        <w:t xml:space="preserve"> извержения вулкана </w:t>
      </w:r>
      <w:proofErr w:type="spellStart"/>
      <w:r w:rsidRPr="005B7F29">
        <w:rPr>
          <w:i/>
          <w:sz w:val="24"/>
          <w:szCs w:val="24"/>
        </w:rPr>
        <w:t>Аньякчак</w:t>
      </w:r>
      <w:proofErr w:type="spellEnd"/>
      <w:r w:rsidRPr="005B7F29">
        <w:rPr>
          <w:i/>
          <w:sz w:val="24"/>
          <w:szCs w:val="24"/>
        </w:rPr>
        <w:t xml:space="preserve"> ~3.6 тыс. лет назад, 11 – тефра </w:t>
      </w:r>
      <w:r w:rsidRPr="005B7F29">
        <w:rPr>
          <w:i/>
          <w:sz w:val="24"/>
          <w:szCs w:val="24"/>
          <w:lang w:val="en-US"/>
        </w:rPr>
        <w:t>SR</w:t>
      </w:r>
      <w:r w:rsidRPr="005B7F29">
        <w:rPr>
          <w:i/>
          <w:sz w:val="24"/>
          <w:szCs w:val="24"/>
        </w:rPr>
        <w:t xml:space="preserve">2 вулкана </w:t>
      </w:r>
      <w:proofErr w:type="spellStart"/>
      <w:r w:rsidRPr="005B7F29">
        <w:rPr>
          <w:i/>
          <w:sz w:val="24"/>
          <w:szCs w:val="24"/>
        </w:rPr>
        <w:t>Семисопочный</w:t>
      </w:r>
      <w:proofErr w:type="spellEnd"/>
      <w:r w:rsidRPr="005B7F29">
        <w:rPr>
          <w:i/>
          <w:sz w:val="24"/>
          <w:szCs w:val="24"/>
        </w:rPr>
        <w:t xml:space="preserve">, 12 – </w:t>
      </w:r>
      <w:proofErr w:type="spellStart"/>
      <w:r w:rsidRPr="005B7F29">
        <w:rPr>
          <w:i/>
          <w:sz w:val="24"/>
          <w:szCs w:val="24"/>
        </w:rPr>
        <w:t>тефра</w:t>
      </w:r>
      <w:proofErr w:type="spellEnd"/>
      <w:r w:rsidRPr="005B7F29">
        <w:rPr>
          <w:i/>
          <w:sz w:val="24"/>
          <w:szCs w:val="24"/>
        </w:rPr>
        <w:t xml:space="preserve"> </w:t>
      </w:r>
      <w:r w:rsidRPr="005B7F29">
        <w:rPr>
          <w:i/>
          <w:sz w:val="24"/>
          <w:szCs w:val="24"/>
          <w:lang w:val="en-US"/>
        </w:rPr>
        <w:t>SR</w:t>
      </w:r>
      <w:r w:rsidRPr="005B7F29">
        <w:rPr>
          <w:i/>
          <w:sz w:val="24"/>
          <w:szCs w:val="24"/>
        </w:rPr>
        <w:t xml:space="preserve">4 из вулкана </w:t>
      </w:r>
      <w:proofErr w:type="spellStart"/>
      <w:r w:rsidRPr="005B7F29">
        <w:rPr>
          <w:i/>
          <w:sz w:val="24"/>
          <w:szCs w:val="24"/>
        </w:rPr>
        <w:t>Окмок</w:t>
      </w:r>
      <w:proofErr w:type="spellEnd"/>
      <w:r w:rsidRPr="005B7F29">
        <w:rPr>
          <w:i/>
          <w:sz w:val="24"/>
          <w:szCs w:val="24"/>
        </w:rPr>
        <w:t xml:space="preserve">; 13 – вулканические дуги. </w:t>
      </w:r>
      <w:r w:rsidRPr="005B7F29">
        <w:rPr>
          <w:i/>
          <w:sz w:val="24"/>
          <w:szCs w:val="24"/>
          <w:lang w:val="en-US"/>
        </w:rPr>
        <w:t>BR</w:t>
      </w:r>
      <w:r w:rsidRPr="005B7F29">
        <w:rPr>
          <w:i/>
          <w:sz w:val="24"/>
          <w:szCs w:val="24"/>
        </w:rPr>
        <w:t xml:space="preserve"> – хребет </w:t>
      </w:r>
      <w:proofErr w:type="spellStart"/>
      <w:r w:rsidRPr="005B7F29">
        <w:rPr>
          <w:i/>
          <w:sz w:val="24"/>
          <w:szCs w:val="24"/>
        </w:rPr>
        <w:t>Бауэрс</w:t>
      </w:r>
      <w:proofErr w:type="spellEnd"/>
      <w:r w:rsidRPr="005B7F29">
        <w:rPr>
          <w:i/>
          <w:sz w:val="24"/>
          <w:szCs w:val="24"/>
        </w:rPr>
        <w:t xml:space="preserve">, </w:t>
      </w:r>
      <w:proofErr w:type="spellStart"/>
      <w:r w:rsidRPr="005B7F29">
        <w:rPr>
          <w:i/>
          <w:sz w:val="24"/>
          <w:szCs w:val="24"/>
          <w:lang w:val="en-US"/>
        </w:rPr>
        <w:t>SiR</w:t>
      </w:r>
      <w:proofErr w:type="spellEnd"/>
      <w:r>
        <w:rPr>
          <w:i/>
          <w:sz w:val="24"/>
          <w:szCs w:val="24"/>
        </w:rPr>
        <w:t xml:space="preserve"> – хребет </w:t>
      </w:r>
      <w:proofErr w:type="spellStart"/>
      <w:r>
        <w:rPr>
          <w:i/>
          <w:sz w:val="24"/>
          <w:szCs w:val="24"/>
        </w:rPr>
        <w:t>Ширшова</w:t>
      </w:r>
      <w:proofErr w:type="spellEnd"/>
      <w:r>
        <w:rPr>
          <w:i/>
          <w:sz w:val="24"/>
          <w:szCs w:val="24"/>
        </w:rPr>
        <w:t>.</w:t>
      </w:r>
    </w:p>
    <w:p w:rsidR="00EB2491" w:rsidRDefault="00EB2491" w:rsidP="00EB2491">
      <w:pPr>
        <w:suppressAutoHyphens/>
        <w:spacing w:after="0" w:line="240" w:lineRule="auto"/>
        <w:jc w:val="both"/>
        <w:rPr>
          <w:sz w:val="24"/>
          <w:szCs w:val="24"/>
        </w:rPr>
      </w:pPr>
    </w:p>
    <w:p w:rsidR="004B4CAF" w:rsidRDefault="004B4CAF" w:rsidP="004B4CAF">
      <w:pPr>
        <w:spacing w:after="0" w:line="240" w:lineRule="auto"/>
        <w:ind w:firstLine="709"/>
        <w:rPr>
          <w:rFonts w:eastAsia="Times New Roman"/>
          <w:b/>
          <w:sz w:val="28"/>
          <w:szCs w:val="28"/>
          <w:lang w:eastAsia="ar-SA"/>
        </w:rPr>
      </w:pPr>
    </w:p>
    <w:p w:rsidR="004B4CAF" w:rsidRPr="004B4CAF" w:rsidRDefault="004B4CAF" w:rsidP="004B4CAF">
      <w:pPr>
        <w:spacing w:after="0" w:line="240" w:lineRule="auto"/>
        <w:ind w:firstLine="709"/>
        <w:rPr>
          <w:rFonts w:eastAsia="Times New Roman"/>
          <w:b/>
          <w:sz w:val="28"/>
          <w:szCs w:val="28"/>
          <w:lang w:eastAsia="ar-SA"/>
        </w:rPr>
      </w:pPr>
      <w:r w:rsidRPr="004B4CAF">
        <w:rPr>
          <w:rFonts w:eastAsia="Times New Roman"/>
          <w:b/>
          <w:sz w:val="28"/>
          <w:szCs w:val="28"/>
          <w:lang w:eastAsia="ar-SA"/>
        </w:rPr>
        <w:t xml:space="preserve">Основные результаты по темам НИР </w:t>
      </w:r>
    </w:p>
    <w:p w:rsidR="004B4CAF" w:rsidRDefault="004B4CAF" w:rsidP="00EB2491">
      <w:pPr>
        <w:spacing w:after="0" w:line="240" w:lineRule="auto"/>
        <w:ind w:firstLine="709"/>
        <w:jc w:val="center"/>
        <w:rPr>
          <w:rFonts w:eastAsia="Times New Roman"/>
          <w:b/>
          <w:sz w:val="24"/>
          <w:szCs w:val="24"/>
          <w:lang w:eastAsia="ar-SA"/>
        </w:rPr>
      </w:pPr>
    </w:p>
    <w:p w:rsidR="00EB2491" w:rsidRDefault="00105F74" w:rsidP="00EB2491">
      <w:pPr>
        <w:spacing w:after="0" w:line="240" w:lineRule="auto"/>
        <w:ind w:firstLine="709"/>
        <w:jc w:val="center"/>
        <w:rPr>
          <w:rFonts w:eastAsia="Times New Roman"/>
          <w:b/>
          <w:sz w:val="24"/>
          <w:szCs w:val="24"/>
          <w:lang w:eastAsia="ar-SA"/>
        </w:rPr>
      </w:pPr>
      <w:r>
        <w:rPr>
          <w:rFonts w:eastAsia="Times New Roman"/>
          <w:b/>
          <w:sz w:val="24"/>
          <w:szCs w:val="24"/>
          <w:lang w:eastAsia="ar-SA"/>
        </w:rPr>
        <w:t xml:space="preserve"> </w:t>
      </w:r>
      <w:r w:rsidR="004B4CAF">
        <w:rPr>
          <w:rFonts w:eastAsia="Times New Roman"/>
          <w:b/>
          <w:sz w:val="24"/>
          <w:szCs w:val="24"/>
          <w:lang w:eastAsia="ar-SA"/>
        </w:rPr>
        <w:t>Тема</w:t>
      </w:r>
      <w:r w:rsidR="00EB2491" w:rsidRPr="000B34FF">
        <w:rPr>
          <w:rFonts w:eastAsia="Times New Roman"/>
          <w:b/>
          <w:sz w:val="24"/>
          <w:szCs w:val="24"/>
          <w:lang w:eastAsia="ar-SA"/>
        </w:rPr>
        <w:t xml:space="preserve"> </w:t>
      </w:r>
      <w:r w:rsidR="004B4CAF">
        <w:rPr>
          <w:rFonts w:eastAsia="Times New Roman"/>
          <w:b/>
          <w:sz w:val="24"/>
          <w:szCs w:val="24"/>
          <w:lang w:eastAsia="ar-SA"/>
        </w:rPr>
        <w:t>«</w:t>
      </w:r>
      <w:r w:rsidR="00EB2491" w:rsidRPr="00830847">
        <w:rPr>
          <w:rFonts w:eastAsia="Times New Roman"/>
          <w:b/>
          <w:sz w:val="24"/>
          <w:szCs w:val="24"/>
          <w:lang w:eastAsia="ar-SA"/>
        </w:rPr>
        <w:t>Разработка перспективных технологий и технических средств исследования и освоения мор</w:t>
      </w:r>
      <w:r w:rsidR="00EB2491">
        <w:rPr>
          <w:rFonts w:eastAsia="Times New Roman"/>
          <w:b/>
          <w:sz w:val="24"/>
          <w:szCs w:val="24"/>
          <w:lang w:eastAsia="ar-SA"/>
        </w:rPr>
        <w:t>ских акваторий Мирового океана.</w:t>
      </w:r>
    </w:p>
    <w:p w:rsidR="00EB2491" w:rsidRPr="00830847" w:rsidRDefault="00EB2491" w:rsidP="00EB2491">
      <w:pPr>
        <w:spacing w:after="120" w:line="240" w:lineRule="auto"/>
        <w:ind w:firstLine="709"/>
        <w:jc w:val="center"/>
        <w:rPr>
          <w:rFonts w:eastAsia="Times New Roman"/>
          <w:b/>
          <w:sz w:val="24"/>
          <w:szCs w:val="24"/>
          <w:lang w:eastAsia="ar-SA"/>
        </w:rPr>
      </w:pPr>
      <w:r w:rsidRPr="00830847">
        <w:rPr>
          <w:rFonts w:eastAsia="Times New Roman"/>
          <w:b/>
          <w:sz w:val="24"/>
          <w:szCs w:val="24"/>
          <w:lang w:eastAsia="ar-SA"/>
        </w:rPr>
        <w:t>Развитие методов акустической диагностики сложных систем</w:t>
      </w:r>
      <w:r w:rsidR="004B4CAF">
        <w:rPr>
          <w:rFonts w:eastAsia="Times New Roman"/>
          <w:b/>
          <w:sz w:val="24"/>
          <w:szCs w:val="24"/>
          <w:lang w:eastAsia="ar-SA"/>
        </w:rPr>
        <w:t>»</w:t>
      </w:r>
    </w:p>
    <w:p w:rsidR="00EB2491" w:rsidRDefault="00EB2491" w:rsidP="00EB2491">
      <w:pPr>
        <w:spacing w:after="0" w:line="240" w:lineRule="auto"/>
        <w:ind w:firstLine="709"/>
        <w:jc w:val="center"/>
        <w:rPr>
          <w:rFonts w:eastAsia="Times New Roman"/>
          <w:b/>
          <w:sz w:val="24"/>
          <w:szCs w:val="24"/>
          <w:lang w:eastAsia="ar-SA"/>
        </w:rPr>
      </w:pPr>
      <w:r w:rsidRPr="00BB19EB">
        <w:rPr>
          <w:rFonts w:eastAsia="Times New Roman"/>
          <w:sz w:val="24"/>
          <w:szCs w:val="24"/>
          <w:lang w:eastAsia="ar-SA"/>
        </w:rPr>
        <w:t>(</w:t>
      </w:r>
      <w:r w:rsidRPr="00830847">
        <w:rPr>
          <w:rFonts w:eastAsia="Times New Roman"/>
          <w:sz w:val="24"/>
          <w:szCs w:val="24"/>
          <w:lang w:eastAsia="ar-SA"/>
        </w:rPr>
        <w:t>Научные руководители</w:t>
      </w:r>
      <w:r>
        <w:rPr>
          <w:rFonts w:eastAsia="Times New Roman"/>
          <w:sz w:val="24"/>
          <w:szCs w:val="24"/>
          <w:lang w:eastAsia="ar-SA"/>
        </w:rPr>
        <w:t>:</w:t>
      </w:r>
      <w:r>
        <w:rPr>
          <w:rFonts w:eastAsia="Times New Roman"/>
          <w:b/>
          <w:sz w:val="24"/>
          <w:szCs w:val="24"/>
          <w:lang w:eastAsia="ar-SA"/>
        </w:rPr>
        <w:t xml:space="preserve"> д.т.н. </w:t>
      </w:r>
      <w:r w:rsidRPr="00830847">
        <w:rPr>
          <w:rFonts w:eastAsia="Times New Roman"/>
          <w:b/>
          <w:sz w:val="24"/>
          <w:szCs w:val="24"/>
          <w:lang w:eastAsia="ar-SA"/>
        </w:rPr>
        <w:t xml:space="preserve">Ю.Н. Моргунов, </w:t>
      </w:r>
      <w:r>
        <w:rPr>
          <w:rFonts w:eastAsia="Times New Roman"/>
          <w:b/>
          <w:sz w:val="24"/>
          <w:szCs w:val="24"/>
          <w:lang w:eastAsia="ar-SA"/>
        </w:rPr>
        <w:t xml:space="preserve">д.т.н. </w:t>
      </w:r>
      <w:r w:rsidRPr="00830847">
        <w:rPr>
          <w:rFonts w:eastAsia="Times New Roman"/>
          <w:b/>
          <w:sz w:val="24"/>
          <w:szCs w:val="24"/>
          <w:lang w:eastAsia="ar-SA"/>
        </w:rPr>
        <w:t>В.И. Коренбаум,</w:t>
      </w:r>
    </w:p>
    <w:p w:rsidR="00EB2491" w:rsidRDefault="00EB2491" w:rsidP="00EB2491">
      <w:pPr>
        <w:spacing w:after="120" w:line="240" w:lineRule="auto"/>
        <w:ind w:firstLine="709"/>
        <w:jc w:val="center"/>
        <w:rPr>
          <w:rFonts w:eastAsia="Times New Roman"/>
          <w:sz w:val="24"/>
          <w:szCs w:val="24"/>
          <w:lang w:eastAsia="ar-SA"/>
        </w:rPr>
      </w:pPr>
      <w:r w:rsidRPr="00830847">
        <w:rPr>
          <w:rFonts w:eastAsia="Times New Roman"/>
          <w:b/>
          <w:sz w:val="24"/>
          <w:szCs w:val="24"/>
          <w:lang w:eastAsia="ar-SA"/>
        </w:rPr>
        <w:t xml:space="preserve"> </w:t>
      </w:r>
      <w:r>
        <w:rPr>
          <w:rFonts w:eastAsia="Times New Roman"/>
          <w:b/>
          <w:sz w:val="24"/>
          <w:szCs w:val="24"/>
          <w:lang w:eastAsia="ar-SA"/>
        </w:rPr>
        <w:t xml:space="preserve">д.ф.-м.н. </w:t>
      </w:r>
      <w:r w:rsidRPr="00830847">
        <w:rPr>
          <w:rFonts w:eastAsia="Times New Roman"/>
          <w:b/>
          <w:sz w:val="24"/>
          <w:szCs w:val="24"/>
          <w:lang w:eastAsia="ar-SA"/>
        </w:rPr>
        <w:t>В.А. Щуров</w:t>
      </w:r>
      <w:r w:rsidRPr="00BB19EB">
        <w:rPr>
          <w:rFonts w:eastAsia="Times New Roman"/>
          <w:sz w:val="24"/>
          <w:szCs w:val="24"/>
          <w:lang w:eastAsia="ar-SA"/>
        </w:rPr>
        <w:t>)</w:t>
      </w:r>
    </w:p>
    <w:p w:rsidR="00EB2491" w:rsidRPr="006C6F7D" w:rsidRDefault="00EB2491" w:rsidP="00EB2491">
      <w:pPr>
        <w:widowControl w:val="0"/>
        <w:spacing w:after="120" w:line="240" w:lineRule="auto"/>
        <w:ind w:firstLine="709"/>
        <w:jc w:val="both"/>
        <w:rPr>
          <w:rFonts w:eastAsia="Batang"/>
          <w:i/>
          <w:sz w:val="24"/>
          <w:szCs w:val="24"/>
          <w:lang w:eastAsia="ko-KR"/>
        </w:rPr>
      </w:pPr>
      <w:r>
        <w:rPr>
          <w:rFonts w:eastAsia="Batang"/>
          <w:sz w:val="24"/>
          <w:szCs w:val="24"/>
          <w:lang w:eastAsia="ko-KR"/>
        </w:rPr>
        <w:t xml:space="preserve">1. </w:t>
      </w:r>
      <w:r w:rsidRPr="006C6F7D">
        <w:rPr>
          <w:rFonts w:eastAsia="Batang"/>
          <w:sz w:val="24"/>
          <w:szCs w:val="24"/>
          <w:lang w:eastAsia="ko-KR"/>
        </w:rPr>
        <w:t xml:space="preserve">На основе результатов натурных и численных экспериментов продемонстрирована уникальная технология дальномерных измерений для реализации в системах навигации подводных объектов, функционирующих на расстояниях в сотни километров от береговых постов управления. Сходимость результатов, полученных экспериментально, с данными численного моделирования подтвердила обоснованность физических подходов для достижения поставленной в работах этапа 2018 года цели </w:t>
      </w:r>
      <w:r w:rsidRPr="00D8072C">
        <w:rPr>
          <w:rFonts w:eastAsia="Batang"/>
          <w:i/>
          <w:sz w:val="24"/>
          <w:szCs w:val="24"/>
          <w:lang w:eastAsia="ko-KR"/>
        </w:rPr>
        <w:t>(</w:t>
      </w:r>
      <w:r w:rsidRPr="006C6F7D">
        <w:rPr>
          <w:rFonts w:eastAsia="Batang"/>
          <w:i/>
          <w:sz w:val="24"/>
          <w:szCs w:val="24"/>
          <w:lang w:eastAsia="ko-KR"/>
        </w:rPr>
        <w:t>Моргунов Ю.Н., Безответных В.В., Буренин А.В., Войтенко Е.А., Голов А.А. // Акустический журнал</w:t>
      </w:r>
      <w:r>
        <w:rPr>
          <w:rFonts w:eastAsia="Batang"/>
          <w:i/>
          <w:sz w:val="24"/>
          <w:szCs w:val="24"/>
          <w:lang w:eastAsia="ko-KR"/>
        </w:rPr>
        <w:t>.</w:t>
      </w:r>
      <w:r w:rsidRPr="006C6F7D">
        <w:rPr>
          <w:rFonts w:eastAsia="Batang"/>
          <w:i/>
          <w:sz w:val="24"/>
          <w:szCs w:val="24"/>
          <w:lang w:eastAsia="ko-KR"/>
        </w:rPr>
        <w:t xml:space="preserve"> 2018</w:t>
      </w:r>
      <w:r>
        <w:rPr>
          <w:rFonts w:eastAsia="Batang"/>
          <w:i/>
          <w:sz w:val="24"/>
          <w:szCs w:val="24"/>
          <w:lang w:eastAsia="ko-KR"/>
        </w:rPr>
        <w:t>.</w:t>
      </w:r>
      <w:r w:rsidRPr="006C6F7D">
        <w:rPr>
          <w:rFonts w:eastAsia="Batang"/>
          <w:i/>
          <w:sz w:val="24"/>
          <w:szCs w:val="24"/>
          <w:lang w:eastAsia="ko-KR"/>
        </w:rPr>
        <w:t xml:space="preserve"> </w:t>
      </w:r>
      <w:r>
        <w:rPr>
          <w:rFonts w:eastAsia="Batang"/>
          <w:i/>
          <w:sz w:val="24"/>
          <w:szCs w:val="24"/>
          <w:lang w:eastAsia="ko-KR"/>
        </w:rPr>
        <w:t>Т.</w:t>
      </w:r>
      <w:r w:rsidRPr="006C6F7D">
        <w:rPr>
          <w:rFonts w:eastAsia="Batang"/>
          <w:i/>
          <w:sz w:val="24"/>
          <w:szCs w:val="24"/>
          <w:lang w:eastAsia="ko-KR"/>
        </w:rPr>
        <w:t xml:space="preserve"> 64, №</w:t>
      </w:r>
      <w:r>
        <w:rPr>
          <w:rFonts w:eastAsia="Batang"/>
          <w:i/>
          <w:sz w:val="24"/>
          <w:szCs w:val="24"/>
          <w:lang w:eastAsia="ko-KR"/>
        </w:rPr>
        <w:t xml:space="preserve"> </w:t>
      </w:r>
      <w:r w:rsidRPr="006C6F7D">
        <w:rPr>
          <w:rFonts w:eastAsia="Batang"/>
          <w:i/>
          <w:sz w:val="24"/>
          <w:szCs w:val="24"/>
          <w:lang w:eastAsia="ko-KR"/>
        </w:rPr>
        <w:t>2</w:t>
      </w:r>
      <w:r>
        <w:rPr>
          <w:rFonts w:eastAsia="Batang"/>
          <w:i/>
          <w:sz w:val="24"/>
          <w:szCs w:val="24"/>
          <w:lang w:eastAsia="ko-KR"/>
        </w:rPr>
        <w:t>.</w:t>
      </w:r>
      <w:r w:rsidRPr="006C6F7D">
        <w:rPr>
          <w:rFonts w:eastAsia="Batang"/>
          <w:i/>
          <w:sz w:val="24"/>
          <w:szCs w:val="24"/>
          <w:lang w:eastAsia="ko-KR"/>
        </w:rPr>
        <w:t xml:space="preserve"> С. 191</w:t>
      </w:r>
      <w:r>
        <w:rPr>
          <w:rFonts w:eastAsia="Batang"/>
          <w:i/>
          <w:sz w:val="24"/>
          <w:szCs w:val="24"/>
          <w:lang w:eastAsia="ko-KR"/>
        </w:rPr>
        <w:t>-</w:t>
      </w:r>
      <w:r w:rsidRPr="006C6F7D">
        <w:rPr>
          <w:rFonts w:eastAsia="Batang"/>
          <w:i/>
          <w:sz w:val="24"/>
          <w:szCs w:val="24"/>
          <w:lang w:eastAsia="ko-KR"/>
        </w:rPr>
        <w:t>196.)</w:t>
      </w:r>
      <w:r>
        <w:rPr>
          <w:rFonts w:eastAsia="Batang"/>
          <w:i/>
          <w:sz w:val="24"/>
          <w:szCs w:val="24"/>
          <w:lang w:eastAsia="ko-KR"/>
        </w:rPr>
        <w:t>.</w:t>
      </w:r>
    </w:p>
    <w:p w:rsidR="00EB2491" w:rsidRPr="006C6F7D" w:rsidRDefault="00EB2491" w:rsidP="00EB2491">
      <w:pPr>
        <w:widowControl w:val="0"/>
        <w:spacing w:after="120" w:line="240" w:lineRule="auto"/>
        <w:ind w:firstLine="709"/>
        <w:jc w:val="both"/>
        <w:rPr>
          <w:rFonts w:eastAsia="Batang"/>
          <w:i/>
          <w:sz w:val="24"/>
          <w:szCs w:val="24"/>
          <w:lang w:eastAsia="ko-KR"/>
        </w:rPr>
      </w:pPr>
      <w:r w:rsidRPr="006C6F7D">
        <w:rPr>
          <w:rFonts w:eastAsia="Batang"/>
          <w:sz w:val="24"/>
          <w:szCs w:val="24"/>
          <w:lang w:eastAsia="ko-KR"/>
        </w:rPr>
        <w:t>2.</w:t>
      </w:r>
      <w:r>
        <w:rPr>
          <w:rFonts w:eastAsia="Batang"/>
          <w:sz w:val="24"/>
          <w:szCs w:val="24"/>
          <w:lang w:eastAsia="ko-KR"/>
        </w:rPr>
        <w:t xml:space="preserve"> </w:t>
      </w:r>
      <w:r w:rsidRPr="006C6F7D">
        <w:rPr>
          <w:rFonts w:eastAsia="Batang"/>
          <w:sz w:val="24"/>
          <w:szCs w:val="24"/>
          <w:lang w:eastAsia="ko-KR"/>
        </w:rPr>
        <w:t xml:space="preserve">В результате натурного эксперимента, в контролируемых условиях, получены надежные данные, характеризующие особенности формирования интерференционной </w:t>
      </w:r>
      <w:r w:rsidRPr="006C6F7D">
        <w:rPr>
          <w:rFonts w:eastAsia="Batang"/>
          <w:sz w:val="24"/>
          <w:szCs w:val="24"/>
          <w:lang w:eastAsia="ko-KR"/>
        </w:rPr>
        <w:lastRenderedPageBreak/>
        <w:t xml:space="preserve">структуры поля тонального источника в мелководных акваториях залива Посьета Японского моря. Отмечается существенная зависимость периодов интерференции от глубины моря. Контролируемые гидрологические условия, повторяемость акустических трасс позволяет рассчитывать на успешное применение полученных результатов для совершенствования вычислительных методов и программ описания векторно-скалярных полей в мелком море, а также для совершенствования алгоритмов обработки сигнальной информации с комбинированных приемников </w:t>
      </w:r>
      <w:r w:rsidRPr="00D8072C">
        <w:rPr>
          <w:rFonts w:eastAsia="Batang"/>
          <w:i/>
          <w:sz w:val="24"/>
          <w:szCs w:val="24"/>
          <w:lang w:eastAsia="ko-KR"/>
        </w:rPr>
        <w:t>(</w:t>
      </w:r>
      <w:r w:rsidRPr="006C6F7D">
        <w:rPr>
          <w:rFonts w:eastAsia="Batang"/>
          <w:i/>
          <w:sz w:val="24"/>
          <w:szCs w:val="24"/>
          <w:lang w:eastAsia="ko-KR"/>
        </w:rPr>
        <w:t xml:space="preserve">Акуличев В.А., Безответных В.В., Буренин А.В., Войтенко Е.А., Голов А.А., Моргунов Ю.Н., </w:t>
      </w:r>
      <w:proofErr w:type="spellStart"/>
      <w:r w:rsidRPr="006C6F7D">
        <w:rPr>
          <w:rFonts w:eastAsia="Batang"/>
          <w:i/>
          <w:sz w:val="24"/>
          <w:szCs w:val="24"/>
          <w:lang w:eastAsia="ko-KR"/>
        </w:rPr>
        <w:t>Стробыкин</w:t>
      </w:r>
      <w:proofErr w:type="spellEnd"/>
      <w:r w:rsidRPr="006C6F7D">
        <w:rPr>
          <w:rFonts w:eastAsia="Batang"/>
          <w:i/>
          <w:sz w:val="24"/>
          <w:szCs w:val="24"/>
          <w:lang w:eastAsia="ko-KR"/>
        </w:rPr>
        <w:t xml:space="preserve"> Д.С., </w:t>
      </w:r>
      <w:proofErr w:type="spellStart"/>
      <w:r w:rsidRPr="006C6F7D">
        <w:rPr>
          <w:rFonts w:eastAsia="Batang"/>
          <w:i/>
          <w:sz w:val="24"/>
          <w:szCs w:val="24"/>
          <w:lang w:eastAsia="ko-KR"/>
        </w:rPr>
        <w:t>Тагильцев</w:t>
      </w:r>
      <w:proofErr w:type="spellEnd"/>
      <w:r w:rsidRPr="006C6F7D">
        <w:rPr>
          <w:rFonts w:eastAsia="Batang"/>
          <w:i/>
          <w:sz w:val="24"/>
          <w:szCs w:val="24"/>
          <w:lang w:eastAsia="ko-KR"/>
        </w:rPr>
        <w:t xml:space="preserve"> А.А. // Доклады Академии наук. 2018. Т. 480</w:t>
      </w:r>
      <w:r>
        <w:rPr>
          <w:rFonts w:eastAsia="Batang"/>
          <w:i/>
          <w:sz w:val="24"/>
          <w:szCs w:val="24"/>
          <w:lang w:eastAsia="ko-KR"/>
        </w:rPr>
        <w:t>,</w:t>
      </w:r>
      <w:r w:rsidRPr="006C6F7D">
        <w:rPr>
          <w:rFonts w:eastAsia="Batang"/>
          <w:i/>
          <w:sz w:val="24"/>
          <w:szCs w:val="24"/>
          <w:lang w:eastAsia="ko-KR"/>
        </w:rPr>
        <w:t xml:space="preserve"> № 5. С. 601-604.)</w:t>
      </w:r>
      <w:r>
        <w:rPr>
          <w:rFonts w:eastAsia="Batang"/>
          <w:i/>
          <w:sz w:val="24"/>
          <w:szCs w:val="24"/>
          <w:lang w:eastAsia="ko-KR"/>
        </w:rPr>
        <w:t>.</w:t>
      </w:r>
    </w:p>
    <w:p w:rsidR="00EB2491" w:rsidRDefault="00EB2491" w:rsidP="00EB2491">
      <w:pPr>
        <w:spacing w:after="0" w:line="240" w:lineRule="auto"/>
        <w:ind w:firstLine="708"/>
        <w:jc w:val="both"/>
        <w:rPr>
          <w:rFonts w:eastAsia="Times New Roman"/>
          <w:i/>
          <w:color w:val="000000"/>
          <w:sz w:val="24"/>
          <w:szCs w:val="24"/>
          <w:shd w:val="clear" w:color="auto" w:fill="FFFFFF"/>
          <w:lang w:eastAsia="ru-RU"/>
        </w:rPr>
      </w:pPr>
      <w:r w:rsidRPr="006C6F7D">
        <w:rPr>
          <w:rFonts w:eastAsia="Batang"/>
          <w:sz w:val="24"/>
          <w:szCs w:val="24"/>
          <w:lang w:eastAsia="ko-KR"/>
        </w:rPr>
        <w:t>3.</w:t>
      </w:r>
      <w:r w:rsidRPr="006975CA">
        <w:rPr>
          <w:rFonts w:eastAsia="Calibri"/>
          <w:noProof/>
          <w:sz w:val="24"/>
          <w:szCs w:val="24"/>
        </w:rPr>
        <w:t xml:space="preserve"> В ходе наземного эксперимента впервые доказана возможность разграничения воздействий постуральных моделей невесомости и лунной гравитации при оценке продолжительности трахеальных шумов форсированного выдоха, регистрируемых над трахеей. Впервые установлена значимая групповая динамика продолжительности трахеальных шумов форсированного выдоха, свидетельствующая об увеличении бронхиального сопротивления человека в ходе долгосрочного 21-суточного моделировании невесомости. Полученные результаты перспективны для  неинвазивного контроля состояния дыхательной системы космонавтов/астронавтов при длительных космических миссиях </w:t>
      </w:r>
      <w:r w:rsidRPr="00D8072C">
        <w:rPr>
          <w:rFonts w:eastAsia="Calibri"/>
          <w:i/>
          <w:noProof/>
          <w:sz w:val="24"/>
          <w:szCs w:val="24"/>
        </w:rPr>
        <w:t>(</w:t>
      </w:r>
      <w:proofErr w:type="spellStart"/>
      <w:r w:rsidRPr="006975CA">
        <w:rPr>
          <w:rFonts w:eastAsia="Times New Roman"/>
          <w:i/>
          <w:color w:val="000000"/>
          <w:sz w:val="24"/>
          <w:szCs w:val="24"/>
          <w:shd w:val="clear" w:color="auto" w:fill="FFFFFF"/>
          <w:lang w:val="en-US" w:eastAsia="ru-RU"/>
        </w:rPr>
        <w:t>Malaeva</w:t>
      </w:r>
      <w:proofErr w:type="spellEnd"/>
      <w:r w:rsidRPr="00D8072C">
        <w:rPr>
          <w:rFonts w:eastAsia="Times New Roman"/>
          <w:i/>
          <w:color w:val="000000"/>
          <w:sz w:val="24"/>
          <w:szCs w:val="24"/>
          <w:shd w:val="clear" w:color="auto" w:fill="FFFFFF"/>
          <w:lang w:eastAsia="ru-RU"/>
        </w:rPr>
        <w:t xml:space="preserve"> </w:t>
      </w:r>
      <w:r w:rsidRPr="006975CA">
        <w:rPr>
          <w:rFonts w:eastAsia="Times New Roman"/>
          <w:i/>
          <w:color w:val="000000"/>
          <w:sz w:val="24"/>
          <w:szCs w:val="24"/>
          <w:shd w:val="clear" w:color="auto" w:fill="FFFFFF"/>
          <w:lang w:val="en-US" w:eastAsia="ru-RU"/>
        </w:rPr>
        <w:t>V</w:t>
      </w:r>
      <w:r>
        <w:rPr>
          <w:rFonts w:eastAsia="Times New Roman"/>
          <w:i/>
          <w:color w:val="000000"/>
          <w:sz w:val="24"/>
          <w:szCs w:val="24"/>
          <w:shd w:val="clear" w:color="auto" w:fill="FFFFFF"/>
          <w:lang w:eastAsia="ru-RU"/>
        </w:rPr>
        <w:t>..</w:t>
      </w:r>
      <w:r w:rsidRPr="006975CA">
        <w:rPr>
          <w:rFonts w:eastAsia="Times New Roman"/>
          <w:i/>
          <w:color w:val="000000"/>
          <w:sz w:val="24"/>
          <w:szCs w:val="24"/>
          <w:shd w:val="clear" w:color="auto" w:fill="FFFFFF"/>
          <w:lang w:val="en-US" w:eastAsia="ru-RU"/>
        </w:rPr>
        <w:t>V</w:t>
      </w:r>
      <w:r w:rsidRPr="00D8072C">
        <w:rPr>
          <w:rFonts w:eastAsia="Times New Roman"/>
          <w:i/>
          <w:color w:val="000000"/>
          <w:sz w:val="24"/>
          <w:szCs w:val="24"/>
          <w:shd w:val="clear" w:color="auto" w:fill="FFFFFF"/>
          <w:lang w:eastAsia="ru-RU"/>
        </w:rPr>
        <w:t xml:space="preserve">, </w:t>
      </w:r>
      <w:proofErr w:type="spellStart"/>
      <w:r w:rsidRPr="006975CA">
        <w:rPr>
          <w:rFonts w:eastAsia="Times New Roman"/>
          <w:i/>
          <w:color w:val="000000"/>
          <w:sz w:val="24"/>
          <w:szCs w:val="24"/>
          <w:shd w:val="clear" w:color="auto" w:fill="FFFFFF"/>
          <w:lang w:val="en-US" w:eastAsia="ru-RU"/>
        </w:rPr>
        <w:t>Korenbaum</w:t>
      </w:r>
      <w:proofErr w:type="spellEnd"/>
      <w:r w:rsidRPr="00D8072C">
        <w:rPr>
          <w:rFonts w:eastAsia="Times New Roman"/>
          <w:i/>
          <w:color w:val="000000"/>
          <w:sz w:val="24"/>
          <w:szCs w:val="24"/>
          <w:shd w:val="clear" w:color="auto" w:fill="FFFFFF"/>
          <w:lang w:eastAsia="ru-RU"/>
        </w:rPr>
        <w:t xml:space="preserve"> </w:t>
      </w:r>
      <w:r w:rsidRPr="006975CA">
        <w:rPr>
          <w:rFonts w:eastAsia="Times New Roman"/>
          <w:i/>
          <w:color w:val="000000"/>
          <w:sz w:val="24"/>
          <w:szCs w:val="24"/>
          <w:shd w:val="clear" w:color="auto" w:fill="FFFFFF"/>
          <w:lang w:val="en-US" w:eastAsia="ru-RU"/>
        </w:rPr>
        <w:t>V</w:t>
      </w:r>
      <w:r>
        <w:rPr>
          <w:rFonts w:eastAsia="Times New Roman"/>
          <w:i/>
          <w:color w:val="000000"/>
          <w:sz w:val="24"/>
          <w:szCs w:val="24"/>
          <w:shd w:val="clear" w:color="auto" w:fill="FFFFFF"/>
          <w:lang w:eastAsia="ru-RU"/>
        </w:rPr>
        <w:t>.</w:t>
      </w:r>
      <w:r w:rsidRPr="006975CA">
        <w:rPr>
          <w:rFonts w:eastAsia="Times New Roman"/>
          <w:i/>
          <w:color w:val="000000"/>
          <w:sz w:val="24"/>
          <w:szCs w:val="24"/>
          <w:shd w:val="clear" w:color="auto" w:fill="FFFFFF"/>
          <w:lang w:val="en-US" w:eastAsia="ru-RU"/>
        </w:rPr>
        <w:t>I</w:t>
      </w:r>
      <w:r>
        <w:rPr>
          <w:rFonts w:eastAsia="Times New Roman"/>
          <w:i/>
          <w:color w:val="000000"/>
          <w:sz w:val="24"/>
          <w:szCs w:val="24"/>
          <w:shd w:val="clear" w:color="auto" w:fill="FFFFFF"/>
          <w:lang w:eastAsia="ru-RU"/>
        </w:rPr>
        <w:t>.</w:t>
      </w:r>
      <w:r w:rsidRPr="00D8072C">
        <w:rPr>
          <w:rFonts w:eastAsia="Times New Roman"/>
          <w:i/>
          <w:color w:val="000000"/>
          <w:sz w:val="24"/>
          <w:szCs w:val="24"/>
          <w:shd w:val="clear" w:color="auto" w:fill="FFFFFF"/>
          <w:lang w:eastAsia="ru-RU"/>
        </w:rPr>
        <w:t xml:space="preserve">, </w:t>
      </w:r>
      <w:proofErr w:type="spellStart"/>
      <w:r w:rsidRPr="006975CA">
        <w:rPr>
          <w:rFonts w:eastAsia="Times New Roman"/>
          <w:i/>
          <w:color w:val="000000"/>
          <w:sz w:val="24"/>
          <w:szCs w:val="24"/>
          <w:shd w:val="clear" w:color="auto" w:fill="FFFFFF"/>
          <w:lang w:val="en-US" w:eastAsia="ru-RU"/>
        </w:rPr>
        <w:t>Pochekutova</w:t>
      </w:r>
      <w:proofErr w:type="spellEnd"/>
      <w:r w:rsidRPr="00D8072C">
        <w:rPr>
          <w:rFonts w:eastAsia="Times New Roman"/>
          <w:i/>
          <w:color w:val="000000"/>
          <w:sz w:val="24"/>
          <w:szCs w:val="24"/>
          <w:shd w:val="clear" w:color="auto" w:fill="FFFFFF"/>
          <w:lang w:eastAsia="ru-RU"/>
        </w:rPr>
        <w:t xml:space="preserve"> </w:t>
      </w:r>
      <w:r w:rsidRPr="006975CA">
        <w:rPr>
          <w:rFonts w:eastAsia="Times New Roman"/>
          <w:i/>
          <w:color w:val="000000"/>
          <w:sz w:val="24"/>
          <w:szCs w:val="24"/>
          <w:shd w:val="clear" w:color="auto" w:fill="FFFFFF"/>
          <w:lang w:val="en-US" w:eastAsia="ru-RU"/>
        </w:rPr>
        <w:t>I</w:t>
      </w:r>
      <w:r>
        <w:rPr>
          <w:rFonts w:eastAsia="Times New Roman"/>
          <w:i/>
          <w:color w:val="000000"/>
          <w:sz w:val="24"/>
          <w:szCs w:val="24"/>
          <w:shd w:val="clear" w:color="auto" w:fill="FFFFFF"/>
          <w:lang w:eastAsia="ru-RU"/>
        </w:rPr>
        <w:t>.</w:t>
      </w:r>
      <w:r w:rsidRPr="006975CA">
        <w:rPr>
          <w:rFonts w:eastAsia="Times New Roman"/>
          <w:i/>
          <w:color w:val="000000"/>
          <w:sz w:val="24"/>
          <w:szCs w:val="24"/>
          <w:shd w:val="clear" w:color="auto" w:fill="FFFFFF"/>
          <w:lang w:val="en-US" w:eastAsia="ru-RU"/>
        </w:rPr>
        <w:t>A</w:t>
      </w:r>
      <w:r>
        <w:rPr>
          <w:rFonts w:eastAsia="Times New Roman"/>
          <w:i/>
          <w:color w:val="000000"/>
          <w:sz w:val="24"/>
          <w:szCs w:val="24"/>
          <w:shd w:val="clear" w:color="auto" w:fill="FFFFFF"/>
          <w:lang w:eastAsia="ru-RU"/>
        </w:rPr>
        <w:t>.</w:t>
      </w:r>
      <w:r w:rsidRPr="00D8072C">
        <w:rPr>
          <w:rFonts w:eastAsia="Times New Roman"/>
          <w:i/>
          <w:color w:val="000000"/>
          <w:sz w:val="24"/>
          <w:szCs w:val="24"/>
          <w:shd w:val="clear" w:color="auto" w:fill="FFFFFF"/>
          <w:lang w:eastAsia="ru-RU"/>
        </w:rPr>
        <w:t xml:space="preserve">, </w:t>
      </w:r>
      <w:proofErr w:type="spellStart"/>
      <w:r w:rsidRPr="006975CA">
        <w:rPr>
          <w:rFonts w:eastAsia="Times New Roman"/>
          <w:i/>
          <w:color w:val="000000"/>
          <w:sz w:val="24"/>
          <w:szCs w:val="24"/>
          <w:shd w:val="clear" w:color="auto" w:fill="FFFFFF"/>
          <w:lang w:val="en-US" w:eastAsia="ru-RU"/>
        </w:rPr>
        <w:t>Kostiv</w:t>
      </w:r>
      <w:proofErr w:type="spellEnd"/>
      <w:r w:rsidRPr="00D8072C">
        <w:rPr>
          <w:rFonts w:eastAsia="Times New Roman"/>
          <w:i/>
          <w:color w:val="000000"/>
          <w:sz w:val="24"/>
          <w:szCs w:val="24"/>
          <w:shd w:val="clear" w:color="auto" w:fill="FFFFFF"/>
          <w:lang w:eastAsia="ru-RU"/>
        </w:rPr>
        <w:t xml:space="preserve"> </w:t>
      </w:r>
      <w:r w:rsidRPr="006975CA">
        <w:rPr>
          <w:rFonts w:eastAsia="Times New Roman"/>
          <w:i/>
          <w:color w:val="000000"/>
          <w:sz w:val="24"/>
          <w:szCs w:val="24"/>
          <w:shd w:val="clear" w:color="auto" w:fill="FFFFFF"/>
          <w:lang w:val="en-US" w:eastAsia="ru-RU"/>
        </w:rPr>
        <w:t>A</w:t>
      </w:r>
      <w:r>
        <w:rPr>
          <w:rFonts w:eastAsia="Times New Roman"/>
          <w:i/>
          <w:color w:val="000000"/>
          <w:sz w:val="24"/>
          <w:szCs w:val="24"/>
          <w:shd w:val="clear" w:color="auto" w:fill="FFFFFF"/>
          <w:lang w:eastAsia="ru-RU"/>
        </w:rPr>
        <w:t>.</w:t>
      </w:r>
      <w:r w:rsidRPr="006975CA">
        <w:rPr>
          <w:rFonts w:eastAsia="Times New Roman"/>
          <w:i/>
          <w:color w:val="000000"/>
          <w:sz w:val="24"/>
          <w:szCs w:val="24"/>
          <w:shd w:val="clear" w:color="auto" w:fill="FFFFFF"/>
          <w:lang w:val="en-US" w:eastAsia="ru-RU"/>
        </w:rPr>
        <w:t>E</w:t>
      </w:r>
      <w:r>
        <w:rPr>
          <w:rFonts w:eastAsia="Times New Roman"/>
          <w:i/>
          <w:color w:val="000000"/>
          <w:sz w:val="24"/>
          <w:szCs w:val="24"/>
          <w:shd w:val="clear" w:color="auto" w:fill="FFFFFF"/>
          <w:lang w:eastAsia="ru-RU"/>
        </w:rPr>
        <w:t>.</w:t>
      </w:r>
      <w:r w:rsidRPr="00D8072C">
        <w:rPr>
          <w:rFonts w:eastAsia="Times New Roman"/>
          <w:i/>
          <w:color w:val="000000"/>
          <w:sz w:val="24"/>
          <w:szCs w:val="24"/>
          <w:shd w:val="clear" w:color="auto" w:fill="FFFFFF"/>
          <w:lang w:eastAsia="ru-RU"/>
        </w:rPr>
        <w:t xml:space="preserve">, </w:t>
      </w:r>
      <w:r w:rsidRPr="006975CA">
        <w:rPr>
          <w:rFonts w:eastAsia="Times New Roman"/>
          <w:i/>
          <w:color w:val="000000"/>
          <w:sz w:val="24"/>
          <w:szCs w:val="24"/>
          <w:shd w:val="clear" w:color="auto" w:fill="FFFFFF"/>
          <w:lang w:val="en-US" w:eastAsia="ru-RU"/>
        </w:rPr>
        <w:t>Shin</w:t>
      </w:r>
      <w:r w:rsidRPr="00D8072C">
        <w:rPr>
          <w:rFonts w:eastAsia="Times New Roman"/>
          <w:i/>
          <w:color w:val="000000"/>
          <w:sz w:val="24"/>
          <w:szCs w:val="24"/>
          <w:shd w:val="clear" w:color="auto" w:fill="FFFFFF"/>
          <w:lang w:eastAsia="ru-RU"/>
        </w:rPr>
        <w:t xml:space="preserve"> </w:t>
      </w:r>
      <w:r w:rsidRPr="006975CA">
        <w:rPr>
          <w:rFonts w:eastAsia="Times New Roman"/>
          <w:i/>
          <w:color w:val="000000"/>
          <w:sz w:val="24"/>
          <w:szCs w:val="24"/>
          <w:shd w:val="clear" w:color="auto" w:fill="FFFFFF"/>
          <w:lang w:val="en-US" w:eastAsia="ru-RU"/>
        </w:rPr>
        <w:t>S</w:t>
      </w:r>
      <w:r>
        <w:rPr>
          <w:rFonts w:eastAsia="Times New Roman"/>
          <w:i/>
          <w:color w:val="000000"/>
          <w:sz w:val="24"/>
          <w:szCs w:val="24"/>
          <w:shd w:val="clear" w:color="auto" w:fill="FFFFFF"/>
          <w:lang w:eastAsia="ru-RU"/>
        </w:rPr>
        <w:t>.</w:t>
      </w:r>
      <w:r w:rsidRPr="006975CA">
        <w:rPr>
          <w:rFonts w:eastAsia="Times New Roman"/>
          <w:i/>
          <w:color w:val="000000"/>
          <w:sz w:val="24"/>
          <w:szCs w:val="24"/>
          <w:shd w:val="clear" w:color="auto" w:fill="FFFFFF"/>
          <w:lang w:val="en-US" w:eastAsia="ru-RU"/>
        </w:rPr>
        <w:t>N</w:t>
      </w:r>
      <w:r>
        <w:rPr>
          <w:rFonts w:eastAsia="Times New Roman"/>
          <w:i/>
          <w:color w:val="000000"/>
          <w:sz w:val="24"/>
          <w:szCs w:val="24"/>
          <w:shd w:val="clear" w:color="auto" w:fill="FFFFFF"/>
          <w:lang w:eastAsia="ru-RU"/>
        </w:rPr>
        <w:t>.</w:t>
      </w:r>
      <w:r w:rsidRPr="00D8072C">
        <w:rPr>
          <w:rFonts w:eastAsia="Times New Roman"/>
          <w:i/>
          <w:color w:val="000000"/>
          <w:sz w:val="24"/>
          <w:szCs w:val="24"/>
          <w:shd w:val="clear" w:color="auto" w:fill="FFFFFF"/>
          <w:lang w:eastAsia="ru-RU"/>
        </w:rPr>
        <w:t xml:space="preserve">, </w:t>
      </w:r>
      <w:proofErr w:type="spellStart"/>
      <w:r w:rsidRPr="006975CA">
        <w:rPr>
          <w:rFonts w:eastAsia="Times New Roman"/>
          <w:i/>
          <w:color w:val="000000"/>
          <w:sz w:val="24"/>
          <w:szCs w:val="24"/>
          <w:shd w:val="clear" w:color="auto" w:fill="FFFFFF"/>
          <w:lang w:val="en-US" w:eastAsia="ru-RU"/>
        </w:rPr>
        <w:t>Katuntsev</w:t>
      </w:r>
      <w:proofErr w:type="spellEnd"/>
      <w:r w:rsidRPr="00D8072C">
        <w:rPr>
          <w:rFonts w:eastAsia="Times New Roman"/>
          <w:i/>
          <w:color w:val="000000"/>
          <w:sz w:val="24"/>
          <w:szCs w:val="24"/>
          <w:shd w:val="clear" w:color="auto" w:fill="FFFFFF"/>
          <w:lang w:eastAsia="ru-RU"/>
        </w:rPr>
        <w:t xml:space="preserve"> </w:t>
      </w:r>
      <w:r w:rsidRPr="006975CA">
        <w:rPr>
          <w:rFonts w:eastAsia="Times New Roman"/>
          <w:i/>
          <w:color w:val="000000"/>
          <w:sz w:val="24"/>
          <w:szCs w:val="24"/>
          <w:shd w:val="clear" w:color="auto" w:fill="FFFFFF"/>
          <w:lang w:val="en-US" w:eastAsia="ru-RU"/>
        </w:rPr>
        <w:t>V</w:t>
      </w:r>
      <w:r>
        <w:rPr>
          <w:rFonts w:eastAsia="Times New Roman"/>
          <w:i/>
          <w:color w:val="000000"/>
          <w:sz w:val="24"/>
          <w:szCs w:val="24"/>
          <w:shd w:val="clear" w:color="auto" w:fill="FFFFFF"/>
          <w:lang w:eastAsia="ru-RU"/>
        </w:rPr>
        <w:t>.</w:t>
      </w:r>
      <w:r w:rsidRPr="006975CA">
        <w:rPr>
          <w:rFonts w:eastAsia="Times New Roman"/>
          <w:i/>
          <w:color w:val="000000"/>
          <w:sz w:val="24"/>
          <w:szCs w:val="24"/>
          <w:shd w:val="clear" w:color="auto" w:fill="FFFFFF"/>
          <w:lang w:val="en-US" w:eastAsia="ru-RU"/>
        </w:rPr>
        <w:t>P</w:t>
      </w:r>
      <w:r>
        <w:rPr>
          <w:rFonts w:eastAsia="Times New Roman"/>
          <w:i/>
          <w:color w:val="000000"/>
          <w:sz w:val="24"/>
          <w:szCs w:val="24"/>
          <w:shd w:val="clear" w:color="auto" w:fill="FFFFFF"/>
          <w:lang w:eastAsia="ru-RU"/>
        </w:rPr>
        <w:t>.</w:t>
      </w:r>
      <w:r w:rsidRPr="00D8072C">
        <w:rPr>
          <w:rFonts w:eastAsia="Times New Roman"/>
          <w:i/>
          <w:color w:val="000000"/>
          <w:sz w:val="24"/>
          <w:szCs w:val="24"/>
          <w:shd w:val="clear" w:color="auto" w:fill="FFFFFF"/>
          <w:lang w:eastAsia="ru-RU"/>
        </w:rPr>
        <w:t xml:space="preserve">, </w:t>
      </w:r>
      <w:r w:rsidRPr="006975CA">
        <w:rPr>
          <w:rFonts w:eastAsia="Times New Roman"/>
          <w:i/>
          <w:color w:val="000000"/>
          <w:sz w:val="24"/>
          <w:szCs w:val="24"/>
          <w:shd w:val="clear" w:color="auto" w:fill="FFFFFF"/>
          <w:lang w:val="en-US" w:eastAsia="ru-RU"/>
        </w:rPr>
        <w:t>Baranov</w:t>
      </w:r>
      <w:r w:rsidRPr="00D8072C">
        <w:rPr>
          <w:rFonts w:eastAsia="Times New Roman"/>
          <w:i/>
          <w:color w:val="000000"/>
          <w:sz w:val="24"/>
          <w:szCs w:val="24"/>
          <w:shd w:val="clear" w:color="auto" w:fill="FFFFFF"/>
          <w:lang w:eastAsia="ru-RU"/>
        </w:rPr>
        <w:t xml:space="preserve"> </w:t>
      </w:r>
      <w:r w:rsidRPr="006975CA">
        <w:rPr>
          <w:rFonts w:eastAsia="Times New Roman"/>
          <w:i/>
          <w:color w:val="000000"/>
          <w:sz w:val="24"/>
          <w:szCs w:val="24"/>
          <w:shd w:val="clear" w:color="auto" w:fill="FFFFFF"/>
          <w:lang w:val="en-US" w:eastAsia="ru-RU"/>
        </w:rPr>
        <w:t>V</w:t>
      </w:r>
      <w:r>
        <w:rPr>
          <w:rFonts w:eastAsia="Times New Roman"/>
          <w:i/>
          <w:color w:val="000000"/>
          <w:sz w:val="24"/>
          <w:szCs w:val="24"/>
          <w:shd w:val="clear" w:color="auto" w:fill="FFFFFF"/>
          <w:lang w:eastAsia="ru-RU"/>
        </w:rPr>
        <w:t>.</w:t>
      </w:r>
      <w:r w:rsidRPr="006975CA">
        <w:rPr>
          <w:rFonts w:eastAsia="Times New Roman"/>
          <w:i/>
          <w:color w:val="000000"/>
          <w:sz w:val="24"/>
          <w:szCs w:val="24"/>
          <w:shd w:val="clear" w:color="auto" w:fill="FFFFFF"/>
          <w:lang w:val="en-US" w:eastAsia="ru-RU"/>
        </w:rPr>
        <w:t>M</w:t>
      </w:r>
      <w:r w:rsidRPr="00D8072C">
        <w:rPr>
          <w:rFonts w:eastAsia="Times New Roman"/>
          <w:i/>
          <w:color w:val="000000"/>
          <w:sz w:val="24"/>
          <w:szCs w:val="24"/>
          <w:shd w:val="clear" w:color="auto" w:fill="FFFFFF"/>
          <w:lang w:eastAsia="ru-RU"/>
        </w:rPr>
        <w:t xml:space="preserve">. // </w:t>
      </w:r>
      <w:r w:rsidRPr="006975CA">
        <w:rPr>
          <w:rFonts w:eastAsia="Times New Roman"/>
          <w:i/>
          <w:color w:val="000000"/>
          <w:sz w:val="24"/>
          <w:szCs w:val="24"/>
          <w:shd w:val="clear" w:color="auto" w:fill="FFFFFF"/>
          <w:lang w:val="en-US" w:eastAsia="ru-RU"/>
        </w:rPr>
        <w:t>Frontiers</w:t>
      </w:r>
      <w:r w:rsidRPr="00D8072C">
        <w:rPr>
          <w:rFonts w:eastAsia="Times New Roman"/>
          <w:i/>
          <w:color w:val="000000"/>
          <w:sz w:val="24"/>
          <w:szCs w:val="24"/>
          <w:shd w:val="clear" w:color="auto" w:fill="FFFFFF"/>
          <w:lang w:eastAsia="ru-RU"/>
        </w:rPr>
        <w:t xml:space="preserve"> </w:t>
      </w:r>
      <w:r w:rsidRPr="006975CA">
        <w:rPr>
          <w:rFonts w:eastAsia="Times New Roman"/>
          <w:i/>
          <w:color w:val="000000"/>
          <w:sz w:val="24"/>
          <w:szCs w:val="24"/>
          <w:shd w:val="clear" w:color="auto" w:fill="FFFFFF"/>
          <w:lang w:val="en-US" w:eastAsia="ru-RU"/>
        </w:rPr>
        <w:t>in</w:t>
      </w:r>
      <w:r w:rsidRPr="00D8072C">
        <w:rPr>
          <w:rFonts w:eastAsia="Times New Roman"/>
          <w:i/>
          <w:color w:val="000000"/>
          <w:sz w:val="24"/>
          <w:szCs w:val="24"/>
          <w:shd w:val="clear" w:color="auto" w:fill="FFFFFF"/>
          <w:lang w:eastAsia="ru-RU"/>
        </w:rPr>
        <w:t xml:space="preserve"> </w:t>
      </w:r>
      <w:r w:rsidRPr="006975CA">
        <w:rPr>
          <w:rFonts w:eastAsia="Times New Roman"/>
          <w:i/>
          <w:color w:val="000000"/>
          <w:sz w:val="24"/>
          <w:szCs w:val="24"/>
          <w:shd w:val="clear" w:color="auto" w:fill="FFFFFF"/>
          <w:lang w:val="en-US" w:eastAsia="ru-RU"/>
        </w:rPr>
        <w:t>Physiology</w:t>
      </w:r>
      <w:r w:rsidRPr="00D8072C">
        <w:rPr>
          <w:rFonts w:eastAsia="Times New Roman"/>
          <w:i/>
          <w:color w:val="000000"/>
          <w:sz w:val="24"/>
          <w:szCs w:val="24"/>
          <w:shd w:val="clear" w:color="auto" w:fill="FFFFFF"/>
          <w:lang w:eastAsia="ru-RU"/>
        </w:rPr>
        <w:t xml:space="preserve">. 2018. </w:t>
      </w:r>
      <w:r w:rsidRPr="006975CA">
        <w:rPr>
          <w:rFonts w:eastAsia="Times New Roman"/>
          <w:i/>
          <w:color w:val="000000"/>
          <w:sz w:val="24"/>
          <w:szCs w:val="24"/>
          <w:shd w:val="clear" w:color="auto" w:fill="FFFFFF"/>
          <w:lang w:val="en-US" w:eastAsia="ru-RU"/>
        </w:rPr>
        <w:t>V</w:t>
      </w:r>
      <w:r w:rsidRPr="00D8072C">
        <w:rPr>
          <w:rFonts w:eastAsia="Times New Roman"/>
          <w:i/>
          <w:color w:val="000000"/>
          <w:sz w:val="24"/>
          <w:szCs w:val="24"/>
          <w:shd w:val="clear" w:color="auto" w:fill="FFFFFF"/>
          <w:lang w:eastAsia="ru-RU"/>
        </w:rPr>
        <w:t>. 9</w:t>
      </w:r>
      <w:r>
        <w:rPr>
          <w:rFonts w:eastAsia="Times New Roman"/>
          <w:i/>
          <w:color w:val="000000"/>
          <w:sz w:val="24"/>
          <w:szCs w:val="24"/>
          <w:shd w:val="clear" w:color="auto" w:fill="FFFFFF"/>
          <w:lang w:eastAsia="ru-RU"/>
        </w:rPr>
        <w:t>,</w:t>
      </w:r>
      <w:r w:rsidRPr="00D8072C">
        <w:rPr>
          <w:rFonts w:eastAsia="Times New Roman"/>
          <w:i/>
          <w:color w:val="000000"/>
          <w:sz w:val="24"/>
          <w:szCs w:val="24"/>
          <w:shd w:val="clear" w:color="auto" w:fill="FFFFFF"/>
          <w:lang w:eastAsia="ru-RU"/>
        </w:rPr>
        <w:t xml:space="preserve"> </w:t>
      </w:r>
      <w:r w:rsidRPr="006975CA">
        <w:rPr>
          <w:rFonts w:eastAsia="Times New Roman"/>
          <w:i/>
          <w:color w:val="000000"/>
          <w:sz w:val="24"/>
          <w:szCs w:val="24"/>
          <w:shd w:val="clear" w:color="auto" w:fill="FFFFFF"/>
          <w:lang w:val="en-US" w:eastAsia="ru-RU"/>
        </w:rPr>
        <w:t>No</w:t>
      </w:r>
      <w:r w:rsidRPr="00D8072C">
        <w:rPr>
          <w:rFonts w:eastAsia="Times New Roman"/>
          <w:i/>
          <w:color w:val="000000"/>
          <w:sz w:val="24"/>
          <w:szCs w:val="24"/>
          <w:shd w:val="clear" w:color="auto" w:fill="FFFFFF"/>
          <w:lang w:eastAsia="ru-RU"/>
        </w:rPr>
        <w:t>. 1255.</w:t>
      </w:r>
      <w:r>
        <w:rPr>
          <w:rFonts w:eastAsia="Times New Roman"/>
          <w:i/>
          <w:color w:val="000000"/>
          <w:sz w:val="24"/>
          <w:szCs w:val="24"/>
          <w:shd w:val="clear" w:color="auto" w:fill="FFFFFF"/>
          <w:lang w:eastAsia="ru-RU"/>
        </w:rPr>
        <w:t>).</w:t>
      </w:r>
    </w:p>
    <w:p w:rsidR="004B4CAF" w:rsidRDefault="004B4CAF" w:rsidP="00EB2491">
      <w:pPr>
        <w:spacing w:after="0" w:line="240" w:lineRule="auto"/>
        <w:ind w:firstLine="708"/>
        <w:jc w:val="both"/>
        <w:rPr>
          <w:rFonts w:eastAsia="Times New Roman"/>
          <w:i/>
          <w:color w:val="000000"/>
          <w:sz w:val="24"/>
          <w:szCs w:val="24"/>
          <w:shd w:val="clear" w:color="auto" w:fill="FFFFFF"/>
          <w:lang w:eastAsia="ru-RU"/>
        </w:rPr>
      </w:pPr>
    </w:p>
    <w:p w:rsidR="00EB2491" w:rsidRPr="00D8072C" w:rsidRDefault="00EB2491" w:rsidP="00EB2491">
      <w:pPr>
        <w:spacing w:after="0" w:line="240" w:lineRule="auto"/>
        <w:ind w:firstLine="708"/>
        <w:jc w:val="both"/>
        <w:rPr>
          <w:rFonts w:eastAsia="Times New Roman"/>
          <w:i/>
          <w:color w:val="000000"/>
          <w:sz w:val="24"/>
          <w:szCs w:val="24"/>
          <w:shd w:val="clear" w:color="auto" w:fill="FFFFFF"/>
          <w:lang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3889"/>
      </w:tblGrid>
      <w:tr w:rsidR="00EB2491" w:rsidRPr="00136A0A" w:rsidTr="00F36EC2">
        <w:tc>
          <w:tcPr>
            <w:tcW w:w="4672" w:type="dxa"/>
          </w:tcPr>
          <w:p w:rsidR="00EB2491" w:rsidRDefault="00EB2491" w:rsidP="00F36EC2">
            <w:pPr>
              <w:jc w:val="both"/>
              <w:rPr>
                <w:rFonts w:ascii="Times New Roman" w:eastAsia="Times New Roman" w:hAnsi="Times New Roman" w:cs="Times New Roman"/>
                <w:i/>
                <w:color w:val="000000"/>
                <w:sz w:val="24"/>
                <w:szCs w:val="24"/>
                <w:shd w:val="clear" w:color="auto" w:fill="FFFFFF"/>
                <w:lang w:val="en-US" w:eastAsia="ru-RU"/>
              </w:rPr>
            </w:pPr>
            <w:r>
              <w:rPr>
                <w:rFonts w:eastAsia="Times New Roman"/>
                <w:i/>
                <w:noProof/>
                <w:color w:val="000000"/>
                <w:sz w:val="24"/>
                <w:szCs w:val="24"/>
                <w:shd w:val="clear" w:color="auto" w:fill="FFFFFF"/>
                <w:lang w:eastAsia="ru-RU"/>
              </w:rPr>
              <w:drawing>
                <wp:inline distT="0" distB="0" distL="0" distR="0" wp14:anchorId="76721FC2" wp14:editId="13395B87">
                  <wp:extent cx="3333021" cy="2514600"/>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9995" cy="2519862"/>
                          </a:xfrm>
                          <a:prstGeom prst="rect">
                            <a:avLst/>
                          </a:prstGeom>
                          <a:noFill/>
                        </pic:spPr>
                      </pic:pic>
                    </a:graphicData>
                  </a:graphic>
                </wp:inline>
              </w:drawing>
            </w:r>
          </w:p>
        </w:tc>
        <w:tc>
          <w:tcPr>
            <w:tcW w:w="4672" w:type="dxa"/>
          </w:tcPr>
          <w:p w:rsidR="00EB2491" w:rsidRDefault="00EB2491" w:rsidP="00F36EC2">
            <w:pPr>
              <w:widowControl w:val="0"/>
              <w:jc w:val="center"/>
              <w:rPr>
                <w:rFonts w:ascii="Times New Roman" w:eastAsia="Calibri" w:hAnsi="Times New Roman" w:cs="Times New Roman"/>
                <w:noProof/>
                <w:sz w:val="24"/>
                <w:szCs w:val="24"/>
              </w:rPr>
            </w:pPr>
          </w:p>
          <w:p w:rsidR="00EB2491" w:rsidRDefault="00EB2491" w:rsidP="00F36EC2">
            <w:pPr>
              <w:widowControl w:val="0"/>
              <w:jc w:val="center"/>
              <w:rPr>
                <w:rFonts w:ascii="Times New Roman" w:eastAsia="Calibri" w:hAnsi="Times New Roman" w:cs="Times New Roman"/>
                <w:noProof/>
                <w:sz w:val="24"/>
                <w:szCs w:val="24"/>
              </w:rPr>
            </w:pPr>
          </w:p>
          <w:p w:rsidR="00EB2491" w:rsidRPr="006975CA" w:rsidRDefault="00EB2491" w:rsidP="00F36EC2">
            <w:pPr>
              <w:widowControl w:val="0"/>
              <w:jc w:val="center"/>
              <w:rPr>
                <w:rFonts w:ascii="Times New Roman" w:eastAsia="Calibri" w:hAnsi="Times New Roman" w:cs="Times New Roman"/>
                <w:noProof/>
                <w:sz w:val="24"/>
                <w:szCs w:val="24"/>
              </w:rPr>
            </w:pPr>
            <w:r w:rsidRPr="006975CA">
              <w:rPr>
                <w:rFonts w:ascii="Times New Roman" w:eastAsia="Calibri" w:hAnsi="Times New Roman" w:cs="Times New Roman"/>
                <w:noProof/>
                <w:sz w:val="24"/>
                <w:szCs w:val="24"/>
              </w:rPr>
              <w:t>Рисунок 1</w:t>
            </w:r>
            <w:r>
              <w:rPr>
                <w:rFonts w:ascii="Times New Roman" w:eastAsia="Calibri" w:hAnsi="Times New Roman" w:cs="Times New Roman"/>
                <w:noProof/>
                <w:sz w:val="24"/>
                <w:szCs w:val="24"/>
              </w:rPr>
              <w:t>.2.1.</w:t>
            </w:r>
            <w:r w:rsidRPr="006975CA">
              <w:rPr>
                <w:rFonts w:ascii="Times New Roman" w:eastAsia="Calibri" w:hAnsi="Times New Roman" w:cs="Times New Roman"/>
                <w:noProof/>
                <w:sz w:val="24"/>
                <w:szCs w:val="24"/>
              </w:rPr>
              <w:t xml:space="preserve"> – Продолжительности трахеальных шумов ФВ Т</w:t>
            </w:r>
            <w:r w:rsidRPr="006975CA">
              <w:rPr>
                <w:rFonts w:ascii="Times New Roman" w:eastAsia="Calibri" w:hAnsi="Times New Roman" w:cs="Times New Roman"/>
                <w:noProof/>
                <w:sz w:val="24"/>
                <w:szCs w:val="24"/>
                <w:vertAlign w:val="subscript"/>
              </w:rPr>
              <w:t>а</w:t>
            </w:r>
            <w:r w:rsidRPr="006975CA">
              <w:rPr>
                <w:rFonts w:ascii="Times New Roman" w:eastAsia="Calibri" w:hAnsi="Times New Roman" w:cs="Times New Roman"/>
                <w:noProof/>
                <w:sz w:val="24"/>
                <w:szCs w:val="24"/>
              </w:rPr>
              <w:t xml:space="preserve"> (средние арифметические с границами 95% доверительного интервала) в группах испытателей по дням эксперимента при постуральным моделировании невесомости и лунной гравитации</w:t>
            </w:r>
          </w:p>
          <w:p w:rsidR="00EB2491" w:rsidRPr="00136A0A" w:rsidRDefault="00EB2491" w:rsidP="00F36EC2">
            <w:pPr>
              <w:jc w:val="both"/>
              <w:rPr>
                <w:rFonts w:ascii="Times New Roman" w:eastAsia="Times New Roman" w:hAnsi="Times New Roman" w:cs="Times New Roman"/>
                <w:i/>
                <w:color w:val="000000"/>
                <w:sz w:val="24"/>
                <w:szCs w:val="24"/>
                <w:shd w:val="clear" w:color="auto" w:fill="FFFFFF"/>
                <w:lang w:eastAsia="ru-RU"/>
              </w:rPr>
            </w:pPr>
            <w:r w:rsidRPr="00136A0A">
              <w:rPr>
                <w:rFonts w:ascii="Times New Roman" w:eastAsia="Times New Roman" w:hAnsi="Times New Roman" w:cs="Times New Roman"/>
                <w:i/>
                <w:color w:val="000000"/>
                <w:sz w:val="24"/>
                <w:szCs w:val="24"/>
                <w:shd w:val="clear" w:color="auto" w:fill="FFFFFF"/>
                <w:lang w:eastAsia="ru-RU"/>
              </w:rPr>
              <w:t>Синий – модель невесомости, красный – модель лунной гравитации, * – статистически значимые различия.</w:t>
            </w:r>
          </w:p>
        </w:tc>
      </w:tr>
    </w:tbl>
    <w:p w:rsidR="004B4CAF" w:rsidRDefault="004B4CAF" w:rsidP="00EB2491">
      <w:pPr>
        <w:widowControl w:val="0"/>
        <w:spacing w:after="120" w:line="240" w:lineRule="auto"/>
        <w:ind w:firstLine="709"/>
        <w:jc w:val="both"/>
        <w:rPr>
          <w:rFonts w:eastAsia="Batang"/>
          <w:sz w:val="24"/>
          <w:szCs w:val="24"/>
          <w:lang w:eastAsia="ko-KR"/>
        </w:rPr>
      </w:pPr>
    </w:p>
    <w:p w:rsidR="00EB2491" w:rsidRPr="00783E50" w:rsidRDefault="00EB2491" w:rsidP="00EB2491">
      <w:pPr>
        <w:widowControl w:val="0"/>
        <w:spacing w:after="120" w:line="240" w:lineRule="auto"/>
        <w:ind w:firstLine="709"/>
        <w:jc w:val="both"/>
        <w:rPr>
          <w:rFonts w:eastAsia="Batang"/>
          <w:sz w:val="24"/>
          <w:szCs w:val="24"/>
          <w:lang w:eastAsia="ko-KR"/>
        </w:rPr>
      </w:pPr>
      <w:r>
        <w:rPr>
          <w:rFonts w:eastAsia="Batang"/>
          <w:sz w:val="24"/>
          <w:szCs w:val="24"/>
          <w:lang w:eastAsia="ko-KR"/>
        </w:rPr>
        <w:t xml:space="preserve">4. </w:t>
      </w:r>
      <w:r w:rsidRPr="006C6F7D">
        <w:rPr>
          <w:rFonts w:eastAsia="Batang"/>
          <w:sz w:val="24"/>
          <w:szCs w:val="24"/>
          <w:lang w:eastAsia="ko-KR"/>
        </w:rPr>
        <w:t xml:space="preserve">Разработаны способ навигации и позиционирования подводных объектов в глубоководном канале на больших дальностях и система для его осуществления. В шельфовой области океана стационарно размещают излучатели навигационных сигналов таким образом, чтобы горизонтальные расстояния между соседними излучателями были соизмеримы с расстояниями до подводных объектов в глубоководной части океана. На границе шельфовой зоны и глубоководной части океана или в районе океанического свала, стационарно устанавливают вертикальные акустические приемные системы, которые предназначены для приема сигнала калибровки от излучателей и, в режиме обратной связи, для формирования акустических навигационных сигналов с заданными параметрами на оси глубоководного подводного звукового канала для пассивной навигации и позиционирования подводных объектов </w:t>
      </w:r>
      <w:r w:rsidRPr="00D8072C">
        <w:rPr>
          <w:rFonts w:eastAsia="Batang"/>
          <w:i/>
          <w:sz w:val="24"/>
          <w:szCs w:val="24"/>
          <w:lang w:eastAsia="ko-KR"/>
        </w:rPr>
        <w:t>(</w:t>
      </w:r>
      <w:r w:rsidRPr="00EC4B24">
        <w:rPr>
          <w:i/>
          <w:sz w:val="24"/>
          <w:szCs w:val="24"/>
        </w:rPr>
        <w:t>Половинка Ю.А., Максимов А.О.</w:t>
      </w:r>
      <w:r w:rsidRPr="00A86105">
        <w:rPr>
          <w:rFonts w:eastAsia="Times New Roman"/>
          <w:i/>
          <w:sz w:val="24"/>
          <w:szCs w:val="24"/>
          <w:lang w:eastAsia="ru-RU"/>
        </w:rPr>
        <w:t xml:space="preserve"> // Бюллетень изобретений и полезных моделей. 2018. № </w:t>
      </w:r>
      <w:r w:rsidRPr="00783E50">
        <w:rPr>
          <w:rFonts w:eastAsia="Times New Roman"/>
          <w:i/>
          <w:sz w:val="24"/>
          <w:szCs w:val="24"/>
          <w:lang w:eastAsia="ru-RU"/>
        </w:rPr>
        <w:t>34).</w:t>
      </w:r>
    </w:p>
    <w:p w:rsidR="00EB2491" w:rsidRDefault="00EB2491" w:rsidP="00EB2491">
      <w:pPr>
        <w:spacing w:after="120" w:line="240" w:lineRule="auto"/>
        <w:ind w:firstLine="709"/>
        <w:jc w:val="center"/>
        <w:rPr>
          <w:rFonts w:eastAsia="Times New Roman"/>
          <w:b/>
          <w:sz w:val="24"/>
          <w:szCs w:val="24"/>
          <w:lang w:eastAsia="ar-SA"/>
        </w:rPr>
      </w:pPr>
    </w:p>
    <w:p w:rsidR="004B4CAF" w:rsidRDefault="004B4CAF" w:rsidP="00EB2491">
      <w:pPr>
        <w:spacing w:after="0" w:line="240" w:lineRule="auto"/>
        <w:ind w:firstLine="709"/>
        <w:jc w:val="center"/>
        <w:rPr>
          <w:rFonts w:eastAsia="Times New Roman"/>
          <w:b/>
          <w:sz w:val="24"/>
          <w:szCs w:val="24"/>
          <w:lang w:eastAsia="ar-SA"/>
        </w:rPr>
      </w:pPr>
    </w:p>
    <w:p w:rsidR="00EB2491" w:rsidRDefault="00EB2491" w:rsidP="00EB2491">
      <w:pPr>
        <w:spacing w:after="0" w:line="240" w:lineRule="auto"/>
        <w:ind w:firstLine="709"/>
        <w:jc w:val="center"/>
        <w:rPr>
          <w:rFonts w:eastAsia="Times New Roman"/>
          <w:b/>
          <w:sz w:val="24"/>
          <w:szCs w:val="24"/>
          <w:lang w:eastAsia="ar-SA"/>
        </w:rPr>
      </w:pPr>
      <w:r>
        <w:rPr>
          <w:rFonts w:eastAsia="Times New Roman"/>
          <w:b/>
          <w:sz w:val="24"/>
          <w:szCs w:val="24"/>
          <w:lang w:eastAsia="ar-SA"/>
        </w:rPr>
        <w:lastRenderedPageBreak/>
        <w:t xml:space="preserve">Тема </w:t>
      </w:r>
      <w:r w:rsidR="004B4CAF">
        <w:rPr>
          <w:rFonts w:eastAsia="Times New Roman"/>
          <w:b/>
          <w:sz w:val="24"/>
          <w:szCs w:val="24"/>
          <w:lang w:eastAsia="ar-SA"/>
        </w:rPr>
        <w:t>«</w:t>
      </w:r>
      <w:r w:rsidRPr="00CF26EE">
        <w:rPr>
          <w:rFonts w:eastAsia="Times New Roman"/>
          <w:b/>
          <w:sz w:val="24"/>
          <w:szCs w:val="24"/>
          <w:lang w:eastAsia="ar-SA"/>
        </w:rPr>
        <w:t>Изучение фундаментальных основ а</w:t>
      </w:r>
      <w:r>
        <w:rPr>
          <w:rFonts w:eastAsia="Times New Roman"/>
          <w:b/>
          <w:sz w:val="24"/>
          <w:szCs w:val="24"/>
          <w:lang w:eastAsia="ar-SA"/>
        </w:rPr>
        <w:t>кустики деятельного слоя океана</w:t>
      </w:r>
    </w:p>
    <w:p w:rsidR="00EB2491" w:rsidRDefault="00EB2491" w:rsidP="00EB2491">
      <w:pPr>
        <w:spacing w:after="0" w:line="240" w:lineRule="auto"/>
        <w:ind w:firstLine="709"/>
        <w:jc w:val="center"/>
        <w:rPr>
          <w:rFonts w:eastAsia="Times New Roman"/>
          <w:b/>
          <w:sz w:val="24"/>
          <w:szCs w:val="24"/>
          <w:lang w:eastAsia="ar-SA"/>
        </w:rPr>
      </w:pPr>
      <w:r w:rsidRPr="00CF26EE">
        <w:rPr>
          <w:rFonts w:eastAsia="Times New Roman"/>
          <w:b/>
          <w:sz w:val="24"/>
          <w:szCs w:val="24"/>
          <w:lang w:eastAsia="ar-SA"/>
        </w:rPr>
        <w:t xml:space="preserve">и разработка новых методов акустической </w:t>
      </w:r>
      <w:r>
        <w:rPr>
          <w:rFonts w:eastAsia="Times New Roman"/>
          <w:b/>
          <w:sz w:val="24"/>
          <w:szCs w:val="24"/>
          <w:lang w:eastAsia="ar-SA"/>
        </w:rPr>
        <w:t>диагностики высокого разрешения</w:t>
      </w:r>
    </w:p>
    <w:p w:rsidR="00EB2491" w:rsidRDefault="00EB2491" w:rsidP="00EB2491">
      <w:pPr>
        <w:spacing w:after="120" w:line="240" w:lineRule="auto"/>
        <w:ind w:firstLine="709"/>
        <w:jc w:val="center"/>
      </w:pPr>
      <w:r w:rsidRPr="00CF26EE">
        <w:rPr>
          <w:rFonts w:eastAsia="Times New Roman"/>
          <w:b/>
          <w:sz w:val="24"/>
          <w:szCs w:val="24"/>
          <w:lang w:eastAsia="ar-SA"/>
        </w:rPr>
        <w:t xml:space="preserve">толщи </w:t>
      </w:r>
      <w:proofErr w:type="gramStart"/>
      <w:r w:rsidRPr="00CF26EE">
        <w:rPr>
          <w:rFonts w:eastAsia="Times New Roman"/>
          <w:b/>
          <w:sz w:val="24"/>
          <w:szCs w:val="24"/>
          <w:lang w:eastAsia="ar-SA"/>
        </w:rPr>
        <w:t>океан</w:t>
      </w:r>
      <w:proofErr w:type="gramEnd"/>
      <w:r w:rsidR="004B4CAF">
        <w:rPr>
          <w:rFonts w:eastAsia="Times New Roman"/>
          <w:b/>
          <w:sz w:val="24"/>
          <w:szCs w:val="24"/>
          <w:lang w:eastAsia="ar-SA"/>
        </w:rPr>
        <w:t xml:space="preserve"> </w:t>
      </w:r>
      <w:r w:rsidRPr="00CF26EE">
        <w:rPr>
          <w:rFonts w:eastAsia="Times New Roman"/>
          <w:b/>
          <w:sz w:val="24"/>
          <w:szCs w:val="24"/>
          <w:lang w:eastAsia="ar-SA"/>
        </w:rPr>
        <w:t>а, в том числе в шельфовых зонах</w:t>
      </w:r>
      <w:r w:rsidR="004B4CAF">
        <w:rPr>
          <w:rFonts w:eastAsia="Times New Roman"/>
          <w:b/>
          <w:sz w:val="24"/>
          <w:szCs w:val="24"/>
          <w:lang w:eastAsia="ar-SA"/>
        </w:rPr>
        <w:t>»</w:t>
      </w:r>
    </w:p>
    <w:p w:rsidR="00EB2491" w:rsidRDefault="00EB2491" w:rsidP="00EB2491">
      <w:pPr>
        <w:spacing w:after="120" w:line="240" w:lineRule="auto"/>
        <w:ind w:firstLine="709"/>
        <w:jc w:val="both"/>
        <w:rPr>
          <w:rFonts w:eastAsia="Times New Roman"/>
          <w:b/>
          <w:sz w:val="24"/>
          <w:szCs w:val="24"/>
          <w:lang w:eastAsia="ar-SA"/>
        </w:rPr>
      </w:pPr>
      <w:r w:rsidRPr="00BB19EB">
        <w:rPr>
          <w:rFonts w:eastAsia="Times New Roman"/>
          <w:sz w:val="24"/>
          <w:szCs w:val="24"/>
          <w:lang w:eastAsia="ar-SA"/>
        </w:rPr>
        <w:t>(</w:t>
      </w:r>
      <w:r>
        <w:rPr>
          <w:rFonts w:eastAsia="Times New Roman"/>
          <w:sz w:val="24"/>
          <w:szCs w:val="24"/>
          <w:lang w:eastAsia="ar-SA"/>
        </w:rPr>
        <w:t>Научные руководители</w:t>
      </w:r>
      <w:r w:rsidRPr="00D62671">
        <w:rPr>
          <w:rFonts w:eastAsia="Times New Roman"/>
          <w:sz w:val="24"/>
          <w:szCs w:val="24"/>
          <w:lang w:eastAsia="ar-SA"/>
        </w:rPr>
        <w:t>:</w:t>
      </w:r>
      <w:r w:rsidRPr="00D62671">
        <w:rPr>
          <w:rFonts w:eastAsia="Times New Roman"/>
          <w:b/>
          <w:sz w:val="24"/>
          <w:szCs w:val="24"/>
          <w:lang w:eastAsia="ar-SA"/>
        </w:rPr>
        <w:t xml:space="preserve"> академик В.А. </w:t>
      </w:r>
      <w:proofErr w:type="spellStart"/>
      <w:r w:rsidRPr="00D62671">
        <w:rPr>
          <w:rFonts w:eastAsia="Times New Roman"/>
          <w:b/>
          <w:sz w:val="24"/>
          <w:szCs w:val="24"/>
          <w:lang w:eastAsia="ar-SA"/>
        </w:rPr>
        <w:t>Акуличев</w:t>
      </w:r>
      <w:proofErr w:type="spellEnd"/>
      <w:r w:rsidRPr="00D62671">
        <w:rPr>
          <w:rFonts w:eastAsia="Times New Roman"/>
          <w:b/>
          <w:sz w:val="24"/>
          <w:szCs w:val="24"/>
          <w:lang w:eastAsia="ar-SA"/>
        </w:rPr>
        <w:t xml:space="preserve">, </w:t>
      </w:r>
      <w:proofErr w:type="spellStart"/>
      <w:r w:rsidRPr="00D62671">
        <w:rPr>
          <w:rFonts w:eastAsia="Times New Roman"/>
          <w:b/>
          <w:sz w:val="24"/>
          <w:szCs w:val="24"/>
          <w:lang w:eastAsia="ar-SA"/>
        </w:rPr>
        <w:t>д.ф.м.н</w:t>
      </w:r>
      <w:proofErr w:type="spellEnd"/>
      <w:r w:rsidRPr="00D62671">
        <w:rPr>
          <w:rFonts w:eastAsia="Times New Roman"/>
          <w:b/>
          <w:sz w:val="24"/>
          <w:szCs w:val="24"/>
          <w:lang w:eastAsia="ar-SA"/>
        </w:rPr>
        <w:t>. В.А. Буланов</w:t>
      </w:r>
      <w:r w:rsidRPr="00BB19EB">
        <w:rPr>
          <w:rFonts w:eastAsia="Times New Roman"/>
          <w:sz w:val="24"/>
          <w:szCs w:val="24"/>
          <w:lang w:eastAsia="ar-SA"/>
        </w:rPr>
        <w:t>)</w:t>
      </w:r>
    </w:p>
    <w:p w:rsidR="00EB2491" w:rsidRDefault="00EB2491" w:rsidP="00EB2491">
      <w:pPr>
        <w:spacing w:after="120" w:line="240" w:lineRule="auto"/>
        <w:ind w:firstLine="709"/>
        <w:jc w:val="both"/>
        <w:rPr>
          <w:rFonts w:eastAsia="TimesNewRomanPSMT"/>
          <w:i/>
          <w:sz w:val="24"/>
          <w:szCs w:val="24"/>
        </w:rPr>
      </w:pPr>
      <w:r w:rsidRPr="00EC4B24">
        <w:rPr>
          <w:rFonts w:eastAsia="Times New Roman"/>
          <w:sz w:val="24"/>
          <w:szCs w:val="24"/>
        </w:rPr>
        <w:t>1</w:t>
      </w:r>
      <w:r>
        <w:rPr>
          <w:rFonts w:eastAsia="Times New Roman"/>
          <w:sz w:val="24"/>
          <w:szCs w:val="24"/>
        </w:rPr>
        <w:t>.</w:t>
      </w:r>
      <w:r w:rsidRPr="00EC4B24">
        <w:rPr>
          <w:rFonts w:eastAsia="Times New Roman"/>
          <w:sz w:val="24"/>
          <w:szCs w:val="24"/>
        </w:rPr>
        <w:t xml:space="preserve"> Разработаны теоретические модели и на основе долговременных экспериментов по рассеянию звука в море с применением стационарных инвертированных широкополосных эхолокаторов выявлены основные физические </w:t>
      </w:r>
      <w:r w:rsidRPr="00EC4B24">
        <w:rPr>
          <w:rFonts w:eastAsia="Times New Roman"/>
          <w:bCs/>
          <w:sz w:val="24"/>
          <w:szCs w:val="24"/>
        </w:rPr>
        <w:t xml:space="preserve">механизмы взаимодействия звука с неоднородностями морской среды: </w:t>
      </w:r>
      <w:r w:rsidRPr="00EC4B24">
        <w:rPr>
          <w:rFonts w:eastAsia="Times New Roman"/>
          <w:sz w:val="24"/>
          <w:szCs w:val="24"/>
        </w:rPr>
        <w:t xml:space="preserve">пузырьковыми облаками в приповерхностном слое моря и их пространственной структурой, а также с планктонными сообществами </w:t>
      </w:r>
      <w:r w:rsidRPr="00EC4B24">
        <w:rPr>
          <w:rFonts w:eastAsia="Times New Roman"/>
          <w:bCs/>
          <w:sz w:val="24"/>
          <w:szCs w:val="24"/>
        </w:rPr>
        <w:t xml:space="preserve">и их динамикой в Японском море. Выявлены особенности нелинейных акустических и </w:t>
      </w:r>
      <w:proofErr w:type="spellStart"/>
      <w:r w:rsidRPr="00EC4B24">
        <w:rPr>
          <w:rFonts w:eastAsia="Times New Roman"/>
          <w:bCs/>
          <w:sz w:val="24"/>
          <w:szCs w:val="24"/>
        </w:rPr>
        <w:t>кавитационных</w:t>
      </w:r>
      <w:proofErr w:type="spellEnd"/>
      <w:r w:rsidRPr="00EC4B24">
        <w:rPr>
          <w:rFonts w:eastAsia="Times New Roman"/>
          <w:bCs/>
          <w:sz w:val="24"/>
          <w:szCs w:val="24"/>
        </w:rPr>
        <w:t xml:space="preserve"> процессов в верхнем слое моря и установлены типичные закономерности распределения параметра нелинейности и </w:t>
      </w:r>
      <w:proofErr w:type="spellStart"/>
      <w:r w:rsidRPr="00EC4B24">
        <w:rPr>
          <w:rFonts w:eastAsia="Times New Roman"/>
          <w:bCs/>
          <w:sz w:val="24"/>
          <w:szCs w:val="24"/>
        </w:rPr>
        <w:t>кавитационной</w:t>
      </w:r>
      <w:proofErr w:type="spellEnd"/>
      <w:r w:rsidRPr="00EC4B24">
        <w:rPr>
          <w:rFonts w:eastAsia="Times New Roman"/>
          <w:bCs/>
          <w:sz w:val="24"/>
          <w:szCs w:val="24"/>
        </w:rPr>
        <w:t xml:space="preserve"> прочности воды на различных глубинах в шельфовой области моря </w:t>
      </w:r>
      <w:r w:rsidRPr="00EC4B24">
        <w:rPr>
          <w:rFonts w:eastAsia="Times New Roman"/>
          <w:bCs/>
          <w:i/>
          <w:sz w:val="24"/>
          <w:szCs w:val="24"/>
        </w:rPr>
        <w:t>(</w:t>
      </w:r>
      <w:r w:rsidRPr="00EC4B24">
        <w:rPr>
          <w:rFonts w:eastAsia="Times New Roman"/>
          <w:i/>
          <w:sz w:val="24"/>
          <w:szCs w:val="24"/>
        </w:rPr>
        <w:t>Акуличев В.А., Буланов В.А. // Доклады Академии наук</w:t>
      </w:r>
      <w:r>
        <w:rPr>
          <w:rFonts w:eastAsia="Times New Roman"/>
          <w:i/>
          <w:sz w:val="24"/>
          <w:szCs w:val="24"/>
        </w:rPr>
        <w:t>.</w:t>
      </w:r>
      <w:r w:rsidRPr="00EC4B24">
        <w:rPr>
          <w:rFonts w:eastAsia="Times New Roman"/>
          <w:i/>
          <w:sz w:val="24"/>
          <w:szCs w:val="24"/>
        </w:rPr>
        <w:t xml:space="preserve"> 2018</w:t>
      </w:r>
      <w:r>
        <w:rPr>
          <w:rFonts w:eastAsia="Times New Roman"/>
          <w:i/>
          <w:sz w:val="24"/>
          <w:szCs w:val="24"/>
        </w:rPr>
        <w:t>.</w:t>
      </w:r>
      <w:r w:rsidRPr="00EC4B24">
        <w:rPr>
          <w:rFonts w:eastAsia="Times New Roman"/>
          <w:i/>
          <w:sz w:val="24"/>
          <w:szCs w:val="24"/>
        </w:rPr>
        <w:t xml:space="preserve"> Т. 479, № 2</w:t>
      </w:r>
      <w:r>
        <w:rPr>
          <w:rFonts w:eastAsia="Times New Roman"/>
          <w:i/>
          <w:sz w:val="24"/>
          <w:szCs w:val="24"/>
        </w:rPr>
        <w:t>.</w:t>
      </w:r>
      <w:r w:rsidRPr="00EC4B24">
        <w:rPr>
          <w:rFonts w:eastAsia="Times New Roman"/>
          <w:i/>
          <w:sz w:val="24"/>
          <w:szCs w:val="24"/>
        </w:rPr>
        <w:t xml:space="preserve"> С.</w:t>
      </w:r>
      <w:r>
        <w:rPr>
          <w:rFonts w:eastAsia="Times New Roman"/>
          <w:i/>
          <w:sz w:val="24"/>
          <w:szCs w:val="24"/>
        </w:rPr>
        <w:t xml:space="preserve"> </w:t>
      </w:r>
      <w:r w:rsidRPr="00EC4B24">
        <w:rPr>
          <w:rFonts w:eastAsia="Times New Roman"/>
          <w:i/>
          <w:sz w:val="24"/>
          <w:szCs w:val="24"/>
        </w:rPr>
        <w:t xml:space="preserve">195-199; </w:t>
      </w:r>
      <w:r w:rsidRPr="00EC4B24">
        <w:rPr>
          <w:rFonts w:eastAsia="TimesNewRomanPSMT"/>
          <w:i/>
          <w:sz w:val="24"/>
          <w:szCs w:val="24"/>
        </w:rPr>
        <w:t>Буланов</w:t>
      </w:r>
      <w:r>
        <w:rPr>
          <w:rFonts w:eastAsia="TimesNewRomanPSMT"/>
          <w:i/>
          <w:sz w:val="24"/>
          <w:szCs w:val="24"/>
        </w:rPr>
        <w:t xml:space="preserve"> </w:t>
      </w:r>
      <w:r w:rsidRPr="00EC4B24">
        <w:rPr>
          <w:rFonts w:eastAsia="TimesNewRomanPSMT"/>
          <w:i/>
          <w:sz w:val="24"/>
          <w:szCs w:val="24"/>
        </w:rPr>
        <w:t xml:space="preserve">В.А. </w:t>
      </w:r>
      <w:r w:rsidRPr="00EC4B24">
        <w:rPr>
          <w:rFonts w:eastAsia="Times New Roman"/>
          <w:b/>
          <w:bCs/>
          <w:i/>
          <w:sz w:val="24"/>
          <w:szCs w:val="24"/>
        </w:rPr>
        <w:t>//</w:t>
      </w:r>
      <w:r w:rsidRPr="00EC4B24">
        <w:rPr>
          <w:rFonts w:eastAsia="TimesNewRomanPSMT"/>
          <w:i/>
          <w:sz w:val="24"/>
          <w:szCs w:val="24"/>
        </w:rPr>
        <w:t xml:space="preserve"> Океанологические исследования. 2018. Т. 46, № 2</w:t>
      </w:r>
      <w:r>
        <w:rPr>
          <w:rFonts w:eastAsia="TimesNewRomanPSMT"/>
          <w:i/>
          <w:sz w:val="24"/>
          <w:szCs w:val="24"/>
        </w:rPr>
        <w:t>.</w:t>
      </w:r>
      <w:r w:rsidRPr="00EC4B24">
        <w:rPr>
          <w:rFonts w:eastAsia="TimesNewRomanPSMT"/>
          <w:i/>
          <w:sz w:val="24"/>
          <w:szCs w:val="24"/>
        </w:rPr>
        <w:t xml:space="preserve"> С. 15</w:t>
      </w:r>
      <w:r>
        <w:rPr>
          <w:rFonts w:eastAsia="TimesNewRomanPSMT"/>
          <w:i/>
          <w:sz w:val="24"/>
          <w:szCs w:val="24"/>
        </w:rPr>
        <w:t>-</w:t>
      </w:r>
      <w:r w:rsidRPr="00EC4B24">
        <w:rPr>
          <w:rFonts w:eastAsia="TimesNewRomanPSMT"/>
          <w:i/>
          <w:sz w:val="24"/>
          <w:szCs w:val="24"/>
        </w:rPr>
        <w:t>27.)</w:t>
      </w:r>
      <w:r>
        <w:rPr>
          <w:rFonts w:eastAsia="TimesNewRomanPSMT"/>
          <w:i/>
          <w:sz w:val="24"/>
          <w:szCs w:val="24"/>
        </w:rPr>
        <w:t>.</w:t>
      </w:r>
    </w:p>
    <w:p w:rsidR="00EB2491" w:rsidRDefault="00EB2491" w:rsidP="00EB2491">
      <w:pPr>
        <w:spacing w:after="0" w:line="240" w:lineRule="auto"/>
        <w:ind w:firstLine="709"/>
        <w:jc w:val="center"/>
        <w:rPr>
          <w:rFonts w:eastAsia="Times New Roman"/>
          <w:b/>
          <w:sz w:val="24"/>
          <w:szCs w:val="24"/>
          <w:lang w:eastAsia="ar-SA"/>
        </w:rPr>
      </w:pPr>
    </w:p>
    <w:p w:rsidR="00EB2491" w:rsidRDefault="004B4CAF" w:rsidP="00EB2491">
      <w:pPr>
        <w:spacing w:after="0" w:line="240" w:lineRule="auto"/>
        <w:ind w:firstLine="709"/>
        <w:jc w:val="center"/>
        <w:rPr>
          <w:rFonts w:eastAsia="Times New Roman"/>
          <w:b/>
          <w:sz w:val="24"/>
          <w:szCs w:val="24"/>
          <w:lang w:eastAsia="ar-SA"/>
        </w:rPr>
      </w:pPr>
      <w:proofErr w:type="gramStart"/>
      <w:r>
        <w:rPr>
          <w:rFonts w:eastAsia="Times New Roman"/>
          <w:b/>
          <w:sz w:val="24"/>
          <w:szCs w:val="24"/>
          <w:lang w:eastAsia="ar-SA"/>
        </w:rPr>
        <w:t xml:space="preserve">Тема </w:t>
      </w:r>
      <w:r w:rsidR="00EB2491">
        <w:rPr>
          <w:rFonts w:eastAsia="Times New Roman"/>
          <w:b/>
          <w:sz w:val="24"/>
          <w:szCs w:val="24"/>
          <w:lang w:eastAsia="ar-SA"/>
        </w:rPr>
        <w:t xml:space="preserve"> </w:t>
      </w:r>
      <w:r>
        <w:rPr>
          <w:rFonts w:eastAsia="Times New Roman"/>
          <w:b/>
          <w:sz w:val="24"/>
          <w:szCs w:val="24"/>
          <w:lang w:eastAsia="ar-SA"/>
        </w:rPr>
        <w:t>«</w:t>
      </w:r>
      <w:proofErr w:type="gramEnd"/>
      <w:r w:rsidR="00EB2491" w:rsidRPr="00CE558B">
        <w:rPr>
          <w:rFonts w:eastAsia="Times New Roman"/>
          <w:b/>
          <w:sz w:val="24"/>
          <w:szCs w:val="24"/>
          <w:lang w:eastAsia="ar-SA"/>
        </w:rPr>
        <w:t xml:space="preserve">Пространственно-временные изменения геофизических полей, </w:t>
      </w:r>
    </w:p>
    <w:p w:rsidR="00EB2491" w:rsidRDefault="00EB2491" w:rsidP="00EB2491">
      <w:pPr>
        <w:spacing w:after="120" w:line="240" w:lineRule="auto"/>
        <w:ind w:firstLine="709"/>
        <w:jc w:val="center"/>
        <w:rPr>
          <w:rFonts w:eastAsia="Times New Roman"/>
          <w:b/>
          <w:sz w:val="24"/>
          <w:szCs w:val="24"/>
          <w:lang w:eastAsia="ar-SA"/>
        </w:rPr>
      </w:pPr>
      <w:r w:rsidRPr="00CE558B">
        <w:rPr>
          <w:rFonts w:eastAsia="Times New Roman"/>
          <w:b/>
          <w:sz w:val="24"/>
          <w:szCs w:val="24"/>
          <w:lang w:eastAsia="ar-SA"/>
        </w:rPr>
        <w:t>их связь со структурой, геодинамикой и сейсмотектоническими процессами в литосфере дальневосточных морей России и их обрамлении</w:t>
      </w:r>
      <w:r w:rsidR="004B4CAF">
        <w:rPr>
          <w:rFonts w:eastAsia="Times New Roman"/>
          <w:b/>
          <w:sz w:val="24"/>
          <w:szCs w:val="24"/>
          <w:lang w:eastAsia="ar-SA"/>
        </w:rPr>
        <w:t>»</w:t>
      </w:r>
    </w:p>
    <w:p w:rsidR="00EB2491" w:rsidRDefault="00EB2491" w:rsidP="00EB2491">
      <w:pPr>
        <w:spacing w:after="120" w:line="240" w:lineRule="auto"/>
        <w:ind w:firstLine="709"/>
        <w:jc w:val="center"/>
        <w:rPr>
          <w:rFonts w:eastAsia="Times New Roman"/>
          <w:b/>
          <w:sz w:val="24"/>
          <w:szCs w:val="24"/>
          <w:lang w:eastAsia="ar-SA"/>
        </w:rPr>
      </w:pPr>
      <w:r>
        <w:rPr>
          <w:rFonts w:eastAsia="Times New Roman"/>
          <w:sz w:val="24"/>
          <w:szCs w:val="24"/>
          <w:lang w:eastAsia="ar-SA"/>
        </w:rPr>
        <w:t>(</w:t>
      </w:r>
      <w:r w:rsidRPr="00CE558B">
        <w:rPr>
          <w:rFonts w:eastAsia="Times New Roman"/>
          <w:sz w:val="24"/>
          <w:szCs w:val="24"/>
          <w:lang w:eastAsia="ar-SA"/>
        </w:rPr>
        <w:t>Научны</w:t>
      </w:r>
      <w:r>
        <w:rPr>
          <w:rFonts w:eastAsia="Times New Roman"/>
          <w:sz w:val="24"/>
          <w:szCs w:val="24"/>
          <w:lang w:eastAsia="ar-SA"/>
        </w:rPr>
        <w:t>й</w:t>
      </w:r>
      <w:r w:rsidRPr="00CE558B">
        <w:rPr>
          <w:rFonts w:eastAsia="Times New Roman"/>
          <w:sz w:val="24"/>
          <w:szCs w:val="24"/>
          <w:lang w:eastAsia="ar-SA"/>
        </w:rPr>
        <w:t xml:space="preserve"> руководитель</w:t>
      </w:r>
      <w:r w:rsidRPr="00CE558B">
        <w:rPr>
          <w:rFonts w:eastAsia="Times New Roman"/>
          <w:b/>
          <w:sz w:val="24"/>
          <w:szCs w:val="24"/>
          <w:lang w:eastAsia="ar-SA"/>
        </w:rPr>
        <w:t xml:space="preserve"> </w:t>
      </w:r>
      <w:proofErr w:type="spellStart"/>
      <w:r>
        <w:rPr>
          <w:rFonts w:eastAsia="Times New Roman"/>
          <w:b/>
          <w:sz w:val="24"/>
          <w:szCs w:val="24"/>
          <w:lang w:eastAsia="ar-SA"/>
        </w:rPr>
        <w:t>д.г.м.н</w:t>
      </w:r>
      <w:proofErr w:type="spellEnd"/>
      <w:r>
        <w:rPr>
          <w:rFonts w:eastAsia="Times New Roman"/>
          <w:b/>
          <w:sz w:val="24"/>
          <w:szCs w:val="24"/>
          <w:lang w:eastAsia="ar-SA"/>
        </w:rPr>
        <w:t xml:space="preserve">. </w:t>
      </w:r>
      <w:r w:rsidRPr="00CE558B">
        <w:rPr>
          <w:rFonts w:eastAsia="Times New Roman"/>
          <w:b/>
          <w:sz w:val="24"/>
          <w:szCs w:val="24"/>
          <w:lang w:eastAsia="ar-SA"/>
        </w:rPr>
        <w:t>Р.Г. Кулинич</w:t>
      </w:r>
      <w:r w:rsidRPr="00BB19EB">
        <w:rPr>
          <w:rFonts w:eastAsia="Times New Roman"/>
          <w:sz w:val="24"/>
          <w:szCs w:val="24"/>
          <w:lang w:eastAsia="ar-SA"/>
        </w:rPr>
        <w:t>)</w:t>
      </w:r>
    </w:p>
    <w:p w:rsidR="00EB2491" w:rsidRPr="00835220" w:rsidRDefault="00EB2491" w:rsidP="00EB2491">
      <w:pPr>
        <w:spacing w:after="120" w:line="240" w:lineRule="auto"/>
        <w:ind w:firstLine="360"/>
        <w:jc w:val="both"/>
        <w:rPr>
          <w:rFonts w:eastAsia="Calibri"/>
          <w:sz w:val="24"/>
          <w:szCs w:val="24"/>
        </w:rPr>
      </w:pPr>
      <w:r>
        <w:rPr>
          <w:rFonts w:eastAsia="Calibri"/>
          <w:sz w:val="24"/>
          <w:szCs w:val="24"/>
        </w:rPr>
        <w:t xml:space="preserve">1. </w:t>
      </w:r>
      <w:r w:rsidRPr="00835220">
        <w:rPr>
          <w:rFonts w:eastAsia="Calibri"/>
          <w:sz w:val="24"/>
          <w:szCs w:val="24"/>
        </w:rPr>
        <w:t xml:space="preserve">По данным магнитотеллурических зондирований в регионе о. Сахалин обнаружены сверхглубинные </w:t>
      </w:r>
      <w:proofErr w:type="spellStart"/>
      <w:r w:rsidRPr="00835220">
        <w:rPr>
          <w:rFonts w:eastAsia="Calibri"/>
          <w:sz w:val="24"/>
          <w:szCs w:val="24"/>
        </w:rPr>
        <w:t>флюидо</w:t>
      </w:r>
      <w:proofErr w:type="spellEnd"/>
      <w:r w:rsidRPr="00835220">
        <w:rPr>
          <w:rFonts w:eastAsia="Calibri"/>
          <w:sz w:val="24"/>
          <w:szCs w:val="24"/>
        </w:rPr>
        <w:t>-разломные системы, протягивающиеся до глубин свыше 200 км. Эти системы являются проницаемыми зонами, по которым флюиды мантийного происхождения поступают в верхние слои земной коры и являются носителями углеводородов и других полезных ископаемых. Обнаруженная разломная система дает научное обоснование размещения известных месторождений указанных полезных ископаемых и может использоваться для дальнейшего их прогнозирования</w:t>
      </w:r>
      <w:r>
        <w:rPr>
          <w:rFonts w:eastAsia="Calibri"/>
          <w:sz w:val="24"/>
          <w:szCs w:val="24"/>
        </w:rPr>
        <w:t xml:space="preserve"> (рис.1.2.2)</w:t>
      </w:r>
      <w:r w:rsidRPr="00BE5F21">
        <w:t xml:space="preserve"> </w:t>
      </w:r>
      <w:r w:rsidRPr="00BE5F21">
        <w:rPr>
          <w:rFonts w:eastAsia="Calibri"/>
          <w:i/>
          <w:sz w:val="24"/>
          <w:szCs w:val="24"/>
        </w:rPr>
        <w:t xml:space="preserve">(Никифоров В.М., </w:t>
      </w:r>
      <w:proofErr w:type="spellStart"/>
      <w:r w:rsidRPr="00BE5F21">
        <w:rPr>
          <w:rFonts w:eastAsia="Calibri"/>
          <w:i/>
          <w:sz w:val="24"/>
          <w:szCs w:val="24"/>
        </w:rPr>
        <w:t>Шкабарня</w:t>
      </w:r>
      <w:proofErr w:type="spellEnd"/>
      <w:r w:rsidRPr="00BE5F21">
        <w:rPr>
          <w:rFonts w:eastAsia="Calibri"/>
          <w:i/>
          <w:sz w:val="24"/>
          <w:szCs w:val="24"/>
        </w:rPr>
        <w:t xml:space="preserve"> Г.Н., </w:t>
      </w:r>
      <w:proofErr w:type="spellStart"/>
      <w:r w:rsidRPr="00BE5F21">
        <w:rPr>
          <w:rFonts w:eastAsia="Calibri"/>
          <w:i/>
          <w:sz w:val="24"/>
          <w:szCs w:val="24"/>
        </w:rPr>
        <w:t>Жуковин</w:t>
      </w:r>
      <w:proofErr w:type="spellEnd"/>
      <w:r w:rsidRPr="00BE5F21">
        <w:rPr>
          <w:rFonts w:eastAsia="Calibri"/>
          <w:i/>
          <w:sz w:val="24"/>
          <w:szCs w:val="24"/>
        </w:rPr>
        <w:t xml:space="preserve"> А.Ю., Каплун В.Б., </w:t>
      </w:r>
      <w:proofErr w:type="spellStart"/>
      <w:r w:rsidRPr="00BE5F21">
        <w:rPr>
          <w:rFonts w:eastAsia="Calibri"/>
          <w:i/>
          <w:sz w:val="24"/>
          <w:szCs w:val="24"/>
        </w:rPr>
        <w:t>Талтыкин</w:t>
      </w:r>
      <w:proofErr w:type="spellEnd"/>
      <w:r w:rsidRPr="00BE5F21">
        <w:rPr>
          <w:rFonts w:eastAsia="Calibri"/>
          <w:i/>
          <w:sz w:val="24"/>
          <w:szCs w:val="24"/>
        </w:rPr>
        <w:t xml:space="preserve"> Ю.В.) // Тихоокеанская геология. 2018. Т. 37, № 4. С. 44-55</w:t>
      </w:r>
      <w:r>
        <w:rPr>
          <w:rFonts w:eastAsia="Calibri"/>
          <w:i/>
          <w:sz w:val="24"/>
          <w:szCs w:val="24"/>
        </w:rPr>
        <w:t>.).</w:t>
      </w:r>
    </w:p>
    <w:p w:rsidR="00EB2491" w:rsidRPr="00835220" w:rsidRDefault="00EB2491" w:rsidP="00EB2491">
      <w:pPr>
        <w:spacing w:after="0" w:line="240" w:lineRule="auto"/>
        <w:jc w:val="both"/>
        <w:rPr>
          <w:rFonts w:eastAsia="Calibri"/>
          <w:sz w:val="24"/>
        </w:rPr>
      </w:pPr>
      <w:r w:rsidRPr="00835220">
        <w:rPr>
          <w:rFonts w:eastAsia="Calibri"/>
          <w:sz w:val="24"/>
        </w:rPr>
        <w:t>.</w:t>
      </w:r>
      <w:r>
        <w:rPr>
          <w:rFonts w:eastAsia="Calibri"/>
          <w:noProof/>
          <w:sz w:val="24"/>
          <w:lang w:eastAsia="ru-RU"/>
        </w:rPr>
        <w:drawing>
          <wp:inline distT="0" distB="0" distL="0" distR="0" wp14:anchorId="1A78FBDF" wp14:editId="2E636BD6">
            <wp:extent cx="5520095" cy="3409950"/>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6650" cy="3457240"/>
                    </a:xfrm>
                    <a:prstGeom prst="rect">
                      <a:avLst/>
                    </a:prstGeom>
                    <a:noFill/>
                  </pic:spPr>
                </pic:pic>
              </a:graphicData>
            </a:graphic>
          </wp:inline>
        </w:drawing>
      </w:r>
    </w:p>
    <w:p w:rsidR="00EB2491" w:rsidRDefault="00EB2491" w:rsidP="00EB2491">
      <w:pPr>
        <w:spacing w:after="0" w:line="240" w:lineRule="auto"/>
        <w:jc w:val="both"/>
        <w:rPr>
          <w:i/>
          <w:sz w:val="24"/>
          <w:szCs w:val="24"/>
        </w:rPr>
      </w:pPr>
    </w:p>
    <w:p w:rsidR="00EB2491" w:rsidRPr="00835220" w:rsidRDefault="00EB2491" w:rsidP="00EB2491">
      <w:pPr>
        <w:spacing w:after="0" w:line="240" w:lineRule="auto"/>
        <w:jc w:val="both"/>
        <w:rPr>
          <w:i/>
          <w:sz w:val="24"/>
        </w:rPr>
      </w:pPr>
      <w:r w:rsidRPr="00835220">
        <w:rPr>
          <w:i/>
          <w:sz w:val="24"/>
          <w:szCs w:val="24"/>
        </w:rPr>
        <w:lastRenderedPageBreak/>
        <w:t xml:space="preserve">Рисунок </w:t>
      </w:r>
      <w:r>
        <w:rPr>
          <w:i/>
          <w:sz w:val="24"/>
          <w:szCs w:val="24"/>
        </w:rPr>
        <w:t>1.2.2.</w:t>
      </w:r>
      <w:r w:rsidRPr="00835220">
        <w:rPr>
          <w:i/>
          <w:sz w:val="24"/>
          <w:szCs w:val="24"/>
        </w:rPr>
        <w:t xml:space="preserve"> – Южный Сахалин. Схема расположения сверхглубинной </w:t>
      </w:r>
      <w:proofErr w:type="spellStart"/>
      <w:r w:rsidRPr="00835220">
        <w:rPr>
          <w:i/>
          <w:sz w:val="24"/>
          <w:szCs w:val="24"/>
        </w:rPr>
        <w:t>флюидо</w:t>
      </w:r>
      <w:proofErr w:type="spellEnd"/>
      <w:r w:rsidRPr="00835220">
        <w:rPr>
          <w:i/>
          <w:sz w:val="24"/>
          <w:szCs w:val="24"/>
        </w:rPr>
        <w:t>-разломной системы (</w:t>
      </w:r>
      <w:r w:rsidRPr="00835220">
        <w:rPr>
          <w:b/>
          <w:i/>
          <w:sz w:val="24"/>
          <w:szCs w:val="24"/>
        </w:rPr>
        <w:t>А</w:t>
      </w:r>
      <w:r w:rsidRPr="00835220">
        <w:rPr>
          <w:i/>
          <w:sz w:val="24"/>
          <w:szCs w:val="24"/>
        </w:rPr>
        <w:t>) и глубинная геоэлектрическая модель (</w:t>
      </w:r>
      <w:r w:rsidRPr="00835220">
        <w:rPr>
          <w:b/>
          <w:i/>
          <w:sz w:val="24"/>
          <w:szCs w:val="24"/>
        </w:rPr>
        <w:t>Б</w:t>
      </w:r>
      <w:r w:rsidRPr="00835220">
        <w:rPr>
          <w:i/>
          <w:sz w:val="24"/>
          <w:szCs w:val="24"/>
        </w:rPr>
        <w:t>).</w:t>
      </w:r>
      <w:r w:rsidRPr="00835220">
        <w:rPr>
          <w:i/>
          <w:sz w:val="24"/>
        </w:rPr>
        <w:t xml:space="preserve">1 – территория развития стандартного геоэлектрического разреза </w:t>
      </w:r>
      <w:proofErr w:type="spellStart"/>
      <w:r w:rsidRPr="00835220">
        <w:rPr>
          <w:i/>
          <w:sz w:val="24"/>
        </w:rPr>
        <w:t>тектоносферы</w:t>
      </w:r>
      <w:proofErr w:type="spellEnd"/>
      <w:r w:rsidRPr="00835220">
        <w:rPr>
          <w:i/>
          <w:sz w:val="24"/>
        </w:rPr>
        <w:t xml:space="preserve">; 2,3 – территории развития чередования </w:t>
      </w:r>
      <w:proofErr w:type="spellStart"/>
      <w:r w:rsidRPr="00835220">
        <w:rPr>
          <w:i/>
          <w:sz w:val="24"/>
        </w:rPr>
        <w:t>субвертикальных</w:t>
      </w:r>
      <w:proofErr w:type="spellEnd"/>
      <w:r w:rsidRPr="00835220">
        <w:rPr>
          <w:i/>
          <w:sz w:val="24"/>
        </w:rPr>
        <w:t xml:space="preserve"> пластов с высоким и низким электрическим сопротивлением; 4 – электропроводящие </w:t>
      </w:r>
      <w:proofErr w:type="spellStart"/>
      <w:r w:rsidRPr="00835220">
        <w:rPr>
          <w:i/>
          <w:sz w:val="24"/>
        </w:rPr>
        <w:t>межблоковые</w:t>
      </w:r>
      <w:proofErr w:type="spellEnd"/>
      <w:r w:rsidRPr="00835220">
        <w:rPr>
          <w:i/>
          <w:sz w:val="24"/>
        </w:rPr>
        <w:t xml:space="preserve"> швы; 5,6 – пункты МТЗ и их номера; 7 – линия профиля, вдоль которого построена геоэлектрическая модель; 8 – номера геоэлектрических зон. Цифрами на геоэлектрической модели указаны значения удельного электрического сопротивления.</w:t>
      </w:r>
    </w:p>
    <w:p w:rsidR="00EB2491" w:rsidRDefault="00EB2491" w:rsidP="00EB2491">
      <w:pPr>
        <w:spacing w:after="120" w:line="240" w:lineRule="auto"/>
        <w:jc w:val="both"/>
        <w:rPr>
          <w:rFonts w:eastAsia="Calibri"/>
        </w:rPr>
      </w:pPr>
    </w:p>
    <w:p w:rsidR="00EB2491" w:rsidRPr="00835220" w:rsidRDefault="00EB2491" w:rsidP="00EB2491">
      <w:pPr>
        <w:spacing w:after="120" w:line="240" w:lineRule="auto"/>
        <w:ind w:firstLine="708"/>
        <w:jc w:val="both"/>
        <w:rPr>
          <w:rFonts w:eastAsia="Calibri"/>
          <w:i/>
          <w:color w:val="000000"/>
          <w:sz w:val="24"/>
          <w:szCs w:val="24"/>
        </w:rPr>
      </w:pPr>
      <w:r w:rsidRPr="00835220">
        <w:rPr>
          <w:rFonts w:eastAsia="Calibri"/>
        </w:rPr>
        <w:t xml:space="preserve">2. </w:t>
      </w:r>
      <w:r w:rsidRPr="00835220">
        <w:rPr>
          <w:rFonts w:eastAsia="Calibri"/>
          <w:sz w:val="24"/>
          <w:szCs w:val="24"/>
        </w:rPr>
        <w:t xml:space="preserve">Установлено, что в регионах о. Сахалин и Северного Вьетнама ареалы высокой концентрации </w:t>
      </w:r>
      <w:proofErr w:type="spellStart"/>
      <w:r w:rsidRPr="00835220">
        <w:rPr>
          <w:rFonts w:eastAsia="Calibri"/>
          <w:sz w:val="24"/>
          <w:szCs w:val="24"/>
        </w:rPr>
        <w:t>коровых</w:t>
      </w:r>
      <w:proofErr w:type="spellEnd"/>
      <w:r w:rsidRPr="00835220">
        <w:rPr>
          <w:rFonts w:eastAsia="Calibri"/>
          <w:sz w:val="24"/>
          <w:szCs w:val="24"/>
        </w:rPr>
        <w:t xml:space="preserve"> землетрясений согласуются с участками развития в коре электропроводящих геологических образований. Сильные землетрясения с магнитудой более 4.5, как правило, располагаются внутри микроблоков земной коры, а к электропроводящим </w:t>
      </w:r>
      <w:proofErr w:type="spellStart"/>
      <w:r w:rsidRPr="00835220">
        <w:rPr>
          <w:rFonts w:eastAsia="Calibri"/>
          <w:sz w:val="24"/>
          <w:szCs w:val="24"/>
        </w:rPr>
        <w:t>межблоковым</w:t>
      </w:r>
      <w:proofErr w:type="spellEnd"/>
      <w:r w:rsidRPr="00835220">
        <w:rPr>
          <w:rFonts w:eastAsia="Calibri"/>
          <w:sz w:val="24"/>
          <w:szCs w:val="24"/>
        </w:rPr>
        <w:t xml:space="preserve"> разломным зонам тяготеют цепочки слабых землетрясений. Этот фактор может быть использован в сейсмологических </w:t>
      </w:r>
      <w:proofErr w:type="gramStart"/>
      <w:r w:rsidRPr="00835220">
        <w:rPr>
          <w:rFonts w:eastAsia="Calibri"/>
          <w:sz w:val="24"/>
          <w:szCs w:val="24"/>
        </w:rPr>
        <w:t>прогнозах.</w:t>
      </w:r>
      <w:r>
        <w:rPr>
          <w:rFonts w:eastAsia="Calibri"/>
          <w:sz w:val="24"/>
          <w:szCs w:val="24"/>
        </w:rPr>
        <w:t>(</w:t>
      </w:r>
      <w:proofErr w:type="gramEnd"/>
      <w:r>
        <w:rPr>
          <w:rFonts w:eastAsia="Calibri"/>
          <w:sz w:val="24"/>
          <w:szCs w:val="24"/>
        </w:rPr>
        <w:t xml:space="preserve">рис.1.2.3) </w:t>
      </w:r>
      <w:r w:rsidRPr="00EC4B24">
        <w:rPr>
          <w:rFonts w:eastAsia="Calibri"/>
          <w:i/>
          <w:sz w:val="24"/>
          <w:szCs w:val="24"/>
        </w:rPr>
        <w:t>(</w:t>
      </w:r>
      <w:r w:rsidRPr="00835220">
        <w:rPr>
          <w:rFonts w:eastAsia="Calibri"/>
          <w:i/>
          <w:sz w:val="24"/>
          <w:szCs w:val="24"/>
        </w:rPr>
        <w:t xml:space="preserve">Никифоров В.М., </w:t>
      </w:r>
      <w:proofErr w:type="spellStart"/>
      <w:r w:rsidRPr="00835220">
        <w:rPr>
          <w:rFonts w:eastAsia="Calibri"/>
          <w:i/>
          <w:sz w:val="24"/>
          <w:szCs w:val="24"/>
        </w:rPr>
        <w:t>Шкабарня</w:t>
      </w:r>
      <w:proofErr w:type="spellEnd"/>
      <w:r w:rsidRPr="00835220">
        <w:rPr>
          <w:rFonts w:eastAsia="Calibri"/>
          <w:i/>
          <w:sz w:val="24"/>
          <w:szCs w:val="24"/>
        </w:rPr>
        <w:t xml:space="preserve"> Г.Н., Каплун В.Б., </w:t>
      </w:r>
      <w:proofErr w:type="spellStart"/>
      <w:r w:rsidRPr="00835220">
        <w:rPr>
          <w:rFonts w:eastAsia="Calibri"/>
          <w:i/>
          <w:sz w:val="24"/>
          <w:szCs w:val="24"/>
        </w:rPr>
        <w:t>Жуковин</w:t>
      </w:r>
      <w:proofErr w:type="spellEnd"/>
      <w:r w:rsidRPr="00835220">
        <w:rPr>
          <w:rFonts w:eastAsia="Calibri"/>
          <w:i/>
          <w:sz w:val="24"/>
          <w:szCs w:val="24"/>
        </w:rPr>
        <w:t xml:space="preserve"> А.Ю., Варенцов И.М., </w:t>
      </w:r>
      <w:proofErr w:type="spellStart"/>
      <w:r w:rsidRPr="00835220">
        <w:rPr>
          <w:rFonts w:eastAsia="Calibri"/>
          <w:i/>
          <w:sz w:val="24"/>
          <w:szCs w:val="24"/>
        </w:rPr>
        <w:t>Пальшин</w:t>
      </w:r>
      <w:proofErr w:type="spellEnd"/>
      <w:r w:rsidRPr="00835220">
        <w:rPr>
          <w:rFonts w:eastAsia="Calibri"/>
          <w:i/>
          <w:sz w:val="24"/>
          <w:szCs w:val="24"/>
        </w:rPr>
        <w:t xml:space="preserve"> Н.А., До </w:t>
      </w:r>
      <w:proofErr w:type="spellStart"/>
      <w:r w:rsidRPr="00835220">
        <w:rPr>
          <w:rFonts w:eastAsia="Calibri"/>
          <w:i/>
          <w:sz w:val="24"/>
          <w:szCs w:val="24"/>
        </w:rPr>
        <w:t>Хуы</w:t>
      </w:r>
      <w:proofErr w:type="spellEnd"/>
      <w:r w:rsidRPr="00835220">
        <w:rPr>
          <w:rFonts w:eastAsia="Calibri"/>
          <w:i/>
          <w:sz w:val="24"/>
          <w:szCs w:val="24"/>
        </w:rPr>
        <w:t xml:space="preserve"> </w:t>
      </w:r>
      <w:proofErr w:type="spellStart"/>
      <w:r w:rsidRPr="00835220">
        <w:rPr>
          <w:rFonts w:eastAsia="Calibri"/>
          <w:i/>
          <w:sz w:val="24"/>
          <w:szCs w:val="24"/>
        </w:rPr>
        <w:t>Куонг</w:t>
      </w:r>
      <w:proofErr w:type="spellEnd"/>
      <w:r w:rsidRPr="00835220">
        <w:rPr>
          <w:rFonts w:eastAsia="Calibri"/>
          <w:i/>
          <w:sz w:val="24"/>
          <w:szCs w:val="24"/>
        </w:rPr>
        <w:t xml:space="preserve">, </w:t>
      </w:r>
      <w:proofErr w:type="spellStart"/>
      <w:r w:rsidRPr="00835220">
        <w:rPr>
          <w:rFonts w:eastAsia="Calibri"/>
          <w:i/>
          <w:sz w:val="24"/>
          <w:szCs w:val="24"/>
        </w:rPr>
        <w:t>Нгуен</w:t>
      </w:r>
      <w:proofErr w:type="spellEnd"/>
      <w:r w:rsidRPr="00835220">
        <w:rPr>
          <w:rFonts w:eastAsia="Calibri"/>
          <w:i/>
          <w:sz w:val="24"/>
          <w:szCs w:val="24"/>
        </w:rPr>
        <w:t xml:space="preserve"> </w:t>
      </w:r>
      <w:proofErr w:type="spellStart"/>
      <w:r w:rsidRPr="00835220">
        <w:rPr>
          <w:rFonts w:eastAsia="Calibri"/>
          <w:i/>
          <w:sz w:val="24"/>
          <w:szCs w:val="24"/>
        </w:rPr>
        <w:t>Нху</w:t>
      </w:r>
      <w:proofErr w:type="spellEnd"/>
      <w:r w:rsidRPr="00835220">
        <w:rPr>
          <w:rFonts w:eastAsia="Calibri"/>
          <w:i/>
          <w:sz w:val="24"/>
          <w:szCs w:val="24"/>
        </w:rPr>
        <w:t xml:space="preserve"> </w:t>
      </w:r>
      <w:proofErr w:type="spellStart"/>
      <w:r w:rsidRPr="00835220">
        <w:rPr>
          <w:rFonts w:eastAsia="Calibri"/>
          <w:i/>
          <w:sz w:val="24"/>
          <w:szCs w:val="24"/>
        </w:rPr>
        <w:t>Чунг</w:t>
      </w:r>
      <w:proofErr w:type="spellEnd"/>
      <w:r w:rsidRPr="00835220">
        <w:rPr>
          <w:rFonts w:eastAsia="Calibri"/>
          <w:i/>
          <w:sz w:val="24"/>
          <w:szCs w:val="24"/>
        </w:rPr>
        <w:t xml:space="preserve">, </w:t>
      </w:r>
      <w:proofErr w:type="spellStart"/>
      <w:r w:rsidRPr="00835220">
        <w:rPr>
          <w:rFonts w:eastAsia="Calibri"/>
          <w:i/>
          <w:sz w:val="24"/>
          <w:szCs w:val="24"/>
        </w:rPr>
        <w:t>Зыонг</w:t>
      </w:r>
      <w:proofErr w:type="spellEnd"/>
      <w:r w:rsidRPr="00835220">
        <w:rPr>
          <w:rFonts w:eastAsia="Calibri"/>
          <w:i/>
          <w:sz w:val="24"/>
          <w:szCs w:val="24"/>
        </w:rPr>
        <w:t xml:space="preserve"> </w:t>
      </w:r>
      <w:proofErr w:type="spellStart"/>
      <w:r w:rsidRPr="00835220">
        <w:rPr>
          <w:rFonts w:eastAsia="Calibri"/>
          <w:i/>
          <w:sz w:val="24"/>
          <w:szCs w:val="24"/>
        </w:rPr>
        <w:t>Куок</w:t>
      </w:r>
      <w:proofErr w:type="spellEnd"/>
      <w:r w:rsidRPr="00835220">
        <w:rPr>
          <w:rFonts w:eastAsia="Calibri"/>
          <w:i/>
          <w:sz w:val="24"/>
          <w:szCs w:val="24"/>
        </w:rPr>
        <w:t xml:space="preserve"> </w:t>
      </w:r>
      <w:proofErr w:type="spellStart"/>
      <w:r w:rsidRPr="00835220">
        <w:rPr>
          <w:rFonts w:eastAsia="Calibri"/>
          <w:i/>
          <w:sz w:val="24"/>
          <w:szCs w:val="24"/>
        </w:rPr>
        <w:t>Хунг</w:t>
      </w:r>
      <w:proofErr w:type="spellEnd"/>
      <w:r w:rsidRPr="00835220">
        <w:rPr>
          <w:rFonts w:eastAsia="Calibri"/>
          <w:i/>
          <w:sz w:val="24"/>
          <w:szCs w:val="24"/>
        </w:rPr>
        <w:t xml:space="preserve"> // Доклады Академии наук. 2018</w:t>
      </w:r>
      <w:r>
        <w:rPr>
          <w:rFonts w:eastAsia="Calibri"/>
          <w:i/>
          <w:sz w:val="24"/>
          <w:szCs w:val="24"/>
        </w:rPr>
        <w:t>.</w:t>
      </w:r>
      <w:r w:rsidRPr="00835220">
        <w:rPr>
          <w:rFonts w:eastAsia="Calibri"/>
          <w:i/>
          <w:sz w:val="24"/>
          <w:szCs w:val="24"/>
        </w:rPr>
        <w:t xml:space="preserve"> </w:t>
      </w:r>
      <w:r>
        <w:rPr>
          <w:rFonts w:eastAsia="Calibri"/>
          <w:i/>
          <w:sz w:val="24"/>
          <w:szCs w:val="24"/>
        </w:rPr>
        <w:t>Т.</w:t>
      </w:r>
      <w:r w:rsidRPr="00835220">
        <w:rPr>
          <w:rFonts w:eastAsia="Calibri"/>
          <w:i/>
          <w:sz w:val="24"/>
          <w:szCs w:val="24"/>
        </w:rPr>
        <w:t xml:space="preserve"> 480, № 6. С. 730</w:t>
      </w:r>
      <w:r>
        <w:rPr>
          <w:rFonts w:eastAsia="Calibri"/>
          <w:i/>
          <w:sz w:val="24"/>
          <w:szCs w:val="24"/>
        </w:rPr>
        <w:t>-</w:t>
      </w:r>
      <w:r w:rsidRPr="00835220">
        <w:rPr>
          <w:rFonts w:eastAsia="Calibri"/>
          <w:i/>
          <w:sz w:val="24"/>
          <w:szCs w:val="24"/>
        </w:rPr>
        <w:t>738.</w:t>
      </w:r>
      <w:r>
        <w:rPr>
          <w:rFonts w:eastAsia="Calibri"/>
          <w:i/>
          <w:sz w:val="24"/>
          <w:szCs w:val="24"/>
        </w:rPr>
        <w:t>).</w:t>
      </w:r>
    </w:p>
    <w:p w:rsidR="00EB2491" w:rsidRPr="00835220" w:rsidRDefault="00EB2491" w:rsidP="00EB2491">
      <w:pPr>
        <w:spacing w:after="120" w:line="240" w:lineRule="auto"/>
        <w:jc w:val="both"/>
        <w:rPr>
          <w:rFonts w:eastAsia="Calibri"/>
          <w:sz w:val="24"/>
          <w:szCs w:val="24"/>
        </w:rPr>
      </w:pPr>
    </w:p>
    <w:p w:rsidR="00EB2491" w:rsidRPr="00835220" w:rsidRDefault="00EB2491" w:rsidP="00EB2491">
      <w:pPr>
        <w:widowControl w:val="0"/>
        <w:spacing w:after="120" w:line="240" w:lineRule="auto"/>
        <w:jc w:val="both"/>
        <w:rPr>
          <w:rFonts w:eastAsia="Times New Roman"/>
          <w:lang w:eastAsia="ru-RU"/>
        </w:rPr>
      </w:pPr>
      <w:r w:rsidRPr="00835220">
        <w:rPr>
          <w:rFonts w:eastAsia="Calibri"/>
          <w:noProof/>
          <w:lang w:eastAsia="ru-RU"/>
        </w:rPr>
        <w:drawing>
          <wp:inline distT="0" distB="0" distL="0" distR="0" wp14:anchorId="372CB1B5" wp14:editId="48AA32BD">
            <wp:extent cx="6205168" cy="4543425"/>
            <wp:effectExtent l="0" t="0" r="5715" b="0"/>
            <wp:docPr id="4" name="Рисунок 4" descr="\\71-zhukovin\ОБМЕННИК\Рисунок 4 ИЗ ДАН  РИС 6 ТИХООК ЗЕМЛЕТРЯС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1-zhukovin\ОБМЕННИК\Рисунок 4 ИЗ ДАН  РИС 6 ТИХООК ЗЕМЛЕТРЯСЕНИЯ.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07650" cy="4545242"/>
                    </a:xfrm>
                    <a:prstGeom prst="rect">
                      <a:avLst/>
                    </a:prstGeom>
                    <a:noFill/>
                    <a:ln>
                      <a:noFill/>
                    </a:ln>
                  </pic:spPr>
                </pic:pic>
              </a:graphicData>
            </a:graphic>
          </wp:inline>
        </w:drawing>
      </w:r>
    </w:p>
    <w:p w:rsidR="00EB2491" w:rsidRPr="00835220" w:rsidRDefault="00EB2491" w:rsidP="00EB2491">
      <w:pPr>
        <w:spacing w:after="120" w:line="240" w:lineRule="auto"/>
        <w:jc w:val="both"/>
        <w:rPr>
          <w:rFonts w:eastAsia="Calibri"/>
          <w:i/>
          <w:sz w:val="24"/>
          <w:szCs w:val="24"/>
        </w:rPr>
      </w:pPr>
      <w:r w:rsidRPr="00835220">
        <w:rPr>
          <w:rFonts w:eastAsia="Calibri"/>
          <w:i/>
          <w:sz w:val="24"/>
          <w:szCs w:val="24"/>
        </w:rPr>
        <w:t xml:space="preserve">Рисунок </w:t>
      </w:r>
      <w:r>
        <w:rPr>
          <w:rFonts w:eastAsia="Calibri"/>
          <w:i/>
          <w:sz w:val="24"/>
          <w:szCs w:val="24"/>
        </w:rPr>
        <w:t>1.2.3</w:t>
      </w:r>
      <w:r w:rsidRPr="00835220">
        <w:rPr>
          <w:rFonts w:eastAsia="Calibri"/>
          <w:i/>
          <w:sz w:val="24"/>
          <w:szCs w:val="24"/>
        </w:rPr>
        <w:t xml:space="preserve"> – Положение эпицентров </w:t>
      </w:r>
      <w:proofErr w:type="spellStart"/>
      <w:r w:rsidRPr="00835220">
        <w:rPr>
          <w:rFonts w:eastAsia="Calibri"/>
          <w:i/>
          <w:sz w:val="24"/>
          <w:szCs w:val="24"/>
        </w:rPr>
        <w:t>коровых</w:t>
      </w:r>
      <w:proofErr w:type="spellEnd"/>
      <w:r w:rsidRPr="00835220">
        <w:rPr>
          <w:rFonts w:eastAsia="Calibri"/>
          <w:i/>
          <w:sz w:val="24"/>
          <w:szCs w:val="24"/>
        </w:rPr>
        <w:t xml:space="preserve"> землетрясений Южного Сахалина (А) и Северного Вьетнама (Б) относительно электропроводящих </w:t>
      </w:r>
      <w:proofErr w:type="spellStart"/>
      <w:r w:rsidRPr="00835220">
        <w:rPr>
          <w:rFonts w:eastAsia="Calibri"/>
          <w:i/>
          <w:sz w:val="24"/>
          <w:szCs w:val="24"/>
        </w:rPr>
        <w:t>межблоковых</w:t>
      </w:r>
      <w:proofErr w:type="spellEnd"/>
      <w:r w:rsidRPr="00835220">
        <w:rPr>
          <w:rFonts w:eastAsia="Calibri"/>
          <w:i/>
          <w:sz w:val="24"/>
          <w:szCs w:val="24"/>
        </w:rPr>
        <w:t xml:space="preserve"> разломных зон. Толстыми линиями на схемах обозначены </w:t>
      </w:r>
      <w:proofErr w:type="spellStart"/>
      <w:r w:rsidRPr="00835220">
        <w:rPr>
          <w:rFonts w:eastAsia="Calibri"/>
          <w:i/>
          <w:sz w:val="24"/>
          <w:szCs w:val="24"/>
        </w:rPr>
        <w:t>флюидонасыщенные</w:t>
      </w:r>
      <w:proofErr w:type="spellEnd"/>
      <w:r w:rsidRPr="00835220">
        <w:rPr>
          <w:rFonts w:eastAsia="Calibri"/>
          <w:i/>
          <w:sz w:val="24"/>
          <w:szCs w:val="24"/>
        </w:rPr>
        <w:t xml:space="preserve"> электропроводящие фрагменты </w:t>
      </w:r>
      <w:proofErr w:type="spellStart"/>
      <w:r w:rsidRPr="00835220">
        <w:rPr>
          <w:rFonts w:eastAsia="Calibri"/>
          <w:i/>
          <w:sz w:val="24"/>
          <w:szCs w:val="24"/>
        </w:rPr>
        <w:t>коровых</w:t>
      </w:r>
      <w:proofErr w:type="spellEnd"/>
      <w:r w:rsidRPr="00835220">
        <w:rPr>
          <w:rFonts w:eastAsia="Calibri"/>
          <w:i/>
          <w:sz w:val="24"/>
          <w:szCs w:val="24"/>
        </w:rPr>
        <w:t xml:space="preserve"> разломов.</w:t>
      </w:r>
    </w:p>
    <w:p w:rsidR="00EB2491" w:rsidRDefault="00EB2491" w:rsidP="00EB2491">
      <w:pPr>
        <w:spacing w:after="0" w:line="240" w:lineRule="auto"/>
        <w:ind w:firstLine="709"/>
        <w:jc w:val="both"/>
        <w:rPr>
          <w:rFonts w:eastAsia="Times New Roman"/>
          <w:b/>
          <w:sz w:val="24"/>
          <w:szCs w:val="24"/>
          <w:lang w:eastAsia="ar-SA"/>
        </w:rPr>
      </w:pPr>
    </w:p>
    <w:p w:rsidR="00EB2491" w:rsidRDefault="004B4CAF" w:rsidP="00EB2491">
      <w:pPr>
        <w:spacing w:after="0" w:line="240" w:lineRule="auto"/>
        <w:ind w:firstLine="709"/>
        <w:jc w:val="center"/>
        <w:rPr>
          <w:rFonts w:eastAsia="Times New Roman"/>
          <w:b/>
          <w:sz w:val="24"/>
          <w:szCs w:val="24"/>
          <w:lang w:eastAsia="ar-SA"/>
        </w:rPr>
      </w:pPr>
      <w:proofErr w:type="gramStart"/>
      <w:r>
        <w:rPr>
          <w:rFonts w:eastAsia="Times New Roman"/>
          <w:b/>
          <w:sz w:val="24"/>
          <w:szCs w:val="24"/>
          <w:lang w:eastAsia="ar-SA"/>
        </w:rPr>
        <w:lastRenderedPageBreak/>
        <w:t xml:space="preserve">Тема </w:t>
      </w:r>
      <w:r w:rsidR="00EB2491">
        <w:rPr>
          <w:rFonts w:eastAsia="Times New Roman"/>
          <w:b/>
          <w:sz w:val="24"/>
          <w:szCs w:val="24"/>
          <w:lang w:eastAsia="ar-SA"/>
        </w:rPr>
        <w:t xml:space="preserve"> </w:t>
      </w:r>
      <w:r>
        <w:rPr>
          <w:rFonts w:eastAsia="Times New Roman"/>
          <w:b/>
          <w:sz w:val="24"/>
          <w:szCs w:val="24"/>
          <w:lang w:eastAsia="ar-SA"/>
        </w:rPr>
        <w:t>«</w:t>
      </w:r>
      <w:proofErr w:type="gramEnd"/>
      <w:r w:rsidR="00EB2491" w:rsidRPr="00447F7A">
        <w:rPr>
          <w:rFonts w:eastAsia="Times New Roman"/>
          <w:b/>
          <w:sz w:val="24"/>
          <w:szCs w:val="24"/>
          <w:lang w:eastAsia="ar-SA"/>
        </w:rPr>
        <w:t xml:space="preserve">Математическое моделирование и анализ динамических </w:t>
      </w:r>
    </w:p>
    <w:p w:rsidR="00EB2491" w:rsidRDefault="00EB2491" w:rsidP="00EB2491">
      <w:pPr>
        <w:spacing w:after="120" w:line="240" w:lineRule="auto"/>
        <w:ind w:firstLine="709"/>
        <w:jc w:val="center"/>
        <w:rPr>
          <w:rFonts w:eastAsia="Times New Roman"/>
          <w:b/>
          <w:sz w:val="24"/>
          <w:szCs w:val="24"/>
          <w:lang w:eastAsia="ar-SA"/>
        </w:rPr>
      </w:pPr>
      <w:r w:rsidRPr="00447F7A">
        <w:rPr>
          <w:rFonts w:eastAsia="Times New Roman"/>
          <w:b/>
          <w:sz w:val="24"/>
          <w:szCs w:val="24"/>
          <w:lang w:eastAsia="ar-SA"/>
        </w:rPr>
        <w:t>процессов в океане</w:t>
      </w:r>
      <w:r w:rsidR="004B4CAF">
        <w:rPr>
          <w:rFonts w:eastAsia="Times New Roman"/>
          <w:b/>
          <w:sz w:val="24"/>
          <w:szCs w:val="24"/>
          <w:lang w:eastAsia="ar-SA"/>
        </w:rPr>
        <w:t>»</w:t>
      </w:r>
    </w:p>
    <w:p w:rsidR="00EB2491" w:rsidRDefault="00EB2491" w:rsidP="00EB2491">
      <w:pPr>
        <w:spacing w:after="120" w:line="240" w:lineRule="auto"/>
        <w:ind w:firstLine="709"/>
        <w:jc w:val="center"/>
        <w:rPr>
          <w:rFonts w:eastAsia="Times New Roman"/>
          <w:sz w:val="24"/>
          <w:szCs w:val="24"/>
          <w:lang w:eastAsia="ar-SA"/>
        </w:rPr>
      </w:pPr>
      <w:r>
        <w:rPr>
          <w:rFonts w:eastAsia="Times New Roman"/>
          <w:sz w:val="24"/>
          <w:szCs w:val="24"/>
          <w:lang w:eastAsia="ar-SA"/>
        </w:rPr>
        <w:t>(</w:t>
      </w:r>
      <w:r w:rsidRPr="008C6EF0">
        <w:rPr>
          <w:rFonts w:eastAsia="Times New Roman"/>
          <w:sz w:val="24"/>
          <w:szCs w:val="24"/>
          <w:lang w:eastAsia="ar-SA"/>
        </w:rPr>
        <w:t>Научный руководитель</w:t>
      </w:r>
      <w:r>
        <w:rPr>
          <w:rFonts w:eastAsia="Times New Roman"/>
          <w:sz w:val="24"/>
          <w:szCs w:val="24"/>
          <w:lang w:eastAsia="ar-SA"/>
        </w:rPr>
        <w:t xml:space="preserve"> </w:t>
      </w:r>
      <w:proofErr w:type="spellStart"/>
      <w:r w:rsidRPr="008C6EF0">
        <w:rPr>
          <w:rFonts w:eastAsia="Times New Roman"/>
          <w:b/>
          <w:sz w:val="24"/>
          <w:szCs w:val="24"/>
          <w:lang w:eastAsia="ar-SA"/>
        </w:rPr>
        <w:t>д.ф.м.н</w:t>
      </w:r>
      <w:proofErr w:type="spellEnd"/>
      <w:r w:rsidRPr="008C6EF0">
        <w:rPr>
          <w:rFonts w:eastAsia="Times New Roman"/>
          <w:b/>
          <w:sz w:val="24"/>
          <w:szCs w:val="24"/>
          <w:lang w:eastAsia="ar-SA"/>
        </w:rPr>
        <w:t>. С.В. Пранц</w:t>
      </w:r>
      <w:r>
        <w:rPr>
          <w:rFonts w:eastAsia="Times New Roman"/>
          <w:sz w:val="24"/>
          <w:szCs w:val="24"/>
          <w:lang w:eastAsia="ar-SA"/>
        </w:rPr>
        <w:t>)</w:t>
      </w:r>
    </w:p>
    <w:p w:rsidR="00EB2491" w:rsidRPr="00BE5F21" w:rsidRDefault="00EB2491" w:rsidP="00EB2491">
      <w:pPr>
        <w:spacing w:after="120" w:line="240" w:lineRule="auto"/>
        <w:ind w:right="-2" w:firstLine="709"/>
        <w:jc w:val="both"/>
        <w:rPr>
          <w:rFonts w:eastAsia="Calibri"/>
          <w:i/>
          <w:color w:val="000000"/>
          <w:kern w:val="24"/>
          <w:sz w:val="24"/>
          <w:szCs w:val="24"/>
        </w:rPr>
      </w:pPr>
      <w:r>
        <w:rPr>
          <w:rFonts w:eastAsia="Calibri"/>
          <w:color w:val="000000"/>
          <w:kern w:val="24"/>
          <w:sz w:val="24"/>
          <w:szCs w:val="24"/>
        </w:rPr>
        <w:t>1.</w:t>
      </w:r>
      <w:r w:rsidRPr="00BE5F21">
        <w:rPr>
          <w:rFonts w:eastAsia="Calibri"/>
          <w:color w:val="000000"/>
          <w:kern w:val="24"/>
          <w:sz w:val="24"/>
          <w:szCs w:val="24"/>
        </w:rPr>
        <w:t xml:space="preserve"> </w:t>
      </w:r>
      <w:r w:rsidRPr="005F2A1A">
        <w:rPr>
          <w:rFonts w:eastAsia="Calibri"/>
          <w:color w:val="000000"/>
          <w:kern w:val="24"/>
          <w:sz w:val="24"/>
          <w:szCs w:val="24"/>
        </w:rPr>
        <w:t>Развит метод моделирования широкополосных акустических импульсов в 3</w:t>
      </w:r>
      <w:r w:rsidRPr="005F2A1A">
        <w:rPr>
          <w:rFonts w:eastAsia="Calibri"/>
          <w:color w:val="000000"/>
          <w:kern w:val="24"/>
          <w:sz w:val="24"/>
          <w:szCs w:val="24"/>
          <w:lang w:val="en-US"/>
        </w:rPr>
        <w:t>D</w:t>
      </w:r>
      <w:r w:rsidRPr="005F2A1A">
        <w:rPr>
          <w:rFonts w:eastAsia="Calibri"/>
          <w:color w:val="000000"/>
          <w:kern w:val="24"/>
          <w:sz w:val="24"/>
          <w:szCs w:val="24"/>
        </w:rPr>
        <w:t xml:space="preserve"> слоистых геоакустических волноводах с использованием выведенных </w:t>
      </w:r>
      <w:proofErr w:type="spellStart"/>
      <w:r w:rsidRPr="005F2A1A">
        <w:rPr>
          <w:rFonts w:eastAsia="Calibri"/>
          <w:color w:val="000000"/>
          <w:kern w:val="24"/>
          <w:sz w:val="24"/>
          <w:szCs w:val="24"/>
        </w:rPr>
        <w:t>модовых</w:t>
      </w:r>
      <w:proofErr w:type="spellEnd"/>
      <w:r w:rsidRPr="005F2A1A">
        <w:rPr>
          <w:rFonts w:eastAsia="Calibri"/>
          <w:color w:val="000000"/>
          <w:kern w:val="24"/>
          <w:sz w:val="24"/>
          <w:szCs w:val="24"/>
        </w:rPr>
        <w:t xml:space="preserve"> параболических уравнений (МПУ), как адиабатических, так и с учетом </w:t>
      </w:r>
      <w:proofErr w:type="spellStart"/>
      <w:r w:rsidRPr="005F2A1A">
        <w:rPr>
          <w:rFonts w:eastAsia="Calibri"/>
          <w:color w:val="000000"/>
          <w:kern w:val="24"/>
          <w:sz w:val="24"/>
          <w:szCs w:val="24"/>
        </w:rPr>
        <w:t>межмодового</w:t>
      </w:r>
      <w:proofErr w:type="spellEnd"/>
      <w:r w:rsidRPr="005F2A1A">
        <w:rPr>
          <w:rFonts w:eastAsia="Calibri"/>
          <w:color w:val="000000"/>
          <w:kern w:val="24"/>
          <w:sz w:val="24"/>
          <w:szCs w:val="24"/>
        </w:rPr>
        <w:t xml:space="preserve"> взаимодействия. </w:t>
      </w:r>
      <w:r w:rsidRPr="00BE5F21">
        <w:rPr>
          <w:rFonts w:eastAsia="Calibri"/>
          <w:color w:val="000000"/>
          <w:kern w:val="24"/>
          <w:sz w:val="24"/>
          <w:szCs w:val="24"/>
        </w:rPr>
        <w:t xml:space="preserve">В целях тестирования этой методики был существенно доработан метод изображений источника для клиновидного волновода с проницаемым дном. </w:t>
      </w:r>
      <w:r w:rsidRPr="005F2A1A">
        <w:rPr>
          <w:rFonts w:eastAsia="Calibri"/>
          <w:color w:val="000000"/>
          <w:kern w:val="24"/>
          <w:sz w:val="24"/>
          <w:szCs w:val="24"/>
        </w:rPr>
        <w:t>Тестовые примеры для клина с углом 2.86 градусов (известного как бенчмарка Американского акустического общества) показали очень хорошее соответствие результатов, полученных разработанным методом с методом изображений источника. Также был</w:t>
      </w:r>
      <w:r w:rsidRPr="005F2A1A">
        <w:rPr>
          <w:rFonts w:eastAsia="Calibri"/>
          <w:color w:val="00000A"/>
          <w:kern w:val="24"/>
          <w:sz w:val="24"/>
          <w:szCs w:val="24"/>
        </w:rPr>
        <w:t xml:space="preserve"> создан комплекс программ, который используется для анализа экспериментальных данных по </w:t>
      </w:r>
      <w:r w:rsidRPr="005F2A1A">
        <w:rPr>
          <w:rFonts w:eastAsia="Times New Roman"/>
          <w:sz w:val="24"/>
          <w:szCs w:val="24"/>
          <w:shd w:val="clear" w:color="auto" w:fill="FFFFFF"/>
          <w:lang w:eastAsia="ru-RU"/>
        </w:rPr>
        <w:t>распространению импульсов в мелком море</w:t>
      </w:r>
      <w:r>
        <w:rPr>
          <w:rFonts w:eastAsia="Times New Roman"/>
          <w:sz w:val="24"/>
          <w:szCs w:val="24"/>
          <w:shd w:val="clear" w:color="auto" w:fill="FFFFFF"/>
          <w:lang w:eastAsia="ru-RU"/>
        </w:rPr>
        <w:t xml:space="preserve"> (рис.1.2.4.)</w:t>
      </w:r>
      <w:r w:rsidRPr="00BE5F21">
        <w:rPr>
          <w:rFonts w:eastAsia="Calibri"/>
          <w:i/>
          <w:color w:val="000000"/>
          <w:kern w:val="24"/>
          <w:sz w:val="24"/>
          <w:szCs w:val="24"/>
        </w:rPr>
        <w:t xml:space="preserve"> </w:t>
      </w:r>
      <w:r w:rsidRPr="00766E1F">
        <w:rPr>
          <w:rFonts w:eastAsia="Calibri"/>
          <w:i/>
          <w:color w:val="000000"/>
          <w:kern w:val="24"/>
          <w:sz w:val="24"/>
          <w:szCs w:val="24"/>
          <w:lang w:val="en-US"/>
        </w:rPr>
        <w:t>(</w:t>
      </w:r>
      <w:proofErr w:type="spellStart"/>
      <w:r w:rsidRPr="00BE5F21">
        <w:rPr>
          <w:rFonts w:eastAsia="Calibri"/>
          <w:i/>
          <w:color w:val="000000"/>
          <w:kern w:val="24"/>
          <w:sz w:val="24"/>
          <w:szCs w:val="24"/>
          <w:lang w:val="en-US"/>
        </w:rPr>
        <w:t>Trofimov</w:t>
      </w:r>
      <w:proofErr w:type="spellEnd"/>
      <w:r w:rsidRPr="00766E1F">
        <w:rPr>
          <w:rFonts w:eastAsia="Calibri"/>
          <w:i/>
          <w:color w:val="000000"/>
          <w:kern w:val="24"/>
          <w:sz w:val="24"/>
          <w:szCs w:val="24"/>
          <w:lang w:val="en-US"/>
        </w:rPr>
        <w:t xml:space="preserve"> </w:t>
      </w:r>
      <w:proofErr w:type="spellStart"/>
      <w:r w:rsidRPr="00BE5F21">
        <w:rPr>
          <w:rFonts w:eastAsia="Calibri"/>
          <w:i/>
          <w:color w:val="000000"/>
          <w:kern w:val="24"/>
          <w:sz w:val="24"/>
          <w:szCs w:val="24"/>
          <w:lang w:val="en-US"/>
        </w:rPr>
        <w:t>M</w:t>
      </w:r>
      <w:r w:rsidRPr="00766E1F">
        <w:rPr>
          <w:rFonts w:eastAsia="Calibri"/>
          <w:i/>
          <w:color w:val="000000"/>
          <w:kern w:val="24"/>
          <w:sz w:val="24"/>
          <w:szCs w:val="24"/>
          <w:lang w:val="en-US"/>
        </w:rPr>
        <w:t>.</w:t>
      </w:r>
      <w:r w:rsidRPr="00BE5F21">
        <w:rPr>
          <w:rFonts w:eastAsia="Calibri"/>
          <w:i/>
          <w:color w:val="000000"/>
          <w:kern w:val="24"/>
          <w:sz w:val="24"/>
          <w:szCs w:val="24"/>
          <w:lang w:val="en-US"/>
        </w:rPr>
        <w:t>Yu</w:t>
      </w:r>
      <w:proofErr w:type="spellEnd"/>
      <w:r w:rsidRPr="00766E1F">
        <w:rPr>
          <w:rFonts w:eastAsia="Calibri"/>
          <w:i/>
          <w:color w:val="000000"/>
          <w:kern w:val="24"/>
          <w:sz w:val="24"/>
          <w:szCs w:val="24"/>
          <w:lang w:val="en-US"/>
        </w:rPr>
        <w:t xml:space="preserve">., </w:t>
      </w:r>
      <w:proofErr w:type="spellStart"/>
      <w:r w:rsidRPr="00BE5F21">
        <w:rPr>
          <w:rFonts w:eastAsia="Calibri"/>
          <w:i/>
          <w:color w:val="000000"/>
          <w:kern w:val="24"/>
          <w:sz w:val="24"/>
          <w:szCs w:val="24"/>
          <w:lang w:val="en-US"/>
        </w:rPr>
        <w:t>Kozitskiy</w:t>
      </w:r>
      <w:proofErr w:type="spellEnd"/>
      <w:r w:rsidRPr="00766E1F">
        <w:rPr>
          <w:rFonts w:eastAsia="Calibri"/>
          <w:i/>
          <w:color w:val="000000"/>
          <w:kern w:val="24"/>
          <w:sz w:val="24"/>
          <w:szCs w:val="24"/>
          <w:lang w:val="en-US"/>
        </w:rPr>
        <w:t xml:space="preserve"> </w:t>
      </w:r>
      <w:r w:rsidRPr="00BE5F21">
        <w:rPr>
          <w:rFonts w:eastAsia="Calibri"/>
          <w:i/>
          <w:color w:val="000000"/>
          <w:kern w:val="24"/>
          <w:sz w:val="24"/>
          <w:szCs w:val="24"/>
          <w:lang w:val="en-US"/>
        </w:rPr>
        <w:t>S</w:t>
      </w:r>
      <w:r w:rsidRPr="00766E1F">
        <w:rPr>
          <w:rFonts w:eastAsia="Calibri"/>
          <w:i/>
          <w:color w:val="000000"/>
          <w:kern w:val="24"/>
          <w:sz w:val="24"/>
          <w:szCs w:val="24"/>
          <w:lang w:val="en-US"/>
        </w:rPr>
        <w:t>.</w:t>
      </w:r>
      <w:r w:rsidRPr="00BE5F21">
        <w:rPr>
          <w:rFonts w:eastAsia="Calibri"/>
          <w:i/>
          <w:color w:val="000000"/>
          <w:kern w:val="24"/>
          <w:sz w:val="24"/>
          <w:szCs w:val="24"/>
          <w:lang w:val="en-US"/>
        </w:rPr>
        <w:t>B</w:t>
      </w:r>
      <w:r w:rsidRPr="00766E1F">
        <w:rPr>
          <w:rFonts w:eastAsia="Calibri"/>
          <w:i/>
          <w:color w:val="000000"/>
          <w:kern w:val="24"/>
          <w:sz w:val="24"/>
          <w:szCs w:val="24"/>
          <w:lang w:val="en-US"/>
        </w:rPr>
        <w:t xml:space="preserve">., </w:t>
      </w:r>
      <w:proofErr w:type="spellStart"/>
      <w:r w:rsidRPr="00BE5F21">
        <w:rPr>
          <w:rFonts w:eastAsia="Calibri"/>
          <w:i/>
          <w:color w:val="000000"/>
          <w:kern w:val="24"/>
          <w:sz w:val="24"/>
          <w:szCs w:val="24"/>
          <w:lang w:val="en-US"/>
        </w:rPr>
        <w:t>Zakharenko</w:t>
      </w:r>
      <w:proofErr w:type="spellEnd"/>
      <w:r w:rsidRPr="00766E1F">
        <w:rPr>
          <w:rFonts w:eastAsia="Calibri"/>
          <w:i/>
          <w:color w:val="000000"/>
          <w:kern w:val="24"/>
          <w:sz w:val="24"/>
          <w:szCs w:val="24"/>
          <w:lang w:val="en-US"/>
        </w:rPr>
        <w:t xml:space="preserve"> </w:t>
      </w:r>
      <w:r w:rsidRPr="00BE5F21">
        <w:rPr>
          <w:rFonts w:eastAsia="Calibri"/>
          <w:i/>
          <w:color w:val="000000"/>
          <w:kern w:val="24"/>
          <w:sz w:val="24"/>
          <w:szCs w:val="24"/>
          <w:lang w:val="en-US"/>
        </w:rPr>
        <w:t>A</w:t>
      </w:r>
      <w:r w:rsidRPr="00766E1F">
        <w:rPr>
          <w:rFonts w:eastAsia="Calibri"/>
          <w:i/>
          <w:color w:val="000000"/>
          <w:kern w:val="24"/>
          <w:sz w:val="24"/>
          <w:szCs w:val="24"/>
          <w:lang w:val="en-US"/>
        </w:rPr>
        <w:t>.</w:t>
      </w:r>
      <w:r w:rsidRPr="00BE5F21">
        <w:rPr>
          <w:rFonts w:eastAsia="Calibri"/>
          <w:i/>
          <w:color w:val="000000"/>
          <w:kern w:val="24"/>
          <w:sz w:val="24"/>
          <w:szCs w:val="24"/>
          <w:lang w:val="en-US"/>
        </w:rPr>
        <w:t>D</w:t>
      </w:r>
      <w:r w:rsidRPr="00766E1F">
        <w:rPr>
          <w:rFonts w:eastAsia="Calibri"/>
          <w:i/>
          <w:color w:val="000000"/>
          <w:kern w:val="24"/>
          <w:sz w:val="24"/>
          <w:szCs w:val="24"/>
          <w:lang w:val="en-US"/>
        </w:rPr>
        <w:t xml:space="preserve">. // </w:t>
      </w:r>
      <w:r w:rsidRPr="00BE5F21">
        <w:rPr>
          <w:rFonts w:eastAsia="Calibri"/>
          <w:i/>
          <w:color w:val="000000"/>
          <w:kern w:val="24"/>
          <w:sz w:val="24"/>
          <w:szCs w:val="24"/>
          <w:lang w:val="en-US"/>
        </w:rPr>
        <w:t>Computer</w:t>
      </w:r>
      <w:r w:rsidRPr="00766E1F">
        <w:rPr>
          <w:rFonts w:eastAsia="Calibri"/>
          <w:i/>
          <w:color w:val="000000"/>
          <w:kern w:val="24"/>
          <w:sz w:val="24"/>
          <w:szCs w:val="24"/>
          <w:lang w:val="en-US"/>
        </w:rPr>
        <w:t xml:space="preserve"> </w:t>
      </w:r>
      <w:r w:rsidRPr="00BE5F21">
        <w:rPr>
          <w:rFonts w:eastAsia="Calibri"/>
          <w:i/>
          <w:color w:val="000000"/>
          <w:kern w:val="24"/>
          <w:sz w:val="24"/>
          <w:szCs w:val="24"/>
          <w:lang w:val="en-US"/>
        </w:rPr>
        <w:t>Physics</w:t>
      </w:r>
      <w:r w:rsidRPr="00766E1F">
        <w:rPr>
          <w:rFonts w:eastAsia="Calibri"/>
          <w:i/>
          <w:color w:val="000000"/>
          <w:kern w:val="24"/>
          <w:sz w:val="24"/>
          <w:szCs w:val="24"/>
          <w:lang w:val="en-US"/>
        </w:rPr>
        <w:t xml:space="preserve"> </w:t>
      </w:r>
      <w:r w:rsidRPr="00BE5F21">
        <w:rPr>
          <w:rFonts w:eastAsia="Calibri"/>
          <w:i/>
          <w:color w:val="000000"/>
          <w:kern w:val="24"/>
          <w:sz w:val="24"/>
          <w:szCs w:val="24"/>
          <w:lang w:val="en-US"/>
        </w:rPr>
        <w:t>Communications</w:t>
      </w:r>
      <w:r w:rsidRPr="00766E1F">
        <w:rPr>
          <w:rFonts w:eastAsia="Calibri"/>
          <w:i/>
          <w:color w:val="000000"/>
          <w:kern w:val="24"/>
          <w:sz w:val="24"/>
          <w:szCs w:val="24"/>
          <w:lang w:val="en-US"/>
        </w:rPr>
        <w:t xml:space="preserve">, 2018. </w:t>
      </w:r>
      <w:r w:rsidRPr="00BE5F21">
        <w:rPr>
          <w:rFonts w:eastAsia="Calibri"/>
          <w:i/>
          <w:color w:val="000000"/>
          <w:kern w:val="24"/>
          <w:sz w:val="24"/>
          <w:szCs w:val="24"/>
          <w:lang w:val="en-US"/>
        </w:rPr>
        <w:t>V</w:t>
      </w:r>
      <w:r w:rsidRPr="00BE5F21">
        <w:rPr>
          <w:rFonts w:eastAsia="Calibri"/>
          <w:i/>
          <w:color w:val="000000"/>
          <w:kern w:val="24"/>
          <w:sz w:val="24"/>
          <w:szCs w:val="24"/>
        </w:rPr>
        <w:t xml:space="preserve">. 228, </w:t>
      </w:r>
      <w:r w:rsidRPr="00BE5F21">
        <w:rPr>
          <w:rFonts w:eastAsia="Calibri"/>
          <w:i/>
          <w:color w:val="000000"/>
          <w:kern w:val="24"/>
          <w:sz w:val="24"/>
          <w:szCs w:val="24"/>
          <w:lang w:val="en-US"/>
        </w:rPr>
        <w:t>P</w:t>
      </w:r>
      <w:r w:rsidRPr="00BE5F21">
        <w:rPr>
          <w:rFonts w:eastAsia="Calibri"/>
          <w:i/>
          <w:color w:val="000000"/>
          <w:kern w:val="24"/>
          <w:sz w:val="24"/>
          <w:szCs w:val="24"/>
        </w:rPr>
        <w:t>. 54</w:t>
      </w:r>
      <w:r>
        <w:rPr>
          <w:rFonts w:eastAsia="Calibri"/>
          <w:i/>
          <w:color w:val="000000"/>
          <w:kern w:val="24"/>
          <w:sz w:val="24"/>
          <w:szCs w:val="24"/>
        </w:rPr>
        <w:t>-</w:t>
      </w:r>
      <w:r w:rsidRPr="00BE5F21">
        <w:rPr>
          <w:rFonts w:eastAsia="Calibri"/>
          <w:i/>
          <w:color w:val="000000"/>
          <w:kern w:val="24"/>
          <w:sz w:val="24"/>
          <w:szCs w:val="24"/>
        </w:rPr>
        <w:t xml:space="preserve">60; </w:t>
      </w:r>
      <w:r w:rsidRPr="00BE5F21">
        <w:rPr>
          <w:rFonts w:eastAsia="Calibri"/>
          <w:i/>
          <w:color w:val="000000"/>
          <w:kern w:val="24"/>
          <w:sz w:val="24"/>
          <w:szCs w:val="24"/>
          <w:lang w:val="en-US"/>
        </w:rPr>
        <w:t>J</w:t>
      </w:r>
      <w:r w:rsidRPr="00BE5F21">
        <w:rPr>
          <w:rFonts w:eastAsia="Calibri"/>
          <w:i/>
          <w:color w:val="000000"/>
          <w:kern w:val="24"/>
          <w:sz w:val="24"/>
          <w:szCs w:val="24"/>
        </w:rPr>
        <w:t xml:space="preserve">. </w:t>
      </w:r>
      <w:r w:rsidRPr="00BE5F21">
        <w:rPr>
          <w:rFonts w:eastAsia="Calibri"/>
          <w:i/>
          <w:color w:val="000000"/>
          <w:kern w:val="24"/>
          <w:sz w:val="24"/>
          <w:szCs w:val="24"/>
          <w:lang w:val="en-US"/>
        </w:rPr>
        <w:t>Tang</w:t>
      </w:r>
      <w:r w:rsidRPr="00BE5F21">
        <w:rPr>
          <w:rFonts w:eastAsia="Calibri"/>
          <w:i/>
          <w:color w:val="000000"/>
          <w:kern w:val="24"/>
          <w:sz w:val="24"/>
          <w:szCs w:val="24"/>
        </w:rPr>
        <w:t>, Петров</w:t>
      </w:r>
      <w:r>
        <w:rPr>
          <w:rFonts w:eastAsia="Calibri"/>
          <w:i/>
          <w:color w:val="000000"/>
          <w:kern w:val="24"/>
          <w:sz w:val="24"/>
          <w:szCs w:val="24"/>
        </w:rPr>
        <w:t xml:space="preserve"> </w:t>
      </w:r>
      <w:r w:rsidRPr="00BE5F21">
        <w:rPr>
          <w:rFonts w:eastAsia="Calibri"/>
          <w:i/>
          <w:color w:val="000000"/>
          <w:kern w:val="24"/>
          <w:sz w:val="24"/>
          <w:szCs w:val="24"/>
        </w:rPr>
        <w:t xml:space="preserve">П.С., </w:t>
      </w:r>
      <w:r w:rsidRPr="00BE5F21">
        <w:rPr>
          <w:rFonts w:eastAsia="Calibri"/>
          <w:i/>
          <w:color w:val="000000"/>
          <w:kern w:val="24"/>
          <w:sz w:val="24"/>
          <w:szCs w:val="24"/>
          <w:lang w:val="en-US"/>
        </w:rPr>
        <w:t>S</w:t>
      </w:r>
      <w:r w:rsidRPr="00BE5F21">
        <w:rPr>
          <w:rFonts w:eastAsia="Calibri"/>
          <w:i/>
          <w:color w:val="000000"/>
          <w:kern w:val="24"/>
          <w:sz w:val="24"/>
          <w:szCs w:val="24"/>
        </w:rPr>
        <w:t xml:space="preserve">. </w:t>
      </w:r>
      <w:r w:rsidRPr="00BE5F21">
        <w:rPr>
          <w:rFonts w:eastAsia="Calibri"/>
          <w:i/>
          <w:color w:val="000000"/>
          <w:kern w:val="24"/>
          <w:sz w:val="24"/>
          <w:szCs w:val="24"/>
          <w:lang w:val="en-US"/>
        </w:rPr>
        <w:t>Piao</w:t>
      </w:r>
      <w:r w:rsidRPr="00BE5F21">
        <w:rPr>
          <w:rFonts w:eastAsia="Calibri"/>
          <w:i/>
          <w:color w:val="000000"/>
          <w:kern w:val="24"/>
          <w:sz w:val="24"/>
          <w:szCs w:val="24"/>
        </w:rPr>
        <w:t>, Козицкий</w:t>
      </w:r>
      <w:r>
        <w:rPr>
          <w:rFonts w:eastAsia="Calibri"/>
          <w:i/>
          <w:color w:val="000000"/>
          <w:kern w:val="24"/>
          <w:sz w:val="24"/>
          <w:szCs w:val="24"/>
        </w:rPr>
        <w:t xml:space="preserve"> </w:t>
      </w:r>
      <w:r w:rsidRPr="00BE5F21">
        <w:rPr>
          <w:rFonts w:eastAsia="Calibri"/>
          <w:i/>
          <w:color w:val="000000"/>
          <w:kern w:val="24"/>
          <w:sz w:val="24"/>
          <w:szCs w:val="24"/>
        </w:rPr>
        <w:t>С.Б. // Акустический журнал</w:t>
      </w:r>
      <w:r>
        <w:rPr>
          <w:rFonts w:eastAsia="Calibri"/>
          <w:i/>
          <w:color w:val="000000"/>
          <w:kern w:val="24"/>
          <w:sz w:val="24"/>
          <w:szCs w:val="24"/>
        </w:rPr>
        <w:t>.</w:t>
      </w:r>
      <w:r w:rsidRPr="00BE5F21">
        <w:rPr>
          <w:rFonts w:eastAsia="Calibri"/>
          <w:i/>
          <w:color w:val="000000"/>
          <w:kern w:val="24"/>
          <w:sz w:val="24"/>
          <w:szCs w:val="24"/>
        </w:rPr>
        <w:t xml:space="preserve"> 2018</w:t>
      </w:r>
      <w:r>
        <w:rPr>
          <w:rFonts w:eastAsia="Calibri"/>
          <w:i/>
          <w:color w:val="000000"/>
          <w:kern w:val="24"/>
          <w:sz w:val="24"/>
          <w:szCs w:val="24"/>
        </w:rPr>
        <w:t>.</w:t>
      </w:r>
      <w:r w:rsidRPr="00BE5F21">
        <w:rPr>
          <w:rFonts w:eastAsia="Calibri"/>
          <w:i/>
          <w:color w:val="000000"/>
          <w:kern w:val="24"/>
          <w:sz w:val="24"/>
          <w:szCs w:val="24"/>
        </w:rPr>
        <w:t xml:space="preserve"> </w:t>
      </w:r>
      <w:r>
        <w:rPr>
          <w:rFonts w:eastAsia="Calibri"/>
          <w:i/>
          <w:color w:val="000000"/>
          <w:kern w:val="24"/>
          <w:sz w:val="24"/>
          <w:szCs w:val="24"/>
        </w:rPr>
        <w:t>Т.</w:t>
      </w:r>
      <w:r w:rsidRPr="00BE5F21">
        <w:rPr>
          <w:rFonts w:eastAsia="Calibri"/>
          <w:i/>
          <w:color w:val="000000"/>
          <w:kern w:val="24"/>
          <w:sz w:val="24"/>
          <w:szCs w:val="24"/>
        </w:rPr>
        <w:t xml:space="preserve"> 64, № 2</w:t>
      </w:r>
      <w:r>
        <w:rPr>
          <w:rFonts w:eastAsia="Calibri"/>
          <w:i/>
          <w:color w:val="000000"/>
          <w:kern w:val="24"/>
          <w:sz w:val="24"/>
          <w:szCs w:val="24"/>
        </w:rPr>
        <w:t>.</w:t>
      </w:r>
      <w:r w:rsidRPr="00BE5F21">
        <w:rPr>
          <w:rFonts w:eastAsia="Calibri"/>
          <w:i/>
          <w:color w:val="000000"/>
          <w:kern w:val="24"/>
          <w:sz w:val="24"/>
          <w:szCs w:val="24"/>
        </w:rPr>
        <w:t xml:space="preserve"> С. 228-240.).</w:t>
      </w:r>
    </w:p>
    <w:p w:rsidR="00EB2491" w:rsidRPr="00EA60DB" w:rsidRDefault="00EB2491" w:rsidP="00EB2491">
      <w:pPr>
        <w:spacing w:after="200" w:line="276" w:lineRule="auto"/>
        <w:ind w:right="624"/>
        <w:jc w:val="center"/>
        <w:rPr>
          <w:rFonts w:eastAsia="Calibri"/>
          <w:color w:val="000000"/>
          <w:kern w:val="24"/>
          <w:sz w:val="24"/>
          <w:szCs w:val="24"/>
        </w:rPr>
      </w:pPr>
      <w:r w:rsidRPr="00BE5F21">
        <w:rPr>
          <w:rFonts w:eastAsia="Calibri"/>
          <w:noProof/>
          <w:color w:val="000000"/>
          <w:kern w:val="24"/>
          <w:sz w:val="24"/>
          <w:szCs w:val="24"/>
          <w:lang w:eastAsia="ru-RU"/>
        </w:rPr>
        <w:drawing>
          <wp:inline distT="0" distB="0" distL="0" distR="0" wp14:anchorId="44694929" wp14:editId="16289532">
            <wp:extent cx="5958292" cy="3390900"/>
            <wp:effectExtent l="0" t="0" r="4445" b="0"/>
            <wp:docPr id="8" name="Рисунок 8" descr="PPn25v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n25vx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94259" cy="3411369"/>
                    </a:xfrm>
                    <a:prstGeom prst="rect">
                      <a:avLst/>
                    </a:prstGeom>
                    <a:noFill/>
                    <a:ln>
                      <a:noFill/>
                    </a:ln>
                  </pic:spPr>
                </pic:pic>
              </a:graphicData>
            </a:graphic>
          </wp:inline>
        </w:drawing>
      </w:r>
    </w:p>
    <w:p w:rsidR="00EB2491" w:rsidRPr="00C73036" w:rsidRDefault="00EB2491" w:rsidP="00EB2491">
      <w:pPr>
        <w:spacing w:after="200" w:line="240" w:lineRule="auto"/>
        <w:ind w:right="-2"/>
        <w:jc w:val="both"/>
        <w:rPr>
          <w:rFonts w:eastAsia="Calibri"/>
          <w:i/>
          <w:color w:val="000000"/>
          <w:kern w:val="24"/>
          <w:sz w:val="24"/>
          <w:szCs w:val="24"/>
        </w:rPr>
      </w:pPr>
      <w:r w:rsidRPr="00BE5F21">
        <w:rPr>
          <w:rFonts w:eastAsia="Calibri"/>
          <w:i/>
          <w:color w:val="000000"/>
          <w:kern w:val="24"/>
          <w:sz w:val="24"/>
          <w:szCs w:val="24"/>
        </w:rPr>
        <w:t>Рис.</w:t>
      </w:r>
      <w:r>
        <w:rPr>
          <w:rFonts w:eastAsia="Calibri"/>
          <w:i/>
          <w:color w:val="000000"/>
          <w:kern w:val="24"/>
          <w:sz w:val="24"/>
          <w:szCs w:val="24"/>
        </w:rPr>
        <w:t xml:space="preserve">1.2.4 </w:t>
      </w:r>
      <w:r w:rsidRPr="00835220">
        <w:rPr>
          <w:rFonts w:eastAsia="Calibri"/>
          <w:i/>
          <w:sz w:val="24"/>
          <w:szCs w:val="24"/>
        </w:rPr>
        <w:t>–</w:t>
      </w:r>
      <w:r w:rsidRPr="00BE5F21">
        <w:rPr>
          <w:rFonts w:eastAsia="Calibri"/>
          <w:i/>
          <w:color w:val="000000"/>
          <w:kern w:val="24"/>
          <w:sz w:val="24"/>
          <w:szCs w:val="24"/>
        </w:rPr>
        <w:t xml:space="preserve"> Акустические импульсы, полученные методом изображений источника для четырех приемников, расположенных на разных расстояниях от источника импульса, на глубине </w:t>
      </w:r>
      <w:smartTag w:uri="urn:schemas-microsoft-com:office:smarttags" w:element="metricconverter">
        <w:smartTagPr>
          <w:attr w:name="ProductID" w:val="30 м"/>
        </w:smartTagPr>
        <w:r w:rsidRPr="00BE5F21">
          <w:rPr>
            <w:rFonts w:eastAsia="Calibri"/>
            <w:i/>
            <w:color w:val="000000"/>
            <w:kern w:val="24"/>
            <w:sz w:val="24"/>
            <w:szCs w:val="24"/>
          </w:rPr>
          <w:t>30 м</w:t>
        </w:r>
      </w:smartTag>
      <w:r w:rsidRPr="00BE5F21">
        <w:rPr>
          <w:rFonts w:eastAsia="Calibri"/>
          <w:i/>
          <w:color w:val="000000"/>
          <w:kern w:val="24"/>
          <w:sz w:val="24"/>
          <w:szCs w:val="24"/>
        </w:rPr>
        <w:t>. Акустический импульс распространяется поперек клина с углом 2.86 градусов (клиновая бенчмарка Американского акустического общества).</w:t>
      </w:r>
    </w:p>
    <w:p w:rsidR="00EB2491" w:rsidRPr="00BE5F21" w:rsidRDefault="00EB2491" w:rsidP="00EB2491">
      <w:pPr>
        <w:autoSpaceDE w:val="0"/>
        <w:autoSpaceDN w:val="0"/>
        <w:adjustRightInd w:val="0"/>
        <w:spacing w:after="0" w:line="240" w:lineRule="auto"/>
        <w:ind w:right="-2" w:firstLine="709"/>
        <w:contextualSpacing/>
        <w:jc w:val="both"/>
        <w:rPr>
          <w:rFonts w:eastAsia="Calibri"/>
          <w:i/>
          <w:color w:val="000000"/>
          <w:kern w:val="24"/>
          <w:sz w:val="24"/>
          <w:szCs w:val="24"/>
        </w:rPr>
      </w:pPr>
      <w:bookmarkStart w:id="0" w:name="OLE_LINK1"/>
      <w:r>
        <w:rPr>
          <w:rFonts w:eastAsia="Calibri"/>
          <w:color w:val="000000"/>
          <w:kern w:val="24"/>
          <w:sz w:val="24"/>
          <w:szCs w:val="24"/>
        </w:rPr>
        <w:t xml:space="preserve">2. </w:t>
      </w:r>
      <w:r w:rsidRPr="005F2A1A">
        <w:rPr>
          <w:rFonts w:eastAsia="Calibri"/>
          <w:color w:val="000000"/>
          <w:kern w:val="24"/>
          <w:sz w:val="24"/>
          <w:szCs w:val="24"/>
        </w:rPr>
        <w:t xml:space="preserve">Методами численного моделирования исследованы особенности мезомасштабной изменчивости циркуляции вод на восточном шельфе о. Сахалин в </w:t>
      </w:r>
      <w:r>
        <w:rPr>
          <w:rFonts w:eastAsia="Calibri"/>
          <w:color w:val="000000"/>
          <w:kern w:val="24"/>
          <w:sz w:val="24"/>
          <w:szCs w:val="24"/>
        </w:rPr>
        <w:t>зимне-весенний период (рис.1.2.5)</w:t>
      </w:r>
      <w:r w:rsidRPr="00C73036">
        <w:rPr>
          <w:rFonts w:eastAsia="Calibri"/>
          <w:color w:val="000000"/>
          <w:kern w:val="24"/>
          <w:sz w:val="24"/>
          <w:szCs w:val="24"/>
        </w:rPr>
        <w:t>.</w:t>
      </w:r>
      <w:r w:rsidRPr="005F2A1A">
        <w:rPr>
          <w:rFonts w:eastAsia="Calibri"/>
          <w:color w:val="000000"/>
          <w:kern w:val="24"/>
          <w:sz w:val="24"/>
          <w:szCs w:val="24"/>
        </w:rPr>
        <w:t xml:space="preserve"> Установлено, что вдольбереговая составляющая Восточно-Сахалинского течения </w:t>
      </w:r>
      <w:proofErr w:type="spellStart"/>
      <w:r w:rsidRPr="005F2A1A">
        <w:rPr>
          <w:rFonts w:eastAsia="Calibri"/>
          <w:color w:val="000000"/>
          <w:kern w:val="24"/>
          <w:sz w:val="24"/>
          <w:szCs w:val="24"/>
        </w:rPr>
        <w:t>бароклинно</w:t>
      </w:r>
      <w:proofErr w:type="spellEnd"/>
      <w:r w:rsidRPr="005F2A1A">
        <w:rPr>
          <w:rFonts w:eastAsia="Calibri"/>
          <w:color w:val="000000"/>
          <w:kern w:val="24"/>
          <w:sz w:val="24"/>
          <w:szCs w:val="24"/>
        </w:rPr>
        <w:t xml:space="preserve"> неустойчива, что приводит к формированию антициклонических вихрей. Наличие этих вихрей приводит к интенсификации водообмена между шельфом и открытым морем, а также вертикального перемешивания вод, оказывая значительное влияние на экосистему восточного шельфа о. Сахалин</w:t>
      </w:r>
      <w:r>
        <w:rPr>
          <w:rFonts w:eastAsia="Calibri"/>
          <w:color w:val="000000"/>
          <w:kern w:val="24"/>
          <w:sz w:val="24"/>
          <w:szCs w:val="24"/>
        </w:rPr>
        <w:t xml:space="preserve"> </w:t>
      </w:r>
      <w:r w:rsidRPr="00BD30AD">
        <w:rPr>
          <w:rFonts w:eastAsia="Calibri"/>
          <w:i/>
          <w:color w:val="000000"/>
          <w:kern w:val="24"/>
          <w:sz w:val="24"/>
          <w:szCs w:val="24"/>
        </w:rPr>
        <w:t>(</w:t>
      </w:r>
      <w:proofErr w:type="spellStart"/>
      <w:r w:rsidRPr="00BE5F21">
        <w:rPr>
          <w:rFonts w:eastAsia="Calibri"/>
          <w:i/>
          <w:color w:val="000000"/>
          <w:kern w:val="24"/>
          <w:sz w:val="24"/>
          <w:szCs w:val="24"/>
          <w:lang w:val="en-US"/>
        </w:rPr>
        <w:t>Stepanov</w:t>
      </w:r>
      <w:proofErr w:type="spellEnd"/>
      <w:r w:rsidRPr="00940BB5">
        <w:rPr>
          <w:rFonts w:eastAsia="Calibri"/>
          <w:i/>
          <w:color w:val="000000"/>
          <w:kern w:val="24"/>
          <w:sz w:val="24"/>
          <w:szCs w:val="24"/>
        </w:rPr>
        <w:t xml:space="preserve"> </w:t>
      </w:r>
      <w:r w:rsidRPr="00BE5F21">
        <w:rPr>
          <w:rFonts w:eastAsia="Calibri"/>
          <w:i/>
          <w:color w:val="000000"/>
          <w:kern w:val="24"/>
          <w:sz w:val="24"/>
          <w:szCs w:val="24"/>
          <w:lang w:val="en-US"/>
        </w:rPr>
        <w:t>D</w:t>
      </w:r>
      <w:r w:rsidRPr="00C73036">
        <w:rPr>
          <w:rFonts w:eastAsia="Calibri"/>
          <w:i/>
          <w:color w:val="000000"/>
          <w:kern w:val="24"/>
          <w:sz w:val="24"/>
          <w:szCs w:val="24"/>
        </w:rPr>
        <w:t>.</w:t>
      </w:r>
      <w:r w:rsidRPr="00BE5F21">
        <w:rPr>
          <w:rFonts w:eastAsia="Calibri"/>
          <w:i/>
          <w:color w:val="000000"/>
          <w:kern w:val="24"/>
          <w:sz w:val="24"/>
          <w:szCs w:val="24"/>
          <w:lang w:val="en-US"/>
        </w:rPr>
        <w:t>V</w:t>
      </w:r>
      <w:r w:rsidRPr="00BE5F21">
        <w:rPr>
          <w:rFonts w:eastAsia="Calibri"/>
          <w:i/>
          <w:color w:val="000000"/>
          <w:kern w:val="24"/>
          <w:sz w:val="24"/>
          <w:szCs w:val="24"/>
        </w:rPr>
        <w:t xml:space="preserve">., </w:t>
      </w:r>
      <w:proofErr w:type="spellStart"/>
      <w:r w:rsidRPr="00BE5F21">
        <w:rPr>
          <w:rFonts w:eastAsia="Calibri"/>
          <w:i/>
          <w:color w:val="000000"/>
          <w:kern w:val="24"/>
          <w:sz w:val="24"/>
          <w:szCs w:val="24"/>
          <w:lang w:val="en-US"/>
        </w:rPr>
        <w:t>Diansky</w:t>
      </w:r>
      <w:proofErr w:type="spellEnd"/>
      <w:r w:rsidRPr="00C73036">
        <w:rPr>
          <w:rFonts w:eastAsia="Calibri"/>
          <w:i/>
          <w:color w:val="000000"/>
          <w:kern w:val="24"/>
          <w:sz w:val="24"/>
          <w:szCs w:val="24"/>
        </w:rPr>
        <w:t xml:space="preserve"> </w:t>
      </w:r>
      <w:r w:rsidRPr="00BE5F21">
        <w:rPr>
          <w:rFonts w:eastAsia="Calibri"/>
          <w:i/>
          <w:color w:val="000000"/>
          <w:kern w:val="24"/>
          <w:sz w:val="24"/>
          <w:szCs w:val="24"/>
          <w:lang w:val="en-US"/>
        </w:rPr>
        <w:t>N</w:t>
      </w:r>
      <w:r w:rsidRPr="00C73036">
        <w:rPr>
          <w:rFonts w:eastAsia="Calibri"/>
          <w:i/>
          <w:color w:val="000000"/>
          <w:kern w:val="24"/>
          <w:sz w:val="24"/>
          <w:szCs w:val="24"/>
        </w:rPr>
        <w:t>.</w:t>
      </w:r>
      <w:r w:rsidRPr="00BE5F21">
        <w:rPr>
          <w:rFonts w:eastAsia="Calibri"/>
          <w:i/>
          <w:color w:val="000000"/>
          <w:kern w:val="24"/>
          <w:sz w:val="24"/>
          <w:szCs w:val="24"/>
          <w:lang w:val="en-US"/>
        </w:rPr>
        <w:t>A</w:t>
      </w:r>
      <w:r w:rsidRPr="00BE5F21">
        <w:rPr>
          <w:rFonts w:eastAsia="Calibri"/>
          <w:i/>
          <w:color w:val="000000"/>
          <w:kern w:val="24"/>
          <w:sz w:val="24"/>
          <w:szCs w:val="24"/>
        </w:rPr>
        <w:t xml:space="preserve">., </w:t>
      </w:r>
      <w:proofErr w:type="spellStart"/>
      <w:r w:rsidRPr="00BE5F21">
        <w:rPr>
          <w:rFonts w:eastAsia="Calibri"/>
          <w:i/>
          <w:color w:val="000000"/>
          <w:kern w:val="24"/>
          <w:sz w:val="24"/>
          <w:szCs w:val="24"/>
          <w:lang w:val="en-US"/>
        </w:rPr>
        <w:t>Fomin</w:t>
      </w:r>
      <w:proofErr w:type="spellEnd"/>
      <w:r w:rsidRPr="00BE5F21">
        <w:rPr>
          <w:rFonts w:eastAsia="Calibri"/>
          <w:i/>
          <w:color w:val="000000"/>
          <w:kern w:val="24"/>
          <w:sz w:val="24"/>
          <w:szCs w:val="24"/>
        </w:rPr>
        <w:t xml:space="preserve"> </w:t>
      </w:r>
      <w:r w:rsidRPr="00BE5F21">
        <w:rPr>
          <w:rFonts w:eastAsia="Calibri"/>
          <w:i/>
          <w:color w:val="000000"/>
          <w:kern w:val="24"/>
          <w:sz w:val="24"/>
          <w:szCs w:val="24"/>
          <w:lang w:val="en-US"/>
        </w:rPr>
        <w:t>V</w:t>
      </w:r>
      <w:r w:rsidRPr="00C73036">
        <w:rPr>
          <w:rFonts w:eastAsia="Calibri"/>
          <w:i/>
          <w:color w:val="000000"/>
          <w:kern w:val="24"/>
          <w:sz w:val="24"/>
          <w:szCs w:val="24"/>
        </w:rPr>
        <w:t>.</w:t>
      </w:r>
      <w:r w:rsidRPr="00BE5F21">
        <w:rPr>
          <w:rFonts w:eastAsia="Calibri"/>
          <w:i/>
          <w:color w:val="000000"/>
          <w:kern w:val="24"/>
          <w:sz w:val="24"/>
          <w:szCs w:val="24"/>
          <w:lang w:val="en-US"/>
        </w:rPr>
        <w:t>V</w:t>
      </w:r>
      <w:r w:rsidRPr="00BE5F21">
        <w:rPr>
          <w:rFonts w:eastAsia="Calibri"/>
          <w:i/>
          <w:color w:val="000000"/>
          <w:kern w:val="24"/>
          <w:sz w:val="24"/>
          <w:szCs w:val="24"/>
        </w:rPr>
        <w:t xml:space="preserve">. // </w:t>
      </w:r>
      <w:r w:rsidRPr="00BE5F21">
        <w:rPr>
          <w:rFonts w:eastAsia="Calibri"/>
          <w:i/>
          <w:color w:val="000000"/>
          <w:kern w:val="24"/>
          <w:sz w:val="24"/>
          <w:szCs w:val="24"/>
          <w:lang w:val="en-US"/>
        </w:rPr>
        <w:t>Ocean</w:t>
      </w:r>
      <w:r w:rsidRPr="00BE5F21">
        <w:rPr>
          <w:rFonts w:eastAsia="Calibri"/>
          <w:i/>
          <w:color w:val="000000"/>
          <w:kern w:val="24"/>
          <w:sz w:val="24"/>
          <w:szCs w:val="24"/>
        </w:rPr>
        <w:t xml:space="preserve"> </w:t>
      </w:r>
      <w:r w:rsidRPr="00BE5F21">
        <w:rPr>
          <w:rFonts w:eastAsia="Calibri"/>
          <w:i/>
          <w:color w:val="000000"/>
          <w:kern w:val="24"/>
          <w:sz w:val="24"/>
          <w:szCs w:val="24"/>
          <w:lang w:val="en-US"/>
        </w:rPr>
        <w:t>Dynamics</w:t>
      </w:r>
      <w:r w:rsidRPr="00BE5F21">
        <w:rPr>
          <w:rFonts w:eastAsia="Calibri"/>
          <w:i/>
          <w:color w:val="000000"/>
          <w:kern w:val="24"/>
          <w:sz w:val="24"/>
          <w:szCs w:val="24"/>
        </w:rPr>
        <w:t xml:space="preserve">. </w:t>
      </w:r>
      <w:r w:rsidRPr="00940BB5">
        <w:rPr>
          <w:rFonts w:eastAsia="Calibri"/>
          <w:i/>
          <w:color w:val="000000"/>
          <w:kern w:val="24"/>
          <w:sz w:val="24"/>
          <w:szCs w:val="24"/>
        </w:rPr>
        <w:t xml:space="preserve">2018. </w:t>
      </w:r>
      <w:r w:rsidRPr="00BD30AD">
        <w:rPr>
          <w:rFonts w:eastAsia="Calibri"/>
          <w:i/>
          <w:color w:val="000000"/>
          <w:kern w:val="24"/>
          <w:sz w:val="24"/>
          <w:szCs w:val="24"/>
          <w:lang w:val="en-US"/>
        </w:rPr>
        <w:t>V</w:t>
      </w:r>
      <w:r w:rsidRPr="00940BB5">
        <w:rPr>
          <w:rFonts w:eastAsia="Calibri"/>
          <w:i/>
          <w:color w:val="000000"/>
          <w:kern w:val="24"/>
          <w:sz w:val="24"/>
          <w:szCs w:val="24"/>
        </w:rPr>
        <w:t xml:space="preserve">. 68. </w:t>
      </w:r>
      <w:r w:rsidRPr="00BD30AD">
        <w:rPr>
          <w:rFonts w:eastAsia="Calibri"/>
          <w:i/>
          <w:color w:val="000000"/>
          <w:kern w:val="24"/>
          <w:sz w:val="24"/>
          <w:szCs w:val="24"/>
          <w:lang w:val="en-US"/>
        </w:rPr>
        <w:t>P</w:t>
      </w:r>
      <w:r w:rsidRPr="00940BB5">
        <w:rPr>
          <w:rFonts w:eastAsia="Calibri"/>
          <w:i/>
          <w:color w:val="000000"/>
          <w:kern w:val="24"/>
          <w:sz w:val="24"/>
          <w:szCs w:val="24"/>
        </w:rPr>
        <w:t>. 825</w:t>
      </w:r>
      <w:r>
        <w:rPr>
          <w:rFonts w:eastAsia="Calibri"/>
          <w:i/>
          <w:color w:val="000000"/>
          <w:kern w:val="24"/>
          <w:sz w:val="24"/>
          <w:szCs w:val="24"/>
          <w:lang w:val="en-US"/>
        </w:rPr>
        <w:t>-</w:t>
      </w:r>
      <w:r w:rsidRPr="00940BB5">
        <w:rPr>
          <w:rFonts w:eastAsia="Calibri"/>
          <w:i/>
          <w:color w:val="000000"/>
          <w:kern w:val="24"/>
          <w:sz w:val="24"/>
          <w:szCs w:val="24"/>
        </w:rPr>
        <w:t xml:space="preserve">845; </w:t>
      </w:r>
      <w:proofErr w:type="spellStart"/>
      <w:r w:rsidRPr="00BE5F21">
        <w:rPr>
          <w:rFonts w:eastAsia="Calibri"/>
          <w:i/>
          <w:color w:val="000000"/>
          <w:kern w:val="24"/>
          <w:sz w:val="24"/>
          <w:szCs w:val="24"/>
          <w:lang w:val="en-US"/>
        </w:rPr>
        <w:t>Stepanov</w:t>
      </w:r>
      <w:proofErr w:type="spellEnd"/>
      <w:r w:rsidRPr="00940BB5">
        <w:rPr>
          <w:rFonts w:eastAsia="Calibri"/>
          <w:i/>
          <w:color w:val="000000"/>
          <w:kern w:val="24"/>
          <w:sz w:val="24"/>
          <w:szCs w:val="24"/>
        </w:rPr>
        <w:t xml:space="preserve"> </w:t>
      </w:r>
      <w:r w:rsidRPr="00BE5F21">
        <w:rPr>
          <w:rFonts w:eastAsia="Calibri"/>
          <w:i/>
          <w:color w:val="000000"/>
          <w:kern w:val="24"/>
          <w:sz w:val="24"/>
          <w:szCs w:val="24"/>
          <w:lang w:val="en-US"/>
        </w:rPr>
        <w:t>D</w:t>
      </w:r>
      <w:r w:rsidRPr="00940BB5">
        <w:rPr>
          <w:rFonts w:eastAsia="Calibri"/>
          <w:i/>
          <w:color w:val="000000"/>
          <w:kern w:val="24"/>
          <w:sz w:val="24"/>
          <w:szCs w:val="24"/>
        </w:rPr>
        <w:t>.</w:t>
      </w:r>
      <w:r w:rsidRPr="00BE5F21">
        <w:rPr>
          <w:rFonts w:eastAsia="Calibri"/>
          <w:i/>
          <w:color w:val="000000"/>
          <w:kern w:val="24"/>
          <w:sz w:val="24"/>
          <w:szCs w:val="24"/>
          <w:lang w:val="en-US"/>
        </w:rPr>
        <w:t>V</w:t>
      </w:r>
      <w:r w:rsidRPr="00940BB5">
        <w:rPr>
          <w:rFonts w:eastAsia="Calibri"/>
          <w:i/>
          <w:color w:val="000000"/>
          <w:kern w:val="24"/>
          <w:sz w:val="24"/>
          <w:szCs w:val="24"/>
        </w:rPr>
        <w:t xml:space="preserve">. // </w:t>
      </w:r>
      <w:r w:rsidRPr="00BE5F21">
        <w:rPr>
          <w:rFonts w:eastAsia="Calibri"/>
          <w:i/>
          <w:color w:val="000000"/>
          <w:kern w:val="24"/>
          <w:sz w:val="24"/>
          <w:szCs w:val="24"/>
          <w:lang w:val="en-US"/>
        </w:rPr>
        <w:t>Ocean</w:t>
      </w:r>
      <w:r w:rsidRPr="00940BB5">
        <w:rPr>
          <w:rFonts w:eastAsia="Calibri"/>
          <w:i/>
          <w:color w:val="000000"/>
          <w:kern w:val="24"/>
          <w:sz w:val="24"/>
          <w:szCs w:val="24"/>
        </w:rPr>
        <w:t xml:space="preserve"> </w:t>
      </w:r>
      <w:r w:rsidRPr="00BE5F21">
        <w:rPr>
          <w:rFonts w:eastAsia="Calibri"/>
          <w:i/>
          <w:color w:val="000000"/>
          <w:kern w:val="24"/>
          <w:sz w:val="24"/>
          <w:szCs w:val="24"/>
          <w:lang w:val="en-US"/>
        </w:rPr>
        <w:t>Dynamics</w:t>
      </w:r>
      <w:r w:rsidRPr="00940BB5">
        <w:rPr>
          <w:rFonts w:eastAsia="Calibri"/>
          <w:i/>
          <w:color w:val="000000"/>
          <w:kern w:val="24"/>
          <w:sz w:val="24"/>
          <w:szCs w:val="24"/>
        </w:rPr>
        <w:t xml:space="preserve">. 2018. </w:t>
      </w:r>
      <w:r w:rsidRPr="00BE5F21">
        <w:rPr>
          <w:rFonts w:eastAsia="Calibri"/>
          <w:i/>
          <w:color w:val="000000"/>
          <w:kern w:val="24"/>
          <w:sz w:val="24"/>
          <w:szCs w:val="24"/>
          <w:lang w:val="en-US"/>
        </w:rPr>
        <w:t>V</w:t>
      </w:r>
      <w:r w:rsidRPr="00940BB5">
        <w:rPr>
          <w:rFonts w:eastAsia="Calibri"/>
          <w:i/>
          <w:color w:val="000000"/>
          <w:kern w:val="24"/>
          <w:sz w:val="24"/>
          <w:szCs w:val="24"/>
        </w:rPr>
        <w:t xml:space="preserve">. 68. </w:t>
      </w:r>
      <w:r w:rsidRPr="00BE5F21">
        <w:rPr>
          <w:rFonts w:eastAsia="Calibri"/>
          <w:i/>
          <w:color w:val="000000"/>
          <w:kern w:val="24"/>
          <w:sz w:val="24"/>
          <w:szCs w:val="24"/>
          <w:lang w:val="en-US"/>
        </w:rPr>
        <w:t>P</w:t>
      </w:r>
      <w:r w:rsidRPr="00940BB5">
        <w:rPr>
          <w:rFonts w:eastAsia="Calibri"/>
          <w:i/>
          <w:color w:val="000000"/>
          <w:kern w:val="24"/>
          <w:sz w:val="24"/>
          <w:szCs w:val="24"/>
        </w:rPr>
        <w:t>. 1353</w:t>
      </w:r>
      <w:r>
        <w:rPr>
          <w:rFonts w:eastAsia="Calibri"/>
          <w:i/>
          <w:color w:val="000000"/>
          <w:kern w:val="24"/>
          <w:sz w:val="24"/>
          <w:szCs w:val="24"/>
          <w:lang w:val="en-US"/>
        </w:rPr>
        <w:t>-</w:t>
      </w:r>
      <w:r w:rsidRPr="00940BB5">
        <w:rPr>
          <w:rFonts w:eastAsia="Calibri"/>
          <w:i/>
          <w:color w:val="000000"/>
          <w:kern w:val="24"/>
          <w:sz w:val="24"/>
          <w:szCs w:val="24"/>
        </w:rPr>
        <w:t>1370.</w:t>
      </w:r>
      <w:r w:rsidRPr="00BD30AD">
        <w:rPr>
          <w:rFonts w:eastAsia="Calibri"/>
          <w:i/>
          <w:color w:val="000000"/>
          <w:kern w:val="24"/>
          <w:sz w:val="24"/>
          <w:szCs w:val="24"/>
        </w:rPr>
        <w:t>).</w:t>
      </w:r>
    </w:p>
    <w:p w:rsidR="00EB2491" w:rsidRPr="00BE5F21" w:rsidRDefault="00EB2491" w:rsidP="00EB2491">
      <w:pPr>
        <w:spacing w:after="200" w:line="276" w:lineRule="auto"/>
        <w:ind w:right="624"/>
        <w:jc w:val="center"/>
        <w:rPr>
          <w:rFonts w:eastAsia="Calibri"/>
          <w:color w:val="000000"/>
          <w:kern w:val="24"/>
          <w:sz w:val="24"/>
          <w:szCs w:val="24"/>
        </w:rPr>
      </w:pPr>
      <w:r w:rsidRPr="00BE5F21">
        <w:rPr>
          <w:rFonts w:eastAsia="Calibri"/>
          <w:noProof/>
          <w:color w:val="000000"/>
          <w:kern w:val="24"/>
          <w:sz w:val="24"/>
          <w:szCs w:val="24"/>
          <w:lang w:eastAsia="ru-RU"/>
        </w:rPr>
        <w:lastRenderedPageBreak/>
        <w:drawing>
          <wp:inline distT="0" distB="0" distL="0" distR="0" wp14:anchorId="2DF056D6" wp14:editId="78402801">
            <wp:extent cx="5721548" cy="4324350"/>
            <wp:effectExtent l="0" t="0" r="0" b="0"/>
            <wp:docPr id="3" name="Рисунок 3" descr="eddies_E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dies_ESC"/>
                    <pic:cNvPicPr>
                      <a:picLocks noChangeAspect="1" noChangeArrowheads="1"/>
                    </pic:cNvPicPr>
                  </pic:nvPicPr>
                  <pic:blipFill>
                    <a:blip r:embed="rId13" cstate="print">
                      <a:extLst>
                        <a:ext uri="{28A0092B-C50C-407E-A947-70E740481C1C}">
                          <a14:useLocalDpi xmlns:a14="http://schemas.microsoft.com/office/drawing/2010/main" val="0"/>
                        </a:ext>
                      </a:extLst>
                    </a:blip>
                    <a:srcRect l="11635" t="7999" r="5962" b="6203"/>
                    <a:stretch>
                      <a:fillRect/>
                    </a:stretch>
                  </pic:blipFill>
                  <pic:spPr bwMode="auto">
                    <a:xfrm>
                      <a:off x="0" y="0"/>
                      <a:ext cx="5753583" cy="4348562"/>
                    </a:xfrm>
                    <a:prstGeom prst="rect">
                      <a:avLst/>
                    </a:prstGeom>
                    <a:noFill/>
                    <a:ln>
                      <a:noFill/>
                    </a:ln>
                  </pic:spPr>
                </pic:pic>
              </a:graphicData>
            </a:graphic>
          </wp:inline>
        </w:drawing>
      </w:r>
    </w:p>
    <w:p w:rsidR="00EB2491" w:rsidRPr="00BE5F21" w:rsidRDefault="00EB2491" w:rsidP="00EB2491">
      <w:pPr>
        <w:spacing w:after="200" w:line="240" w:lineRule="auto"/>
        <w:ind w:right="624"/>
        <w:jc w:val="both"/>
        <w:rPr>
          <w:rFonts w:eastAsia="Calibri"/>
          <w:i/>
          <w:color w:val="000000"/>
          <w:kern w:val="24"/>
          <w:sz w:val="24"/>
          <w:szCs w:val="24"/>
        </w:rPr>
      </w:pPr>
      <w:r w:rsidRPr="00BE5F21">
        <w:rPr>
          <w:rFonts w:eastAsia="Calibri"/>
          <w:i/>
          <w:color w:val="000000"/>
          <w:kern w:val="24"/>
          <w:sz w:val="24"/>
          <w:szCs w:val="24"/>
        </w:rPr>
        <w:t>Рис.</w:t>
      </w:r>
      <w:r>
        <w:rPr>
          <w:rFonts w:eastAsia="Calibri"/>
          <w:i/>
          <w:color w:val="000000"/>
          <w:kern w:val="24"/>
          <w:sz w:val="24"/>
          <w:szCs w:val="24"/>
        </w:rPr>
        <w:t>1.2.5.–</w:t>
      </w:r>
      <w:r w:rsidRPr="00BE5F21">
        <w:rPr>
          <w:rFonts w:eastAsia="Calibri"/>
          <w:i/>
          <w:color w:val="000000"/>
          <w:kern w:val="24"/>
          <w:sz w:val="24"/>
          <w:szCs w:val="24"/>
        </w:rPr>
        <w:t xml:space="preserve"> Результаты численного моделирования: а) скорости течений и относительной завихренности (выделено цветом), </w:t>
      </w:r>
      <w:r w:rsidRPr="00BE5F21">
        <w:rPr>
          <w:rFonts w:eastAsia="Calibri"/>
          <w:i/>
          <w:color w:val="000000"/>
          <w:kern w:val="24"/>
          <w:sz w:val="24"/>
          <w:szCs w:val="24"/>
          <w:lang w:val="en-US"/>
        </w:rPr>
        <w:t>b</w:t>
      </w:r>
      <w:r w:rsidRPr="00BE5F21">
        <w:rPr>
          <w:rFonts w:eastAsia="Calibri"/>
          <w:i/>
          <w:color w:val="000000"/>
          <w:kern w:val="24"/>
          <w:sz w:val="24"/>
          <w:szCs w:val="24"/>
        </w:rPr>
        <w:t>) температуры (выделена цветом) и солености (изолинии) на горизонте 20 м на восточном шельфе о. Сахалин 8 апреля 2005 г.</w:t>
      </w:r>
    </w:p>
    <w:bookmarkEnd w:id="0"/>
    <w:p w:rsidR="00EB2491" w:rsidRDefault="00EB2491" w:rsidP="00EB2491">
      <w:pPr>
        <w:autoSpaceDE w:val="0"/>
        <w:autoSpaceDN w:val="0"/>
        <w:adjustRightInd w:val="0"/>
        <w:spacing w:after="120" w:line="240" w:lineRule="auto"/>
        <w:ind w:firstLine="709"/>
        <w:jc w:val="both"/>
        <w:rPr>
          <w:rFonts w:eastAsia="Times New Roman"/>
          <w:color w:val="000000"/>
          <w:sz w:val="24"/>
          <w:szCs w:val="24"/>
          <w:shd w:val="clear" w:color="auto" w:fill="FFFFFF"/>
          <w:lang w:eastAsia="ru-RU"/>
        </w:rPr>
      </w:pPr>
      <w:r>
        <w:rPr>
          <w:rFonts w:eastAsia="Times New Roman"/>
          <w:sz w:val="24"/>
          <w:szCs w:val="24"/>
          <w:shd w:val="clear" w:color="auto" w:fill="FFFFFF"/>
          <w:lang w:eastAsia="ru-RU"/>
        </w:rPr>
        <w:t>3.</w:t>
      </w:r>
      <w:r w:rsidRPr="00C73036">
        <w:rPr>
          <w:rFonts w:eastAsia="Times New Roman"/>
          <w:sz w:val="24"/>
          <w:szCs w:val="24"/>
          <w:shd w:val="clear" w:color="auto" w:fill="FFFFFF"/>
          <w:lang w:eastAsia="ru-RU"/>
        </w:rPr>
        <w:t xml:space="preserve"> </w:t>
      </w:r>
      <w:r w:rsidRPr="00BD30AD">
        <w:rPr>
          <w:rFonts w:eastAsia="Times New Roman"/>
          <w:sz w:val="24"/>
          <w:szCs w:val="24"/>
          <w:shd w:val="clear" w:color="auto" w:fill="FFFFFF"/>
          <w:lang w:eastAsia="ru-RU"/>
        </w:rPr>
        <w:t xml:space="preserve">Изучены захват вихря бухтой при наличии второго вихря и захват (рассеяние) пары вихрей. Показано, что возможен захват вихря на удалении от границы. Изучена степень вентиляции бухты при захвате или рассеянии вихря, или пары вихрей. В случае захвата получена полная диаграмма возможных режимов движения пары </w:t>
      </w:r>
      <w:r w:rsidRPr="00C73036">
        <w:rPr>
          <w:rFonts w:eastAsia="Times New Roman"/>
          <w:i/>
          <w:sz w:val="24"/>
          <w:szCs w:val="24"/>
          <w:shd w:val="clear" w:color="auto" w:fill="FFFFFF"/>
          <w:lang w:eastAsia="ru-RU"/>
        </w:rPr>
        <w:t>(</w:t>
      </w:r>
      <w:proofErr w:type="spellStart"/>
      <w:r w:rsidRPr="00BD30AD">
        <w:rPr>
          <w:i/>
          <w:sz w:val="24"/>
          <w:szCs w:val="24"/>
          <w:lang w:val="en-US"/>
        </w:rPr>
        <w:t>Koshel</w:t>
      </w:r>
      <w:proofErr w:type="spellEnd"/>
      <w:r w:rsidRPr="00C73036">
        <w:rPr>
          <w:i/>
          <w:sz w:val="24"/>
          <w:szCs w:val="24"/>
        </w:rPr>
        <w:t xml:space="preserve"> </w:t>
      </w:r>
      <w:r w:rsidRPr="00BD30AD">
        <w:rPr>
          <w:i/>
          <w:sz w:val="24"/>
          <w:szCs w:val="24"/>
          <w:lang w:val="en-US"/>
        </w:rPr>
        <w:t>K</w:t>
      </w:r>
      <w:r w:rsidRPr="00C73036">
        <w:rPr>
          <w:i/>
          <w:sz w:val="24"/>
          <w:szCs w:val="24"/>
        </w:rPr>
        <w:t>.</w:t>
      </w:r>
      <w:r w:rsidRPr="00BD30AD">
        <w:rPr>
          <w:i/>
          <w:sz w:val="24"/>
          <w:szCs w:val="24"/>
          <w:lang w:val="en-US"/>
        </w:rPr>
        <w:t>V</w:t>
      </w:r>
      <w:r w:rsidRPr="00C73036">
        <w:rPr>
          <w:i/>
          <w:sz w:val="24"/>
          <w:szCs w:val="24"/>
        </w:rPr>
        <w:t xml:space="preserve">., </w:t>
      </w:r>
      <w:proofErr w:type="spellStart"/>
      <w:r w:rsidRPr="00BD30AD">
        <w:rPr>
          <w:i/>
          <w:sz w:val="24"/>
          <w:szCs w:val="24"/>
          <w:lang w:val="en-US"/>
        </w:rPr>
        <w:t>Ryzhov</w:t>
      </w:r>
      <w:proofErr w:type="spellEnd"/>
      <w:r w:rsidRPr="00C73036">
        <w:rPr>
          <w:i/>
          <w:sz w:val="24"/>
          <w:szCs w:val="24"/>
        </w:rPr>
        <w:t xml:space="preserve"> </w:t>
      </w:r>
      <w:r w:rsidRPr="00BD30AD">
        <w:rPr>
          <w:i/>
          <w:sz w:val="24"/>
          <w:szCs w:val="24"/>
          <w:lang w:val="en-US"/>
        </w:rPr>
        <w:t>E</w:t>
      </w:r>
      <w:r w:rsidRPr="00C73036">
        <w:rPr>
          <w:i/>
          <w:sz w:val="24"/>
          <w:szCs w:val="24"/>
        </w:rPr>
        <w:t>.</w:t>
      </w:r>
      <w:r w:rsidRPr="00BD30AD">
        <w:rPr>
          <w:i/>
          <w:sz w:val="24"/>
          <w:szCs w:val="24"/>
          <w:lang w:val="en-US"/>
        </w:rPr>
        <w:t>A</w:t>
      </w:r>
      <w:r w:rsidRPr="00C73036">
        <w:rPr>
          <w:i/>
          <w:sz w:val="24"/>
          <w:szCs w:val="24"/>
        </w:rPr>
        <w:t xml:space="preserve">., </w:t>
      </w:r>
      <w:proofErr w:type="spellStart"/>
      <w:r w:rsidRPr="00BD30AD">
        <w:rPr>
          <w:i/>
          <w:sz w:val="24"/>
          <w:szCs w:val="24"/>
          <w:lang w:val="en-US"/>
        </w:rPr>
        <w:t>Sokolovskiy</w:t>
      </w:r>
      <w:proofErr w:type="spellEnd"/>
      <w:r w:rsidRPr="00C73036">
        <w:rPr>
          <w:i/>
          <w:sz w:val="24"/>
          <w:szCs w:val="24"/>
        </w:rPr>
        <w:t xml:space="preserve"> </w:t>
      </w:r>
      <w:r w:rsidRPr="00BD30AD">
        <w:rPr>
          <w:i/>
          <w:sz w:val="24"/>
          <w:szCs w:val="24"/>
          <w:lang w:val="en-US"/>
        </w:rPr>
        <w:t>M</w:t>
      </w:r>
      <w:r w:rsidRPr="00C73036">
        <w:rPr>
          <w:i/>
          <w:sz w:val="24"/>
          <w:szCs w:val="24"/>
        </w:rPr>
        <w:t>.</w:t>
      </w:r>
      <w:r w:rsidRPr="00BD30AD">
        <w:rPr>
          <w:i/>
          <w:sz w:val="24"/>
          <w:szCs w:val="24"/>
          <w:lang w:val="en-US"/>
        </w:rPr>
        <w:t>A</w:t>
      </w:r>
      <w:r w:rsidRPr="00C73036">
        <w:rPr>
          <w:i/>
          <w:sz w:val="24"/>
          <w:szCs w:val="24"/>
        </w:rPr>
        <w:t xml:space="preserve">., </w:t>
      </w:r>
      <w:r w:rsidRPr="00BD30AD">
        <w:rPr>
          <w:i/>
          <w:sz w:val="24"/>
          <w:szCs w:val="24"/>
          <w:lang w:val="en-US"/>
        </w:rPr>
        <w:t>Carton</w:t>
      </w:r>
      <w:r w:rsidRPr="00C73036">
        <w:rPr>
          <w:i/>
          <w:sz w:val="24"/>
          <w:szCs w:val="24"/>
        </w:rPr>
        <w:t xml:space="preserve"> </w:t>
      </w:r>
      <w:r w:rsidRPr="00BD30AD">
        <w:rPr>
          <w:i/>
          <w:sz w:val="24"/>
          <w:szCs w:val="24"/>
          <w:lang w:val="en-US"/>
        </w:rPr>
        <w:t>X</w:t>
      </w:r>
      <w:r w:rsidRPr="00C73036">
        <w:rPr>
          <w:i/>
          <w:sz w:val="24"/>
          <w:szCs w:val="24"/>
        </w:rPr>
        <w:t xml:space="preserve">. // </w:t>
      </w:r>
      <w:r w:rsidRPr="00BD30AD">
        <w:rPr>
          <w:i/>
          <w:sz w:val="24"/>
          <w:szCs w:val="24"/>
          <w:lang w:val="en-US"/>
        </w:rPr>
        <w:t>Physics</w:t>
      </w:r>
      <w:r w:rsidRPr="00C73036">
        <w:rPr>
          <w:i/>
          <w:sz w:val="24"/>
          <w:szCs w:val="24"/>
        </w:rPr>
        <w:t xml:space="preserve"> </w:t>
      </w:r>
      <w:r w:rsidRPr="00BD30AD">
        <w:rPr>
          <w:i/>
          <w:sz w:val="24"/>
          <w:szCs w:val="24"/>
          <w:lang w:val="en-US"/>
        </w:rPr>
        <w:t>of</w:t>
      </w:r>
      <w:r w:rsidRPr="00C73036">
        <w:rPr>
          <w:i/>
          <w:sz w:val="24"/>
          <w:szCs w:val="24"/>
        </w:rPr>
        <w:t xml:space="preserve"> </w:t>
      </w:r>
      <w:r w:rsidRPr="00BD30AD">
        <w:rPr>
          <w:i/>
          <w:sz w:val="24"/>
          <w:szCs w:val="24"/>
          <w:lang w:val="en-US"/>
        </w:rPr>
        <w:t>Fluids</w:t>
      </w:r>
      <w:r w:rsidRPr="00C73036">
        <w:rPr>
          <w:i/>
          <w:sz w:val="24"/>
          <w:szCs w:val="24"/>
        </w:rPr>
        <w:t xml:space="preserve">. </w:t>
      </w:r>
      <w:r w:rsidRPr="00BD30AD">
        <w:rPr>
          <w:i/>
          <w:sz w:val="24"/>
          <w:szCs w:val="24"/>
          <w:lang w:val="en-US"/>
        </w:rPr>
        <w:t>2018. V. 30</w:t>
      </w:r>
      <w:r>
        <w:rPr>
          <w:i/>
          <w:sz w:val="24"/>
          <w:szCs w:val="24"/>
          <w:lang w:val="en-US"/>
        </w:rPr>
        <w:t>.</w:t>
      </w:r>
      <w:r w:rsidRPr="00BD30AD">
        <w:rPr>
          <w:i/>
          <w:sz w:val="24"/>
          <w:szCs w:val="24"/>
          <w:lang w:val="en-US"/>
        </w:rPr>
        <w:t xml:space="preserve"> P. 016602</w:t>
      </w:r>
      <w:proofErr w:type="gramStart"/>
      <w:r w:rsidRPr="00BD30AD">
        <w:rPr>
          <w:i/>
          <w:sz w:val="24"/>
          <w:szCs w:val="24"/>
          <w:lang w:val="en-US"/>
        </w:rPr>
        <w:t>;Ryzhov</w:t>
      </w:r>
      <w:proofErr w:type="gramEnd"/>
      <w:r w:rsidRPr="00BD30AD">
        <w:rPr>
          <w:i/>
          <w:sz w:val="24"/>
          <w:szCs w:val="24"/>
          <w:lang w:val="en-US"/>
        </w:rPr>
        <w:t xml:space="preserve"> E.A., </w:t>
      </w:r>
      <w:proofErr w:type="spellStart"/>
      <w:r w:rsidRPr="00BD30AD">
        <w:rPr>
          <w:i/>
          <w:sz w:val="24"/>
          <w:szCs w:val="24"/>
          <w:lang w:val="en-US"/>
        </w:rPr>
        <w:t>Koshel</w:t>
      </w:r>
      <w:proofErr w:type="spellEnd"/>
      <w:r w:rsidRPr="00BD30AD">
        <w:rPr>
          <w:i/>
          <w:sz w:val="24"/>
          <w:szCs w:val="24"/>
          <w:lang w:val="en-US"/>
        </w:rPr>
        <w:t xml:space="preserve"> K.V. // </w:t>
      </w:r>
      <w:r w:rsidRPr="00BD30AD">
        <w:rPr>
          <w:i/>
          <w:color w:val="333333"/>
          <w:spacing w:val="4"/>
          <w:sz w:val="24"/>
          <w:szCs w:val="24"/>
          <w:shd w:val="clear" w:color="auto" w:fill="FCFCFC"/>
          <w:lang w:val="en-US"/>
        </w:rPr>
        <w:t xml:space="preserve">Ocean Dynamics. 2018. </w:t>
      </w:r>
      <w:r w:rsidRPr="00BD30AD">
        <w:rPr>
          <w:i/>
          <w:sz w:val="24"/>
          <w:szCs w:val="24"/>
          <w:lang w:val="en-US"/>
        </w:rPr>
        <w:t xml:space="preserve">V. </w:t>
      </w:r>
      <w:r w:rsidRPr="00BD30AD">
        <w:rPr>
          <w:i/>
          <w:color w:val="333333"/>
          <w:spacing w:val="4"/>
          <w:sz w:val="24"/>
          <w:szCs w:val="24"/>
          <w:shd w:val="clear" w:color="auto" w:fill="FCFCFC"/>
          <w:lang w:val="en-US"/>
        </w:rPr>
        <w:t>68. P. 411;</w:t>
      </w:r>
      <w:r>
        <w:rPr>
          <w:i/>
          <w:color w:val="333333"/>
          <w:spacing w:val="4"/>
          <w:sz w:val="24"/>
          <w:szCs w:val="24"/>
          <w:shd w:val="clear" w:color="auto" w:fill="FCFCFC"/>
          <w:lang w:val="en-US"/>
        </w:rPr>
        <w:t xml:space="preserve"> </w:t>
      </w:r>
      <w:proofErr w:type="spellStart"/>
      <w:r w:rsidRPr="00BD30AD">
        <w:rPr>
          <w:i/>
          <w:sz w:val="24"/>
          <w:szCs w:val="24"/>
          <w:lang w:val="en-US"/>
        </w:rPr>
        <w:t>Koshel</w:t>
      </w:r>
      <w:proofErr w:type="spellEnd"/>
      <w:r w:rsidRPr="00BD30AD">
        <w:rPr>
          <w:i/>
          <w:sz w:val="24"/>
          <w:szCs w:val="24"/>
          <w:lang w:val="en-US"/>
        </w:rPr>
        <w:t xml:space="preserve"> K.V., </w:t>
      </w:r>
      <w:proofErr w:type="spellStart"/>
      <w:r w:rsidRPr="00BD30AD">
        <w:rPr>
          <w:i/>
          <w:sz w:val="24"/>
          <w:szCs w:val="24"/>
          <w:lang w:val="en-US"/>
        </w:rPr>
        <w:t>Reinaud</w:t>
      </w:r>
      <w:proofErr w:type="spellEnd"/>
      <w:r w:rsidRPr="00BD30AD">
        <w:rPr>
          <w:i/>
          <w:sz w:val="24"/>
          <w:szCs w:val="24"/>
          <w:lang w:val="en-US"/>
        </w:rPr>
        <w:t xml:space="preserve"> J.N., </w:t>
      </w:r>
      <w:proofErr w:type="spellStart"/>
      <w:r w:rsidRPr="00BD30AD">
        <w:rPr>
          <w:i/>
          <w:sz w:val="24"/>
          <w:szCs w:val="24"/>
          <w:lang w:val="en-US"/>
        </w:rPr>
        <w:t>Riccardi</w:t>
      </w:r>
      <w:proofErr w:type="spellEnd"/>
      <w:r w:rsidRPr="00BD30AD">
        <w:rPr>
          <w:i/>
          <w:sz w:val="24"/>
          <w:szCs w:val="24"/>
          <w:lang w:val="en-US"/>
        </w:rPr>
        <w:t xml:space="preserve"> G.</w:t>
      </w:r>
      <w:r>
        <w:rPr>
          <w:i/>
          <w:sz w:val="24"/>
          <w:szCs w:val="24"/>
          <w:lang w:val="en-US"/>
        </w:rPr>
        <w:t>,</w:t>
      </w:r>
      <w:r w:rsidRPr="00BD30AD">
        <w:rPr>
          <w:i/>
          <w:sz w:val="24"/>
          <w:szCs w:val="24"/>
          <w:lang w:val="en-US"/>
        </w:rPr>
        <w:t xml:space="preserve"> </w:t>
      </w:r>
      <w:proofErr w:type="spellStart"/>
      <w:r w:rsidRPr="00BD30AD">
        <w:rPr>
          <w:i/>
          <w:sz w:val="24"/>
          <w:szCs w:val="24"/>
          <w:lang w:val="en-US"/>
        </w:rPr>
        <w:t>Ryzhov</w:t>
      </w:r>
      <w:proofErr w:type="spellEnd"/>
      <w:r w:rsidRPr="00BD30AD">
        <w:rPr>
          <w:i/>
          <w:sz w:val="24"/>
          <w:szCs w:val="24"/>
          <w:lang w:val="en-US"/>
        </w:rPr>
        <w:t xml:space="preserve"> E.A. // Physics of Fluids. 2018. V. </w:t>
      </w:r>
      <w:r w:rsidRPr="00BD30AD">
        <w:rPr>
          <w:bCs/>
          <w:i/>
          <w:sz w:val="24"/>
          <w:szCs w:val="24"/>
          <w:lang w:val="en-US"/>
        </w:rPr>
        <w:t>30</w:t>
      </w:r>
      <w:r w:rsidRPr="00BD30AD">
        <w:rPr>
          <w:i/>
          <w:sz w:val="24"/>
          <w:szCs w:val="24"/>
          <w:lang w:val="en-US"/>
        </w:rPr>
        <w:t>. P</w:t>
      </w:r>
      <w:r w:rsidRPr="00C73036">
        <w:rPr>
          <w:i/>
          <w:sz w:val="24"/>
          <w:szCs w:val="24"/>
          <w:lang w:val="en-US"/>
        </w:rPr>
        <w:t xml:space="preserve">. 096603; </w:t>
      </w:r>
      <w:proofErr w:type="spellStart"/>
      <w:r w:rsidRPr="00BD30AD">
        <w:rPr>
          <w:i/>
          <w:sz w:val="24"/>
          <w:szCs w:val="24"/>
          <w:lang w:val="en-US"/>
        </w:rPr>
        <w:t>Reinaud</w:t>
      </w:r>
      <w:proofErr w:type="spellEnd"/>
      <w:r w:rsidRPr="00C73036">
        <w:rPr>
          <w:i/>
          <w:sz w:val="24"/>
          <w:szCs w:val="24"/>
          <w:lang w:val="en-US"/>
        </w:rPr>
        <w:t xml:space="preserve"> </w:t>
      </w:r>
      <w:r w:rsidRPr="00BD30AD">
        <w:rPr>
          <w:i/>
          <w:sz w:val="24"/>
          <w:szCs w:val="24"/>
          <w:lang w:val="en-US"/>
        </w:rPr>
        <w:t>J</w:t>
      </w:r>
      <w:r w:rsidRPr="00C73036">
        <w:rPr>
          <w:i/>
          <w:sz w:val="24"/>
          <w:szCs w:val="24"/>
          <w:lang w:val="en-US"/>
        </w:rPr>
        <w:t>.</w:t>
      </w:r>
      <w:r w:rsidRPr="00BD30AD">
        <w:rPr>
          <w:i/>
          <w:sz w:val="24"/>
          <w:szCs w:val="24"/>
          <w:lang w:val="en-US"/>
        </w:rPr>
        <w:t>N</w:t>
      </w:r>
      <w:r w:rsidRPr="00C73036">
        <w:rPr>
          <w:i/>
          <w:sz w:val="24"/>
          <w:szCs w:val="24"/>
          <w:lang w:val="en-US"/>
        </w:rPr>
        <w:t xml:space="preserve">., </w:t>
      </w:r>
      <w:proofErr w:type="spellStart"/>
      <w:r w:rsidRPr="00BD30AD">
        <w:rPr>
          <w:i/>
          <w:sz w:val="24"/>
          <w:szCs w:val="24"/>
          <w:lang w:val="en-US"/>
        </w:rPr>
        <w:t>Koshel</w:t>
      </w:r>
      <w:proofErr w:type="spellEnd"/>
      <w:r w:rsidRPr="00C73036">
        <w:rPr>
          <w:i/>
          <w:sz w:val="24"/>
          <w:szCs w:val="24"/>
          <w:lang w:val="en-US"/>
        </w:rPr>
        <w:t xml:space="preserve"> </w:t>
      </w:r>
      <w:r w:rsidRPr="00BD30AD">
        <w:rPr>
          <w:i/>
          <w:sz w:val="24"/>
          <w:szCs w:val="24"/>
          <w:lang w:val="en-US"/>
        </w:rPr>
        <w:t>K</w:t>
      </w:r>
      <w:r w:rsidRPr="00C73036">
        <w:rPr>
          <w:i/>
          <w:sz w:val="24"/>
          <w:szCs w:val="24"/>
          <w:lang w:val="en-US"/>
        </w:rPr>
        <w:t>.</w:t>
      </w:r>
      <w:r w:rsidRPr="00BD30AD">
        <w:rPr>
          <w:i/>
          <w:sz w:val="24"/>
          <w:szCs w:val="24"/>
          <w:lang w:val="en-US"/>
        </w:rPr>
        <w:t>V</w:t>
      </w:r>
      <w:r w:rsidRPr="00C73036">
        <w:rPr>
          <w:i/>
          <w:sz w:val="24"/>
          <w:szCs w:val="24"/>
          <w:lang w:val="en-US"/>
        </w:rPr>
        <w:t>.</w:t>
      </w:r>
      <w:r>
        <w:rPr>
          <w:i/>
          <w:sz w:val="24"/>
          <w:szCs w:val="24"/>
          <w:lang w:val="en-US"/>
        </w:rPr>
        <w:t>,</w:t>
      </w:r>
      <w:r w:rsidRPr="00C73036">
        <w:rPr>
          <w:i/>
          <w:sz w:val="24"/>
          <w:szCs w:val="24"/>
          <w:lang w:val="en-US"/>
        </w:rPr>
        <w:t xml:space="preserve"> </w:t>
      </w:r>
      <w:proofErr w:type="spellStart"/>
      <w:r w:rsidRPr="00BD30AD">
        <w:rPr>
          <w:i/>
          <w:sz w:val="24"/>
          <w:szCs w:val="24"/>
          <w:lang w:val="en-US"/>
        </w:rPr>
        <w:t>Ryzhov</w:t>
      </w:r>
      <w:proofErr w:type="spellEnd"/>
      <w:r w:rsidRPr="00C73036">
        <w:rPr>
          <w:i/>
          <w:sz w:val="24"/>
          <w:szCs w:val="24"/>
          <w:lang w:val="en-US"/>
        </w:rPr>
        <w:t xml:space="preserve"> </w:t>
      </w:r>
      <w:r w:rsidRPr="00BD30AD">
        <w:rPr>
          <w:i/>
          <w:sz w:val="24"/>
          <w:szCs w:val="24"/>
          <w:lang w:val="en-US"/>
        </w:rPr>
        <w:t>E</w:t>
      </w:r>
      <w:r w:rsidRPr="00C73036">
        <w:rPr>
          <w:i/>
          <w:sz w:val="24"/>
          <w:szCs w:val="24"/>
          <w:lang w:val="en-US"/>
        </w:rPr>
        <w:t>.</w:t>
      </w:r>
      <w:r w:rsidRPr="00BD30AD">
        <w:rPr>
          <w:i/>
          <w:sz w:val="24"/>
          <w:szCs w:val="24"/>
          <w:lang w:val="en-US"/>
        </w:rPr>
        <w:t>A</w:t>
      </w:r>
      <w:r w:rsidRPr="00C73036">
        <w:rPr>
          <w:bCs/>
          <w:i/>
          <w:sz w:val="24"/>
          <w:szCs w:val="24"/>
          <w:lang w:val="en-US"/>
        </w:rPr>
        <w:t>.</w:t>
      </w:r>
      <w:r w:rsidRPr="00C73036">
        <w:rPr>
          <w:i/>
          <w:sz w:val="24"/>
          <w:szCs w:val="24"/>
          <w:lang w:val="en-US"/>
        </w:rPr>
        <w:t xml:space="preserve"> // </w:t>
      </w:r>
      <w:r w:rsidRPr="00BD30AD">
        <w:rPr>
          <w:i/>
          <w:sz w:val="24"/>
          <w:szCs w:val="24"/>
          <w:lang w:val="en-US"/>
        </w:rPr>
        <w:t>Physics</w:t>
      </w:r>
      <w:r w:rsidRPr="00C73036">
        <w:rPr>
          <w:i/>
          <w:sz w:val="24"/>
          <w:szCs w:val="24"/>
          <w:lang w:val="en-US"/>
        </w:rPr>
        <w:t xml:space="preserve"> </w:t>
      </w:r>
      <w:r w:rsidRPr="00BD30AD">
        <w:rPr>
          <w:i/>
          <w:sz w:val="24"/>
          <w:szCs w:val="24"/>
          <w:lang w:val="en-US"/>
        </w:rPr>
        <w:t>of</w:t>
      </w:r>
      <w:r w:rsidRPr="00C73036">
        <w:rPr>
          <w:i/>
          <w:sz w:val="24"/>
          <w:szCs w:val="24"/>
          <w:lang w:val="en-US"/>
        </w:rPr>
        <w:t xml:space="preserve"> </w:t>
      </w:r>
      <w:r w:rsidRPr="00BD30AD">
        <w:rPr>
          <w:i/>
          <w:sz w:val="24"/>
          <w:szCs w:val="24"/>
          <w:lang w:val="en-US"/>
        </w:rPr>
        <w:t>Fluids</w:t>
      </w:r>
      <w:r w:rsidRPr="00C73036">
        <w:rPr>
          <w:i/>
          <w:sz w:val="24"/>
          <w:szCs w:val="24"/>
          <w:lang w:val="en-US"/>
        </w:rPr>
        <w:t xml:space="preserve">. </w:t>
      </w:r>
      <w:r w:rsidRPr="00BD30AD">
        <w:rPr>
          <w:i/>
          <w:sz w:val="24"/>
          <w:szCs w:val="24"/>
        </w:rPr>
        <w:t xml:space="preserve">2018. </w:t>
      </w:r>
      <w:r w:rsidRPr="00BD30AD">
        <w:rPr>
          <w:i/>
          <w:sz w:val="24"/>
          <w:szCs w:val="24"/>
          <w:lang w:val="en-US"/>
        </w:rPr>
        <w:t>V</w:t>
      </w:r>
      <w:r w:rsidRPr="00BD30AD">
        <w:rPr>
          <w:i/>
          <w:sz w:val="24"/>
          <w:szCs w:val="24"/>
        </w:rPr>
        <w:t xml:space="preserve">. </w:t>
      </w:r>
      <w:r w:rsidRPr="00BD30AD">
        <w:rPr>
          <w:bCs/>
          <w:i/>
          <w:sz w:val="24"/>
          <w:szCs w:val="24"/>
        </w:rPr>
        <w:t>30</w:t>
      </w:r>
      <w:r w:rsidRPr="00BD30AD">
        <w:rPr>
          <w:i/>
          <w:sz w:val="24"/>
          <w:szCs w:val="24"/>
        </w:rPr>
        <w:t xml:space="preserve">. </w:t>
      </w:r>
      <w:r w:rsidRPr="00BD30AD">
        <w:rPr>
          <w:i/>
          <w:sz w:val="24"/>
          <w:szCs w:val="24"/>
          <w:lang w:val="en-US"/>
        </w:rPr>
        <w:t>P</w:t>
      </w:r>
      <w:r w:rsidRPr="00BD30AD">
        <w:rPr>
          <w:i/>
          <w:sz w:val="24"/>
          <w:szCs w:val="24"/>
        </w:rPr>
        <w:t>. 096604</w:t>
      </w:r>
      <w:r>
        <w:rPr>
          <w:i/>
          <w:sz w:val="24"/>
          <w:szCs w:val="24"/>
        </w:rPr>
        <w:t>.).</w:t>
      </w:r>
    </w:p>
    <w:p w:rsidR="00EB2491" w:rsidRDefault="00EB2491" w:rsidP="00EB2491">
      <w:pPr>
        <w:autoSpaceDE w:val="0"/>
        <w:autoSpaceDN w:val="0"/>
        <w:adjustRightInd w:val="0"/>
        <w:spacing w:after="120" w:line="240" w:lineRule="auto"/>
        <w:ind w:firstLine="709"/>
        <w:jc w:val="both"/>
        <w:rPr>
          <w:rFonts w:eastAsia="Times New Roman"/>
          <w:color w:val="000000"/>
          <w:sz w:val="24"/>
          <w:szCs w:val="24"/>
          <w:shd w:val="clear" w:color="auto" w:fill="FFFFFF"/>
          <w:lang w:eastAsia="ru-RU"/>
        </w:rPr>
      </w:pPr>
      <w:r>
        <w:rPr>
          <w:rFonts w:eastAsia="Times New Roman"/>
          <w:color w:val="000000"/>
          <w:sz w:val="24"/>
          <w:szCs w:val="24"/>
          <w:shd w:val="clear" w:color="auto" w:fill="FFFFFF"/>
          <w:lang w:eastAsia="ru-RU"/>
        </w:rPr>
        <w:t xml:space="preserve">4. </w:t>
      </w:r>
      <w:r w:rsidRPr="00BD30AD">
        <w:rPr>
          <w:rFonts w:eastAsia="Times New Roman"/>
          <w:color w:val="000000"/>
          <w:sz w:val="24"/>
          <w:szCs w:val="24"/>
          <w:shd w:val="clear" w:color="auto" w:fill="FFFFFF"/>
          <w:lang w:eastAsia="ru-RU"/>
        </w:rPr>
        <w:t>Исследовано</w:t>
      </w:r>
      <w:r w:rsidRPr="00BD30AD">
        <w:rPr>
          <w:rFonts w:eastAsia="Times New Roman"/>
          <w:i/>
          <w:color w:val="000000"/>
          <w:sz w:val="24"/>
          <w:szCs w:val="24"/>
          <w:shd w:val="clear" w:color="auto" w:fill="FFFFFF"/>
          <w:lang w:eastAsia="ru-RU"/>
        </w:rPr>
        <w:t xml:space="preserve"> </w:t>
      </w:r>
      <w:r w:rsidRPr="00BD30AD">
        <w:rPr>
          <w:rFonts w:eastAsia="Times New Roman"/>
          <w:color w:val="000000"/>
          <w:sz w:val="24"/>
          <w:szCs w:val="24"/>
          <w:shd w:val="clear" w:color="auto" w:fill="FFFFFF"/>
          <w:lang w:eastAsia="ru-RU"/>
        </w:rPr>
        <w:t xml:space="preserve">поведение пузырьков при наличии ограничивающих поверхностей. Показано, что при приближении к границе дипольные колебания приобретают резонансный характер и становятся сопоставимыми по величине с радиальными пульсациями. Эффект приводит к значительному росту </w:t>
      </w:r>
      <w:proofErr w:type="spellStart"/>
      <w:r w:rsidRPr="00BD30AD">
        <w:rPr>
          <w:rFonts w:eastAsia="Times New Roman"/>
          <w:color w:val="000000"/>
          <w:sz w:val="24"/>
          <w:szCs w:val="24"/>
          <w:shd w:val="clear" w:color="auto" w:fill="FFFFFF"/>
          <w:lang w:eastAsia="ru-RU"/>
        </w:rPr>
        <w:t>микропотоков</w:t>
      </w:r>
      <w:proofErr w:type="spellEnd"/>
      <w:r w:rsidRPr="00BD30AD">
        <w:rPr>
          <w:rFonts w:eastAsia="Times New Roman"/>
          <w:color w:val="000000"/>
          <w:sz w:val="24"/>
          <w:szCs w:val="24"/>
          <w:shd w:val="clear" w:color="auto" w:fill="FFFFFF"/>
          <w:lang w:eastAsia="ru-RU"/>
        </w:rPr>
        <w:t xml:space="preserve">, генерируемых пузырьком, и имеет прикладное значение для ультразвуковой очистки </w:t>
      </w:r>
      <w:r w:rsidRPr="00C73036">
        <w:rPr>
          <w:rFonts w:eastAsia="Times New Roman"/>
          <w:i/>
          <w:color w:val="000000"/>
          <w:sz w:val="24"/>
          <w:szCs w:val="24"/>
          <w:shd w:val="clear" w:color="auto" w:fill="FFFFFF"/>
          <w:lang w:eastAsia="ru-RU"/>
        </w:rPr>
        <w:t>(</w:t>
      </w:r>
      <w:r w:rsidRPr="00BD30AD">
        <w:rPr>
          <w:rFonts w:eastAsia="Times New Roman"/>
          <w:i/>
          <w:color w:val="000000"/>
          <w:sz w:val="24"/>
          <w:szCs w:val="24"/>
          <w:shd w:val="clear" w:color="auto" w:fill="FFFFFF"/>
          <w:lang w:eastAsia="ru-RU"/>
        </w:rPr>
        <w:t>Максимов А.О., Половинка Ю.А. Акустические проявления газового включения, расположенного вблиз</w:t>
      </w:r>
      <w:r>
        <w:rPr>
          <w:rFonts w:eastAsia="Times New Roman"/>
          <w:i/>
          <w:color w:val="000000"/>
          <w:sz w:val="24"/>
          <w:szCs w:val="24"/>
          <w:shd w:val="clear" w:color="auto" w:fill="FFFFFF"/>
          <w:lang w:eastAsia="ru-RU"/>
        </w:rPr>
        <w:t>и межфазной поверхности // Акустический</w:t>
      </w:r>
      <w:r w:rsidRPr="00BD30AD">
        <w:rPr>
          <w:rFonts w:eastAsia="Times New Roman"/>
          <w:i/>
          <w:color w:val="000000"/>
          <w:sz w:val="24"/>
          <w:szCs w:val="24"/>
          <w:shd w:val="clear" w:color="auto" w:fill="FFFFFF"/>
          <w:lang w:eastAsia="ru-RU"/>
        </w:rPr>
        <w:t xml:space="preserve"> журн</w:t>
      </w:r>
      <w:r>
        <w:rPr>
          <w:rFonts w:eastAsia="Times New Roman"/>
          <w:i/>
          <w:color w:val="000000"/>
          <w:sz w:val="24"/>
          <w:szCs w:val="24"/>
          <w:shd w:val="clear" w:color="auto" w:fill="FFFFFF"/>
          <w:lang w:eastAsia="ru-RU"/>
        </w:rPr>
        <w:t>ал</w:t>
      </w:r>
      <w:r w:rsidRPr="00BD30AD">
        <w:rPr>
          <w:rFonts w:eastAsia="Times New Roman"/>
          <w:i/>
          <w:color w:val="000000"/>
          <w:sz w:val="24"/>
          <w:szCs w:val="24"/>
          <w:shd w:val="clear" w:color="auto" w:fill="FFFFFF"/>
          <w:lang w:eastAsia="ru-RU"/>
        </w:rPr>
        <w:t>. 2018. Т. 64</w:t>
      </w:r>
      <w:r>
        <w:rPr>
          <w:rFonts w:eastAsia="Times New Roman"/>
          <w:i/>
          <w:color w:val="000000"/>
          <w:sz w:val="24"/>
          <w:szCs w:val="24"/>
          <w:shd w:val="clear" w:color="auto" w:fill="FFFFFF"/>
          <w:lang w:eastAsia="ru-RU"/>
        </w:rPr>
        <w:t>,</w:t>
      </w:r>
      <w:r w:rsidRPr="00BD30AD">
        <w:rPr>
          <w:rFonts w:eastAsia="Times New Roman"/>
          <w:i/>
          <w:color w:val="000000"/>
          <w:sz w:val="24"/>
          <w:szCs w:val="24"/>
          <w:shd w:val="clear" w:color="auto" w:fill="FFFFFF"/>
          <w:lang w:eastAsia="ru-RU"/>
        </w:rPr>
        <w:t xml:space="preserve"> № 1. С. 22</w:t>
      </w:r>
      <w:r>
        <w:rPr>
          <w:rFonts w:eastAsia="Times New Roman"/>
          <w:i/>
          <w:color w:val="000000"/>
          <w:sz w:val="24"/>
          <w:szCs w:val="24"/>
          <w:shd w:val="clear" w:color="auto" w:fill="FFFFFF"/>
          <w:lang w:eastAsia="ru-RU"/>
        </w:rPr>
        <w:t>-</w:t>
      </w:r>
      <w:r w:rsidRPr="00BD30AD">
        <w:rPr>
          <w:rFonts w:eastAsia="Times New Roman"/>
          <w:i/>
          <w:color w:val="000000"/>
          <w:sz w:val="24"/>
          <w:szCs w:val="24"/>
          <w:shd w:val="clear" w:color="auto" w:fill="FFFFFF"/>
          <w:lang w:eastAsia="ru-RU"/>
        </w:rPr>
        <w:t>32.</w:t>
      </w:r>
      <w:r>
        <w:rPr>
          <w:rFonts w:eastAsia="Times New Roman"/>
          <w:i/>
          <w:color w:val="000000"/>
          <w:sz w:val="24"/>
          <w:szCs w:val="24"/>
          <w:shd w:val="clear" w:color="auto" w:fill="FFFFFF"/>
          <w:lang w:eastAsia="ru-RU"/>
        </w:rPr>
        <w:t>).</w:t>
      </w:r>
    </w:p>
    <w:p w:rsidR="00EB2491" w:rsidRDefault="00EB2491" w:rsidP="00EB2491">
      <w:pPr>
        <w:autoSpaceDE w:val="0"/>
        <w:autoSpaceDN w:val="0"/>
        <w:adjustRightInd w:val="0"/>
        <w:spacing w:before="120" w:after="120" w:line="240" w:lineRule="auto"/>
        <w:ind w:firstLine="709"/>
        <w:jc w:val="both"/>
        <w:rPr>
          <w:sz w:val="24"/>
          <w:szCs w:val="24"/>
        </w:rPr>
      </w:pPr>
      <w:r>
        <w:rPr>
          <w:rFonts w:eastAsia="Times New Roman"/>
          <w:color w:val="000000"/>
          <w:sz w:val="24"/>
          <w:szCs w:val="24"/>
          <w:shd w:val="clear" w:color="auto" w:fill="FFFFFF"/>
          <w:lang w:eastAsia="ru-RU"/>
        </w:rPr>
        <w:t>5</w:t>
      </w:r>
      <w:r w:rsidRPr="00BD30AD">
        <w:rPr>
          <w:rFonts w:eastAsia="Times New Roman"/>
          <w:color w:val="000000"/>
          <w:sz w:val="24"/>
          <w:szCs w:val="24"/>
          <w:shd w:val="clear" w:color="auto" w:fill="FFFFFF"/>
          <w:lang w:eastAsia="ru-RU"/>
        </w:rPr>
        <w:t>.</w:t>
      </w:r>
      <w:r w:rsidRPr="00BD30AD">
        <w:rPr>
          <w:color w:val="000000"/>
          <w:sz w:val="24"/>
          <w:szCs w:val="24"/>
          <w:shd w:val="clear" w:color="auto" w:fill="FFFFFF"/>
          <w:lang w:eastAsia="ru-RU"/>
        </w:rPr>
        <w:t xml:space="preserve"> Создан пакет программ для численного изучения диффузионного хаоса и динамических структур в 3</w:t>
      </w:r>
      <w:r w:rsidRPr="00BD30AD">
        <w:rPr>
          <w:color w:val="000000"/>
          <w:sz w:val="24"/>
          <w:szCs w:val="24"/>
          <w:shd w:val="clear" w:color="auto" w:fill="FFFFFF"/>
          <w:lang w:val="en-US" w:eastAsia="ru-RU"/>
        </w:rPr>
        <w:t>D</w:t>
      </w:r>
      <w:r w:rsidRPr="00BD30AD">
        <w:rPr>
          <w:color w:val="000000"/>
          <w:sz w:val="24"/>
          <w:szCs w:val="24"/>
          <w:shd w:val="clear" w:color="auto" w:fill="FFFFFF"/>
          <w:lang w:eastAsia="ru-RU"/>
        </w:rPr>
        <w:t xml:space="preserve"> многокомпонентной конвекции и обнаружено хаотическое поведение. Качественные характеристики динамических структур не зависят от начальных условий, не меняются со временем, в их формировании участвует ограниченное число спектральных компонент, больше сотни показателей Ляпунова системы могут быть </w:t>
      </w:r>
      <w:r w:rsidRPr="00BD30AD">
        <w:rPr>
          <w:color w:val="000000"/>
          <w:sz w:val="24"/>
          <w:szCs w:val="24"/>
          <w:shd w:val="clear" w:color="auto" w:fill="FFFFFF"/>
          <w:lang w:eastAsia="ru-RU"/>
        </w:rPr>
        <w:lastRenderedPageBreak/>
        <w:t>положительны, а пространственная функция автокорреляции локализована</w:t>
      </w:r>
      <w:r>
        <w:rPr>
          <w:color w:val="000000"/>
          <w:sz w:val="24"/>
          <w:szCs w:val="24"/>
          <w:shd w:val="clear" w:color="auto" w:fill="FFFFFF"/>
          <w:lang w:eastAsia="ru-RU"/>
        </w:rPr>
        <w:t xml:space="preserve"> </w:t>
      </w:r>
      <w:r w:rsidRPr="00AC5ECC">
        <w:rPr>
          <w:i/>
          <w:color w:val="000000"/>
          <w:sz w:val="24"/>
          <w:szCs w:val="24"/>
          <w:shd w:val="clear" w:color="auto" w:fill="FFFFFF"/>
          <w:lang w:eastAsia="ru-RU"/>
        </w:rPr>
        <w:t>(</w:t>
      </w:r>
      <w:proofErr w:type="spellStart"/>
      <w:r w:rsidRPr="00BD30AD">
        <w:rPr>
          <w:i/>
          <w:color w:val="000000"/>
          <w:sz w:val="24"/>
          <w:szCs w:val="24"/>
          <w:shd w:val="clear" w:color="auto" w:fill="FFFFFF"/>
          <w:lang w:val="en-US" w:eastAsia="ru-RU"/>
        </w:rPr>
        <w:t>Kozitskiy</w:t>
      </w:r>
      <w:proofErr w:type="spellEnd"/>
      <w:r w:rsidRPr="00BD30AD">
        <w:rPr>
          <w:i/>
          <w:color w:val="000000"/>
          <w:sz w:val="24"/>
          <w:szCs w:val="24"/>
          <w:shd w:val="clear" w:color="auto" w:fill="FFFFFF"/>
          <w:lang w:eastAsia="ru-RU"/>
        </w:rPr>
        <w:t xml:space="preserve"> </w:t>
      </w:r>
      <w:r w:rsidRPr="00BD30AD">
        <w:rPr>
          <w:i/>
          <w:color w:val="000000"/>
          <w:sz w:val="24"/>
          <w:szCs w:val="24"/>
          <w:shd w:val="clear" w:color="auto" w:fill="FFFFFF"/>
          <w:lang w:val="en-US" w:eastAsia="ru-RU"/>
        </w:rPr>
        <w:t>S</w:t>
      </w:r>
      <w:r w:rsidRPr="00BD30AD">
        <w:rPr>
          <w:i/>
          <w:color w:val="000000"/>
          <w:sz w:val="24"/>
          <w:szCs w:val="24"/>
          <w:shd w:val="clear" w:color="auto" w:fill="FFFFFF"/>
          <w:lang w:eastAsia="ru-RU"/>
        </w:rPr>
        <w:t>.</w:t>
      </w:r>
      <w:r w:rsidRPr="00BD30AD">
        <w:rPr>
          <w:i/>
          <w:color w:val="000000"/>
          <w:sz w:val="24"/>
          <w:szCs w:val="24"/>
          <w:shd w:val="clear" w:color="auto" w:fill="FFFFFF"/>
          <w:lang w:val="en-US" w:eastAsia="ru-RU"/>
        </w:rPr>
        <w:t>B</w:t>
      </w:r>
      <w:r w:rsidRPr="00BD30AD">
        <w:rPr>
          <w:i/>
          <w:color w:val="000000"/>
          <w:sz w:val="24"/>
          <w:szCs w:val="24"/>
          <w:shd w:val="clear" w:color="auto" w:fill="FFFFFF"/>
          <w:lang w:eastAsia="ru-RU"/>
        </w:rPr>
        <w:t xml:space="preserve">. // </w:t>
      </w:r>
      <w:r w:rsidRPr="00BD30AD">
        <w:rPr>
          <w:i/>
          <w:color w:val="000000"/>
          <w:sz w:val="24"/>
          <w:szCs w:val="24"/>
          <w:shd w:val="clear" w:color="auto" w:fill="FFFFFF"/>
          <w:lang w:val="en-US" w:eastAsia="ru-RU"/>
        </w:rPr>
        <w:t>Ocean</w:t>
      </w:r>
      <w:r w:rsidRPr="00BD30AD">
        <w:rPr>
          <w:i/>
          <w:color w:val="000000"/>
          <w:sz w:val="24"/>
          <w:szCs w:val="24"/>
          <w:shd w:val="clear" w:color="auto" w:fill="FFFFFF"/>
          <w:lang w:eastAsia="ru-RU"/>
        </w:rPr>
        <w:t xml:space="preserve"> </w:t>
      </w:r>
      <w:r w:rsidRPr="00BD30AD">
        <w:rPr>
          <w:i/>
          <w:color w:val="000000"/>
          <w:sz w:val="24"/>
          <w:szCs w:val="24"/>
          <w:shd w:val="clear" w:color="auto" w:fill="FFFFFF"/>
          <w:lang w:val="en-US" w:eastAsia="ru-RU"/>
        </w:rPr>
        <w:t>dynamics</w:t>
      </w:r>
      <w:r w:rsidRPr="00BD30AD">
        <w:rPr>
          <w:i/>
          <w:color w:val="000000"/>
          <w:sz w:val="24"/>
          <w:szCs w:val="24"/>
          <w:shd w:val="clear" w:color="auto" w:fill="FFFFFF"/>
          <w:lang w:eastAsia="ru-RU"/>
        </w:rPr>
        <w:t xml:space="preserve">. 2018. </w:t>
      </w:r>
      <w:r w:rsidRPr="00BD30AD">
        <w:rPr>
          <w:i/>
          <w:color w:val="000000"/>
          <w:sz w:val="24"/>
          <w:szCs w:val="24"/>
          <w:shd w:val="clear" w:color="auto" w:fill="FFFFFF"/>
          <w:lang w:val="en-US" w:eastAsia="ru-RU"/>
        </w:rPr>
        <w:t>V</w:t>
      </w:r>
      <w:r w:rsidRPr="00BD30AD">
        <w:rPr>
          <w:i/>
          <w:color w:val="000000"/>
          <w:sz w:val="24"/>
          <w:szCs w:val="24"/>
          <w:shd w:val="clear" w:color="auto" w:fill="FFFFFF"/>
          <w:lang w:eastAsia="ru-RU"/>
        </w:rPr>
        <w:t>. 68</w:t>
      </w:r>
      <w:r>
        <w:rPr>
          <w:i/>
          <w:color w:val="000000"/>
          <w:sz w:val="24"/>
          <w:szCs w:val="24"/>
          <w:shd w:val="clear" w:color="auto" w:fill="FFFFFF"/>
          <w:lang w:eastAsia="ru-RU"/>
        </w:rPr>
        <w:t>.</w:t>
      </w:r>
      <w:r w:rsidRPr="00BD30AD">
        <w:rPr>
          <w:i/>
          <w:color w:val="000000"/>
          <w:sz w:val="24"/>
          <w:szCs w:val="24"/>
          <w:shd w:val="clear" w:color="auto" w:fill="FFFFFF"/>
          <w:lang w:eastAsia="ru-RU"/>
        </w:rPr>
        <w:t xml:space="preserve"> </w:t>
      </w:r>
      <w:r w:rsidRPr="00BD30AD">
        <w:rPr>
          <w:i/>
          <w:color w:val="000000"/>
          <w:sz w:val="24"/>
          <w:szCs w:val="24"/>
          <w:shd w:val="clear" w:color="auto" w:fill="FFFFFF"/>
          <w:lang w:val="en-US" w:eastAsia="ru-RU"/>
        </w:rPr>
        <w:t>P</w:t>
      </w:r>
      <w:r w:rsidRPr="00BD30AD">
        <w:rPr>
          <w:i/>
          <w:color w:val="000000"/>
          <w:sz w:val="24"/>
          <w:szCs w:val="24"/>
          <w:shd w:val="clear" w:color="auto" w:fill="FFFFFF"/>
          <w:lang w:eastAsia="ru-RU"/>
        </w:rPr>
        <w:t>.</w:t>
      </w:r>
      <w:r>
        <w:rPr>
          <w:i/>
          <w:color w:val="000000"/>
          <w:sz w:val="24"/>
          <w:szCs w:val="24"/>
          <w:shd w:val="clear" w:color="auto" w:fill="FFFFFF"/>
          <w:lang w:eastAsia="ru-RU"/>
        </w:rPr>
        <w:t xml:space="preserve"> </w:t>
      </w:r>
      <w:r w:rsidRPr="00BD30AD">
        <w:rPr>
          <w:i/>
          <w:color w:val="000000"/>
          <w:sz w:val="24"/>
          <w:szCs w:val="24"/>
          <w:shd w:val="clear" w:color="auto" w:fill="FFFFFF"/>
          <w:lang w:eastAsia="ru-RU"/>
        </w:rPr>
        <w:t>713-722.</w:t>
      </w:r>
      <w:r>
        <w:rPr>
          <w:i/>
          <w:color w:val="000000"/>
          <w:sz w:val="24"/>
          <w:szCs w:val="24"/>
          <w:shd w:val="clear" w:color="auto" w:fill="FFFFFF"/>
          <w:lang w:eastAsia="ru-RU"/>
        </w:rPr>
        <w:t>).</w:t>
      </w:r>
    </w:p>
    <w:p w:rsidR="00EB2491" w:rsidRPr="00BD30AD" w:rsidRDefault="00EB2491" w:rsidP="00EB2491">
      <w:pPr>
        <w:autoSpaceDE w:val="0"/>
        <w:autoSpaceDN w:val="0"/>
        <w:adjustRightInd w:val="0"/>
        <w:spacing w:before="120" w:after="120" w:line="240" w:lineRule="auto"/>
        <w:ind w:firstLine="709"/>
        <w:jc w:val="both"/>
        <w:rPr>
          <w:rFonts w:eastAsia="Times New Roman"/>
          <w:sz w:val="24"/>
          <w:szCs w:val="24"/>
          <w:shd w:val="clear" w:color="auto" w:fill="FFFFFF"/>
          <w:lang w:eastAsia="ru-RU"/>
        </w:rPr>
      </w:pPr>
      <w:r>
        <w:rPr>
          <w:sz w:val="24"/>
          <w:szCs w:val="24"/>
        </w:rPr>
        <w:t>6</w:t>
      </w:r>
      <w:r w:rsidRPr="00BD30AD">
        <w:rPr>
          <w:sz w:val="24"/>
          <w:szCs w:val="24"/>
        </w:rPr>
        <w:t>.</w:t>
      </w:r>
      <w:r w:rsidRPr="00BD30AD">
        <w:rPr>
          <w:rFonts w:eastAsia="Times New Roman"/>
          <w:sz w:val="24"/>
          <w:szCs w:val="24"/>
          <w:shd w:val="clear" w:color="auto" w:fill="FFFFFF"/>
          <w:lang w:eastAsia="ru-RU"/>
        </w:rPr>
        <w:t xml:space="preserve"> Предложено обобщение лучевой теории распространения звука в океане, в которой решена принципиальная проблема расчета звуковых полей в окрестности фокальных точек. Звуковое поле в окрестности фокальных точек получено методом канонического оператора Маслова с помощью асимптотических формул. Это обобщение открывает новые возможности для проведения расчетов в различных практических задачах подводной акустики </w:t>
      </w:r>
      <w:r w:rsidRPr="00AC5ECC">
        <w:rPr>
          <w:rFonts w:eastAsia="Times New Roman"/>
          <w:sz w:val="24"/>
          <w:szCs w:val="24"/>
          <w:shd w:val="clear" w:color="auto" w:fill="FFFFFF"/>
          <w:lang w:eastAsia="ru-RU"/>
        </w:rPr>
        <w:t>(</w:t>
      </w:r>
      <w:proofErr w:type="spellStart"/>
      <w:r w:rsidRPr="00BD30AD">
        <w:rPr>
          <w:rFonts w:eastAsia="Times New Roman"/>
          <w:i/>
          <w:sz w:val="24"/>
          <w:szCs w:val="24"/>
          <w:shd w:val="clear" w:color="auto" w:fill="FFFFFF"/>
          <w:lang w:val="en-US" w:eastAsia="ru-RU"/>
        </w:rPr>
        <w:t>Petrov</w:t>
      </w:r>
      <w:proofErr w:type="spellEnd"/>
      <w:r w:rsidRPr="00AC5ECC">
        <w:rPr>
          <w:rFonts w:eastAsia="Times New Roman"/>
          <w:i/>
          <w:sz w:val="24"/>
          <w:szCs w:val="24"/>
          <w:shd w:val="clear" w:color="auto" w:fill="FFFFFF"/>
          <w:lang w:eastAsia="ru-RU"/>
        </w:rPr>
        <w:t xml:space="preserve"> </w:t>
      </w:r>
      <w:r w:rsidRPr="00BD30AD">
        <w:rPr>
          <w:rFonts w:eastAsia="Times New Roman"/>
          <w:i/>
          <w:sz w:val="24"/>
          <w:szCs w:val="24"/>
          <w:shd w:val="clear" w:color="auto" w:fill="FFFFFF"/>
          <w:lang w:val="en-US" w:eastAsia="ru-RU"/>
        </w:rPr>
        <w:t>P</w:t>
      </w:r>
      <w:r w:rsidRPr="00AC5ECC">
        <w:rPr>
          <w:rFonts w:eastAsia="Times New Roman"/>
          <w:i/>
          <w:sz w:val="24"/>
          <w:szCs w:val="24"/>
          <w:shd w:val="clear" w:color="auto" w:fill="FFFFFF"/>
          <w:lang w:eastAsia="ru-RU"/>
        </w:rPr>
        <w:t>.</w:t>
      </w:r>
      <w:r w:rsidRPr="00BD30AD">
        <w:rPr>
          <w:rFonts w:eastAsia="Times New Roman"/>
          <w:i/>
          <w:sz w:val="24"/>
          <w:szCs w:val="24"/>
          <w:shd w:val="clear" w:color="auto" w:fill="FFFFFF"/>
          <w:lang w:val="en-US" w:eastAsia="ru-RU"/>
        </w:rPr>
        <w:t>S</w:t>
      </w:r>
      <w:r w:rsidRPr="00AC5ECC">
        <w:rPr>
          <w:rFonts w:eastAsia="Times New Roman"/>
          <w:i/>
          <w:sz w:val="24"/>
          <w:szCs w:val="24"/>
          <w:shd w:val="clear" w:color="auto" w:fill="FFFFFF"/>
          <w:lang w:eastAsia="ru-RU"/>
        </w:rPr>
        <w:t xml:space="preserve">., </w:t>
      </w:r>
      <w:proofErr w:type="spellStart"/>
      <w:r w:rsidRPr="00BD30AD">
        <w:rPr>
          <w:rFonts w:eastAsia="Times New Roman"/>
          <w:i/>
          <w:sz w:val="24"/>
          <w:szCs w:val="24"/>
          <w:shd w:val="clear" w:color="auto" w:fill="FFFFFF"/>
          <w:lang w:val="en-US" w:eastAsia="ru-RU"/>
        </w:rPr>
        <w:t>Sergeev</w:t>
      </w:r>
      <w:proofErr w:type="spellEnd"/>
      <w:r w:rsidRPr="00AC5ECC">
        <w:rPr>
          <w:rFonts w:eastAsia="Times New Roman"/>
          <w:i/>
          <w:sz w:val="24"/>
          <w:szCs w:val="24"/>
          <w:shd w:val="clear" w:color="auto" w:fill="FFFFFF"/>
          <w:lang w:eastAsia="ru-RU"/>
        </w:rPr>
        <w:t xml:space="preserve"> </w:t>
      </w:r>
      <w:r w:rsidRPr="00BD30AD">
        <w:rPr>
          <w:rFonts w:eastAsia="Times New Roman"/>
          <w:i/>
          <w:sz w:val="24"/>
          <w:szCs w:val="24"/>
          <w:shd w:val="clear" w:color="auto" w:fill="FFFFFF"/>
          <w:lang w:val="en-US" w:eastAsia="ru-RU"/>
        </w:rPr>
        <w:t>S</w:t>
      </w:r>
      <w:r w:rsidRPr="00AC5ECC">
        <w:rPr>
          <w:rFonts w:eastAsia="Times New Roman"/>
          <w:i/>
          <w:sz w:val="24"/>
          <w:szCs w:val="24"/>
          <w:shd w:val="clear" w:color="auto" w:fill="FFFFFF"/>
          <w:lang w:eastAsia="ru-RU"/>
        </w:rPr>
        <w:t>.</w:t>
      </w:r>
      <w:r w:rsidRPr="00BD30AD">
        <w:rPr>
          <w:rFonts w:eastAsia="Times New Roman"/>
          <w:i/>
          <w:sz w:val="24"/>
          <w:szCs w:val="24"/>
          <w:shd w:val="clear" w:color="auto" w:fill="FFFFFF"/>
          <w:lang w:val="en-US" w:eastAsia="ru-RU"/>
        </w:rPr>
        <w:t>A</w:t>
      </w:r>
      <w:r w:rsidRPr="00AC5ECC">
        <w:rPr>
          <w:rFonts w:eastAsia="Times New Roman"/>
          <w:i/>
          <w:sz w:val="24"/>
          <w:szCs w:val="24"/>
          <w:shd w:val="clear" w:color="auto" w:fill="FFFFFF"/>
          <w:lang w:eastAsia="ru-RU"/>
        </w:rPr>
        <w:t xml:space="preserve">., </w:t>
      </w:r>
      <w:proofErr w:type="spellStart"/>
      <w:r w:rsidRPr="00BD30AD">
        <w:rPr>
          <w:rFonts w:eastAsia="Times New Roman"/>
          <w:i/>
          <w:sz w:val="24"/>
          <w:szCs w:val="24"/>
          <w:shd w:val="clear" w:color="auto" w:fill="FFFFFF"/>
          <w:lang w:val="en-US" w:eastAsia="ru-RU"/>
        </w:rPr>
        <w:t>Tolchennikov</w:t>
      </w:r>
      <w:proofErr w:type="spellEnd"/>
      <w:r w:rsidRPr="00AC5ECC">
        <w:rPr>
          <w:rFonts w:eastAsia="Times New Roman"/>
          <w:i/>
          <w:sz w:val="24"/>
          <w:szCs w:val="24"/>
          <w:shd w:val="clear" w:color="auto" w:fill="FFFFFF"/>
          <w:lang w:eastAsia="ru-RU"/>
        </w:rPr>
        <w:t xml:space="preserve"> </w:t>
      </w:r>
      <w:r w:rsidRPr="00BD30AD">
        <w:rPr>
          <w:rFonts w:eastAsia="Times New Roman"/>
          <w:i/>
          <w:sz w:val="24"/>
          <w:szCs w:val="24"/>
          <w:shd w:val="clear" w:color="auto" w:fill="FFFFFF"/>
          <w:lang w:val="en-US" w:eastAsia="ru-RU"/>
        </w:rPr>
        <w:t>A</w:t>
      </w:r>
      <w:r w:rsidRPr="00AC5ECC">
        <w:rPr>
          <w:rFonts w:eastAsia="Times New Roman"/>
          <w:i/>
          <w:sz w:val="24"/>
          <w:szCs w:val="24"/>
          <w:shd w:val="clear" w:color="auto" w:fill="FFFFFF"/>
          <w:lang w:eastAsia="ru-RU"/>
        </w:rPr>
        <w:t>.</w:t>
      </w:r>
      <w:r w:rsidRPr="00BD30AD">
        <w:rPr>
          <w:rFonts w:eastAsia="Times New Roman"/>
          <w:i/>
          <w:sz w:val="24"/>
          <w:szCs w:val="24"/>
          <w:shd w:val="clear" w:color="auto" w:fill="FFFFFF"/>
          <w:lang w:val="en-US" w:eastAsia="ru-RU"/>
        </w:rPr>
        <w:t>A</w:t>
      </w:r>
      <w:r w:rsidRPr="00AC5ECC">
        <w:rPr>
          <w:rFonts w:eastAsia="Times New Roman"/>
          <w:i/>
          <w:sz w:val="24"/>
          <w:szCs w:val="24"/>
          <w:shd w:val="clear" w:color="auto" w:fill="FFFFFF"/>
          <w:lang w:eastAsia="ru-RU"/>
        </w:rPr>
        <w:t>. //</w:t>
      </w:r>
      <w:r>
        <w:rPr>
          <w:rFonts w:eastAsia="Times New Roman"/>
          <w:i/>
          <w:sz w:val="24"/>
          <w:szCs w:val="24"/>
          <w:shd w:val="clear" w:color="auto" w:fill="FFFFFF"/>
          <w:lang w:eastAsia="ru-RU"/>
        </w:rPr>
        <w:t xml:space="preserve"> </w:t>
      </w:r>
      <w:r w:rsidRPr="00BD30AD">
        <w:rPr>
          <w:rFonts w:eastAsia="Times New Roman"/>
          <w:i/>
          <w:sz w:val="24"/>
          <w:szCs w:val="24"/>
          <w:shd w:val="clear" w:color="auto" w:fill="FFFFFF"/>
          <w:lang w:val="en-US" w:eastAsia="ru-RU"/>
        </w:rPr>
        <w:t>Russian</w:t>
      </w:r>
      <w:r w:rsidRPr="00AC5ECC">
        <w:rPr>
          <w:rFonts w:eastAsia="Times New Roman"/>
          <w:i/>
          <w:sz w:val="24"/>
          <w:szCs w:val="24"/>
          <w:shd w:val="clear" w:color="auto" w:fill="FFFFFF"/>
          <w:lang w:eastAsia="ru-RU"/>
        </w:rPr>
        <w:t xml:space="preserve"> </w:t>
      </w:r>
      <w:r w:rsidRPr="00BD30AD">
        <w:rPr>
          <w:rFonts w:eastAsia="Times New Roman"/>
          <w:i/>
          <w:sz w:val="24"/>
          <w:szCs w:val="24"/>
          <w:shd w:val="clear" w:color="auto" w:fill="FFFFFF"/>
          <w:lang w:val="en-US" w:eastAsia="ru-RU"/>
        </w:rPr>
        <w:t>Journal</w:t>
      </w:r>
      <w:r w:rsidRPr="00AC5ECC">
        <w:rPr>
          <w:rFonts w:eastAsia="Times New Roman"/>
          <w:i/>
          <w:sz w:val="24"/>
          <w:szCs w:val="24"/>
          <w:shd w:val="clear" w:color="auto" w:fill="FFFFFF"/>
          <w:lang w:eastAsia="ru-RU"/>
        </w:rPr>
        <w:t xml:space="preserve"> </w:t>
      </w:r>
      <w:r w:rsidRPr="00BD30AD">
        <w:rPr>
          <w:rFonts w:eastAsia="Times New Roman"/>
          <w:i/>
          <w:sz w:val="24"/>
          <w:szCs w:val="24"/>
          <w:shd w:val="clear" w:color="auto" w:fill="FFFFFF"/>
          <w:lang w:val="en-US" w:eastAsia="ru-RU"/>
        </w:rPr>
        <w:t>of</w:t>
      </w:r>
      <w:r w:rsidRPr="00AC5ECC">
        <w:rPr>
          <w:rFonts w:eastAsia="Times New Roman"/>
          <w:i/>
          <w:sz w:val="24"/>
          <w:szCs w:val="24"/>
          <w:shd w:val="clear" w:color="auto" w:fill="FFFFFF"/>
          <w:lang w:eastAsia="ru-RU"/>
        </w:rPr>
        <w:t xml:space="preserve"> </w:t>
      </w:r>
      <w:r w:rsidRPr="00BD30AD">
        <w:rPr>
          <w:rFonts w:eastAsia="Times New Roman"/>
          <w:i/>
          <w:sz w:val="24"/>
          <w:szCs w:val="24"/>
          <w:shd w:val="clear" w:color="auto" w:fill="FFFFFF"/>
          <w:lang w:val="en-US" w:eastAsia="ru-RU"/>
        </w:rPr>
        <w:t>Mathematical</w:t>
      </w:r>
      <w:r w:rsidRPr="00AC5ECC">
        <w:rPr>
          <w:rFonts w:eastAsia="Times New Roman"/>
          <w:i/>
          <w:sz w:val="24"/>
          <w:szCs w:val="24"/>
          <w:shd w:val="clear" w:color="auto" w:fill="FFFFFF"/>
          <w:lang w:eastAsia="ru-RU"/>
        </w:rPr>
        <w:t xml:space="preserve"> </w:t>
      </w:r>
      <w:r w:rsidRPr="00BD30AD">
        <w:rPr>
          <w:rFonts w:eastAsia="Times New Roman"/>
          <w:i/>
          <w:sz w:val="24"/>
          <w:szCs w:val="24"/>
          <w:shd w:val="clear" w:color="auto" w:fill="FFFFFF"/>
          <w:lang w:val="en-US" w:eastAsia="ru-RU"/>
        </w:rPr>
        <w:t>Physics</w:t>
      </w:r>
      <w:r w:rsidRPr="00AC5ECC">
        <w:rPr>
          <w:rFonts w:eastAsia="Times New Roman"/>
          <w:i/>
          <w:sz w:val="24"/>
          <w:szCs w:val="24"/>
          <w:shd w:val="clear" w:color="auto" w:fill="FFFFFF"/>
          <w:lang w:eastAsia="ru-RU"/>
        </w:rPr>
        <w:t xml:space="preserve">. </w:t>
      </w:r>
      <w:r w:rsidRPr="00BD30AD">
        <w:rPr>
          <w:rFonts w:eastAsia="Times New Roman"/>
          <w:i/>
          <w:sz w:val="24"/>
          <w:szCs w:val="24"/>
          <w:shd w:val="clear" w:color="auto" w:fill="FFFFFF"/>
          <w:lang w:eastAsia="ru-RU"/>
        </w:rPr>
        <w:t xml:space="preserve">2018. </w:t>
      </w:r>
      <w:r w:rsidRPr="00BD30AD">
        <w:rPr>
          <w:rFonts w:eastAsia="Times New Roman"/>
          <w:i/>
          <w:sz w:val="24"/>
          <w:szCs w:val="24"/>
          <w:shd w:val="clear" w:color="auto" w:fill="FFFFFF"/>
          <w:lang w:val="en-US" w:eastAsia="ru-RU"/>
        </w:rPr>
        <w:t>Vol</w:t>
      </w:r>
      <w:r w:rsidRPr="00BD30AD">
        <w:rPr>
          <w:rFonts w:eastAsia="Times New Roman"/>
          <w:i/>
          <w:sz w:val="24"/>
          <w:szCs w:val="24"/>
          <w:shd w:val="clear" w:color="auto" w:fill="FFFFFF"/>
          <w:lang w:eastAsia="ru-RU"/>
        </w:rPr>
        <w:t xml:space="preserve">. 25. </w:t>
      </w:r>
      <w:r w:rsidRPr="00BD30AD">
        <w:rPr>
          <w:rFonts w:eastAsia="Times New Roman"/>
          <w:i/>
          <w:sz w:val="24"/>
          <w:szCs w:val="24"/>
          <w:shd w:val="clear" w:color="auto" w:fill="FFFFFF"/>
          <w:lang w:val="en-US" w:eastAsia="ru-RU"/>
        </w:rPr>
        <w:t>No</w:t>
      </w:r>
      <w:r w:rsidRPr="00BD30AD">
        <w:rPr>
          <w:rFonts w:eastAsia="Times New Roman"/>
          <w:i/>
          <w:sz w:val="24"/>
          <w:szCs w:val="24"/>
          <w:shd w:val="clear" w:color="auto" w:fill="FFFFFF"/>
          <w:lang w:eastAsia="ru-RU"/>
        </w:rPr>
        <w:t xml:space="preserve">. 1, </w:t>
      </w:r>
      <w:r w:rsidRPr="00BD30AD">
        <w:rPr>
          <w:rFonts w:eastAsia="Times New Roman"/>
          <w:i/>
          <w:sz w:val="24"/>
          <w:szCs w:val="24"/>
          <w:shd w:val="clear" w:color="auto" w:fill="FFFFFF"/>
          <w:lang w:val="en-US" w:eastAsia="ru-RU"/>
        </w:rPr>
        <w:t>P</w:t>
      </w:r>
      <w:r w:rsidRPr="00BD30AD">
        <w:rPr>
          <w:rFonts w:eastAsia="Times New Roman"/>
          <w:i/>
          <w:sz w:val="24"/>
          <w:szCs w:val="24"/>
          <w:shd w:val="clear" w:color="auto" w:fill="FFFFFF"/>
          <w:lang w:eastAsia="ru-RU"/>
        </w:rPr>
        <w:t>. 102-112.</w:t>
      </w:r>
      <w:r>
        <w:rPr>
          <w:rFonts w:eastAsia="Times New Roman"/>
          <w:i/>
          <w:sz w:val="24"/>
          <w:szCs w:val="24"/>
          <w:shd w:val="clear" w:color="auto" w:fill="FFFFFF"/>
          <w:lang w:eastAsia="ru-RU"/>
        </w:rPr>
        <w:t>).</w:t>
      </w:r>
    </w:p>
    <w:p w:rsidR="00EB2491" w:rsidRPr="00AC5ECC" w:rsidRDefault="00EB2491" w:rsidP="00EB2491">
      <w:pPr>
        <w:autoSpaceDE w:val="0"/>
        <w:autoSpaceDN w:val="0"/>
        <w:adjustRightInd w:val="0"/>
        <w:spacing w:before="120" w:after="120" w:line="240" w:lineRule="auto"/>
        <w:ind w:firstLine="709"/>
        <w:jc w:val="both"/>
        <w:rPr>
          <w:rFonts w:eastAsia="Times New Roman"/>
          <w:color w:val="000000"/>
          <w:sz w:val="24"/>
          <w:szCs w:val="24"/>
          <w:shd w:val="clear" w:color="auto" w:fill="FFFFFF"/>
          <w:lang w:eastAsia="ru-RU"/>
        </w:rPr>
      </w:pPr>
      <w:r>
        <w:rPr>
          <w:sz w:val="24"/>
          <w:szCs w:val="24"/>
        </w:rPr>
        <w:t>7</w:t>
      </w:r>
      <w:r w:rsidRPr="00BD30AD">
        <w:rPr>
          <w:sz w:val="24"/>
          <w:szCs w:val="24"/>
        </w:rPr>
        <w:t>. Разработан новый метод реконструкции полного профиля акустического поля по данным точечных измерений с помощью вертикальной гирлянды гидрофонов. Метод основан на разложении поля по собственным функциям и позволяет с высокой точностью выделять устойчивые компоненты с пониженной чувствительностью к случайным неоднородностям вдоль трассы распространения звука</w:t>
      </w:r>
      <w:r>
        <w:rPr>
          <w:sz w:val="24"/>
          <w:szCs w:val="24"/>
        </w:rPr>
        <w:t xml:space="preserve"> </w:t>
      </w:r>
      <w:r w:rsidRPr="00AC5ECC">
        <w:rPr>
          <w:i/>
          <w:sz w:val="24"/>
          <w:szCs w:val="24"/>
        </w:rPr>
        <w:t>(</w:t>
      </w:r>
      <w:r w:rsidRPr="00BD30AD">
        <w:rPr>
          <w:rFonts w:eastAsia="Times New Roman"/>
          <w:i/>
          <w:sz w:val="24"/>
          <w:szCs w:val="24"/>
          <w:shd w:val="clear" w:color="auto" w:fill="FFFFFF"/>
          <w:lang w:val="en-US" w:eastAsia="ru-RU"/>
        </w:rPr>
        <w:t>Makarov</w:t>
      </w:r>
      <w:r w:rsidRPr="00AC5ECC">
        <w:rPr>
          <w:rFonts w:eastAsia="Times New Roman"/>
          <w:i/>
          <w:sz w:val="24"/>
          <w:szCs w:val="24"/>
          <w:shd w:val="clear" w:color="auto" w:fill="FFFFFF"/>
          <w:lang w:eastAsia="ru-RU"/>
        </w:rPr>
        <w:t xml:space="preserve"> </w:t>
      </w:r>
      <w:r w:rsidRPr="00BD30AD">
        <w:rPr>
          <w:rFonts w:eastAsia="Times New Roman"/>
          <w:i/>
          <w:sz w:val="24"/>
          <w:szCs w:val="24"/>
          <w:shd w:val="clear" w:color="auto" w:fill="FFFFFF"/>
          <w:lang w:val="en-US" w:eastAsia="ru-RU"/>
        </w:rPr>
        <w:t>D</w:t>
      </w:r>
      <w:r w:rsidRPr="00AC5ECC">
        <w:rPr>
          <w:rFonts w:eastAsia="Times New Roman"/>
          <w:i/>
          <w:sz w:val="24"/>
          <w:szCs w:val="24"/>
          <w:shd w:val="clear" w:color="auto" w:fill="FFFFFF"/>
          <w:lang w:eastAsia="ru-RU"/>
        </w:rPr>
        <w:t>.</w:t>
      </w:r>
      <w:r>
        <w:rPr>
          <w:rFonts w:eastAsia="Times New Roman"/>
          <w:i/>
          <w:sz w:val="24"/>
          <w:szCs w:val="24"/>
          <w:shd w:val="clear" w:color="auto" w:fill="FFFFFF"/>
          <w:lang w:eastAsia="ru-RU"/>
        </w:rPr>
        <w:t xml:space="preserve"> </w:t>
      </w:r>
      <w:r w:rsidRPr="00AC5ECC">
        <w:rPr>
          <w:rFonts w:eastAsia="Times New Roman"/>
          <w:i/>
          <w:sz w:val="24"/>
          <w:szCs w:val="24"/>
          <w:shd w:val="clear" w:color="auto" w:fill="FFFFFF"/>
          <w:lang w:eastAsia="ru-RU"/>
        </w:rPr>
        <w:t>//</w:t>
      </w:r>
      <w:r w:rsidRPr="00BD30AD">
        <w:rPr>
          <w:rFonts w:eastAsia="Times New Roman"/>
          <w:i/>
          <w:sz w:val="24"/>
          <w:szCs w:val="24"/>
          <w:shd w:val="clear" w:color="auto" w:fill="FFFFFF"/>
          <w:lang w:val="en-US" w:eastAsia="ru-RU"/>
        </w:rPr>
        <w:t>Journal</w:t>
      </w:r>
      <w:r w:rsidRPr="00AC5ECC">
        <w:rPr>
          <w:rFonts w:eastAsia="Times New Roman"/>
          <w:i/>
          <w:sz w:val="24"/>
          <w:szCs w:val="24"/>
          <w:shd w:val="clear" w:color="auto" w:fill="FFFFFF"/>
          <w:lang w:eastAsia="ru-RU"/>
        </w:rPr>
        <w:t xml:space="preserve"> </w:t>
      </w:r>
      <w:r w:rsidRPr="00BD30AD">
        <w:rPr>
          <w:rFonts w:eastAsia="Times New Roman"/>
          <w:i/>
          <w:sz w:val="24"/>
          <w:szCs w:val="24"/>
          <w:shd w:val="clear" w:color="auto" w:fill="FFFFFF"/>
          <w:lang w:val="en-US" w:eastAsia="ru-RU"/>
        </w:rPr>
        <w:t>of</w:t>
      </w:r>
      <w:r w:rsidRPr="00AC5ECC">
        <w:rPr>
          <w:rFonts w:eastAsia="Times New Roman"/>
          <w:i/>
          <w:sz w:val="24"/>
          <w:szCs w:val="24"/>
          <w:shd w:val="clear" w:color="auto" w:fill="FFFFFF"/>
          <w:lang w:eastAsia="ru-RU"/>
        </w:rPr>
        <w:t xml:space="preserve"> </w:t>
      </w:r>
      <w:r w:rsidRPr="00BD30AD">
        <w:rPr>
          <w:rFonts w:eastAsia="Times New Roman"/>
          <w:i/>
          <w:sz w:val="24"/>
          <w:szCs w:val="24"/>
          <w:shd w:val="clear" w:color="auto" w:fill="FFFFFF"/>
          <w:lang w:val="en-US" w:eastAsia="ru-RU"/>
        </w:rPr>
        <w:t>Theoretical</w:t>
      </w:r>
      <w:r w:rsidRPr="00AC5ECC">
        <w:rPr>
          <w:rFonts w:eastAsia="Times New Roman"/>
          <w:i/>
          <w:sz w:val="24"/>
          <w:szCs w:val="24"/>
          <w:shd w:val="clear" w:color="auto" w:fill="FFFFFF"/>
          <w:lang w:eastAsia="ru-RU"/>
        </w:rPr>
        <w:t xml:space="preserve"> </w:t>
      </w:r>
      <w:r w:rsidRPr="00BD30AD">
        <w:rPr>
          <w:rFonts w:eastAsia="Times New Roman"/>
          <w:i/>
          <w:sz w:val="24"/>
          <w:szCs w:val="24"/>
          <w:shd w:val="clear" w:color="auto" w:fill="FFFFFF"/>
          <w:lang w:val="en-US" w:eastAsia="ru-RU"/>
        </w:rPr>
        <w:t>and</w:t>
      </w:r>
      <w:r w:rsidRPr="00AC5ECC">
        <w:rPr>
          <w:rFonts w:eastAsia="Times New Roman"/>
          <w:i/>
          <w:sz w:val="24"/>
          <w:szCs w:val="24"/>
          <w:shd w:val="clear" w:color="auto" w:fill="FFFFFF"/>
          <w:lang w:eastAsia="ru-RU"/>
        </w:rPr>
        <w:t xml:space="preserve"> </w:t>
      </w:r>
      <w:r w:rsidRPr="00BD30AD">
        <w:rPr>
          <w:rFonts w:eastAsia="Times New Roman"/>
          <w:i/>
          <w:sz w:val="24"/>
          <w:szCs w:val="24"/>
          <w:shd w:val="clear" w:color="auto" w:fill="FFFFFF"/>
          <w:lang w:val="en-US" w:eastAsia="ru-RU"/>
        </w:rPr>
        <w:t>Computational</w:t>
      </w:r>
      <w:r w:rsidRPr="00AC5ECC">
        <w:rPr>
          <w:rFonts w:eastAsia="Times New Roman"/>
          <w:i/>
          <w:sz w:val="24"/>
          <w:szCs w:val="24"/>
          <w:shd w:val="clear" w:color="auto" w:fill="FFFFFF"/>
          <w:lang w:eastAsia="ru-RU"/>
        </w:rPr>
        <w:t xml:space="preserve"> </w:t>
      </w:r>
      <w:r w:rsidRPr="00BD30AD">
        <w:rPr>
          <w:rFonts w:eastAsia="Times New Roman"/>
          <w:i/>
          <w:sz w:val="24"/>
          <w:szCs w:val="24"/>
          <w:shd w:val="clear" w:color="auto" w:fill="FFFFFF"/>
          <w:lang w:val="en-US" w:eastAsia="ru-RU"/>
        </w:rPr>
        <w:t>Acoustics</w:t>
      </w:r>
      <w:r w:rsidRPr="00AC5ECC">
        <w:rPr>
          <w:rFonts w:eastAsia="Times New Roman"/>
          <w:i/>
          <w:sz w:val="24"/>
          <w:szCs w:val="24"/>
          <w:shd w:val="clear" w:color="auto" w:fill="FFFFFF"/>
          <w:lang w:eastAsia="ru-RU"/>
        </w:rPr>
        <w:t xml:space="preserve">. </w:t>
      </w:r>
      <w:r w:rsidRPr="00105F74">
        <w:rPr>
          <w:rFonts w:eastAsia="Times New Roman"/>
          <w:i/>
          <w:sz w:val="24"/>
          <w:szCs w:val="24"/>
          <w:shd w:val="clear" w:color="auto" w:fill="FFFFFF"/>
          <w:lang w:eastAsia="ru-RU"/>
        </w:rPr>
        <w:t xml:space="preserve">2018. </w:t>
      </w:r>
      <w:r w:rsidRPr="00BD30AD">
        <w:rPr>
          <w:rFonts w:eastAsia="Times New Roman"/>
          <w:i/>
          <w:sz w:val="24"/>
          <w:szCs w:val="24"/>
          <w:shd w:val="clear" w:color="auto" w:fill="FFFFFF"/>
          <w:lang w:val="en-US" w:eastAsia="ru-RU"/>
        </w:rPr>
        <w:t>V</w:t>
      </w:r>
      <w:r w:rsidRPr="00AC5ECC">
        <w:rPr>
          <w:rFonts w:eastAsia="Times New Roman"/>
          <w:i/>
          <w:sz w:val="24"/>
          <w:szCs w:val="24"/>
          <w:shd w:val="clear" w:color="auto" w:fill="FFFFFF"/>
          <w:lang w:eastAsia="ru-RU"/>
        </w:rPr>
        <w:t>. 26</w:t>
      </w:r>
      <w:r>
        <w:rPr>
          <w:rFonts w:eastAsia="Times New Roman"/>
          <w:i/>
          <w:sz w:val="24"/>
          <w:szCs w:val="24"/>
          <w:shd w:val="clear" w:color="auto" w:fill="FFFFFF"/>
          <w:lang w:eastAsia="ru-RU"/>
        </w:rPr>
        <w:t>,</w:t>
      </w:r>
      <w:r w:rsidRPr="00AC5ECC">
        <w:rPr>
          <w:rFonts w:eastAsia="Times New Roman"/>
          <w:i/>
          <w:sz w:val="24"/>
          <w:szCs w:val="24"/>
          <w:shd w:val="clear" w:color="auto" w:fill="FFFFFF"/>
          <w:lang w:eastAsia="ru-RU"/>
        </w:rPr>
        <w:t xml:space="preserve"> </w:t>
      </w:r>
      <w:r w:rsidRPr="00BD30AD">
        <w:rPr>
          <w:rFonts w:eastAsia="Times New Roman"/>
          <w:i/>
          <w:sz w:val="24"/>
          <w:szCs w:val="24"/>
          <w:shd w:val="clear" w:color="auto" w:fill="FFFFFF"/>
          <w:lang w:val="en-US" w:eastAsia="ru-RU"/>
        </w:rPr>
        <w:t>No</w:t>
      </w:r>
      <w:r w:rsidRPr="00AC5ECC">
        <w:rPr>
          <w:rFonts w:eastAsia="Times New Roman"/>
          <w:i/>
          <w:sz w:val="24"/>
          <w:szCs w:val="24"/>
          <w:shd w:val="clear" w:color="auto" w:fill="FFFFFF"/>
          <w:lang w:eastAsia="ru-RU"/>
        </w:rPr>
        <w:t>. 1</w:t>
      </w:r>
      <w:r>
        <w:rPr>
          <w:rFonts w:eastAsia="Times New Roman"/>
          <w:i/>
          <w:sz w:val="24"/>
          <w:szCs w:val="24"/>
          <w:shd w:val="clear" w:color="auto" w:fill="FFFFFF"/>
          <w:lang w:eastAsia="ru-RU"/>
        </w:rPr>
        <w:t>.</w:t>
      </w:r>
      <w:r w:rsidRPr="00AC5ECC">
        <w:rPr>
          <w:rFonts w:eastAsia="Times New Roman"/>
          <w:i/>
          <w:sz w:val="24"/>
          <w:szCs w:val="24"/>
          <w:shd w:val="clear" w:color="auto" w:fill="FFFFFF"/>
          <w:lang w:eastAsia="ru-RU"/>
        </w:rPr>
        <w:t xml:space="preserve"> 1850002.).</w:t>
      </w:r>
    </w:p>
    <w:p w:rsidR="00EB2491" w:rsidRPr="00BD30AD" w:rsidRDefault="00EB2491" w:rsidP="00EB2491">
      <w:pPr>
        <w:autoSpaceDE w:val="0"/>
        <w:autoSpaceDN w:val="0"/>
        <w:adjustRightInd w:val="0"/>
        <w:spacing w:before="120" w:after="120" w:line="240" w:lineRule="auto"/>
        <w:ind w:firstLine="709"/>
        <w:jc w:val="both"/>
        <w:rPr>
          <w:rFonts w:eastAsia="TimesNewRomanPSMT"/>
          <w:i/>
          <w:color w:val="000000"/>
          <w:sz w:val="24"/>
          <w:szCs w:val="24"/>
        </w:rPr>
      </w:pPr>
      <w:r>
        <w:rPr>
          <w:rFonts w:eastAsia="Times New Roman"/>
          <w:color w:val="000000"/>
          <w:sz w:val="24"/>
          <w:szCs w:val="24"/>
          <w:shd w:val="clear" w:color="auto" w:fill="FFFFFF"/>
          <w:lang w:eastAsia="ru-RU"/>
        </w:rPr>
        <w:t>8</w:t>
      </w:r>
      <w:r w:rsidRPr="00BD30AD">
        <w:rPr>
          <w:rFonts w:eastAsia="Times New Roman"/>
          <w:color w:val="000000"/>
          <w:sz w:val="24"/>
          <w:szCs w:val="24"/>
          <w:shd w:val="clear" w:color="auto" w:fill="FFFFFF"/>
          <w:lang w:eastAsia="ru-RU"/>
        </w:rPr>
        <w:t>.</w:t>
      </w:r>
      <w:r w:rsidRPr="00BD30AD">
        <w:rPr>
          <w:sz w:val="24"/>
          <w:szCs w:val="24"/>
        </w:rPr>
        <w:t xml:space="preserve"> Создан пакет программ для численного моделирования </w:t>
      </w:r>
      <w:proofErr w:type="spellStart"/>
      <w:r w:rsidRPr="00BD30AD">
        <w:rPr>
          <w:rFonts w:eastAsia="TimesNewRomanPSMT"/>
          <w:color w:val="000000"/>
          <w:sz w:val="24"/>
          <w:szCs w:val="24"/>
        </w:rPr>
        <w:t>стоксова</w:t>
      </w:r>
      <w:proofErr w:type="spellEnd"/>
      <w:r w:rsidRPr="00BD30AD">
        <w:rPr>
          <w:rFonts w:eastAsia="TimesNewRomanPSMT"/>
          <w:color w:val="000000"/>
          <w:sz w:val="24"/>
          <w:szCs w:val="24"/>
        </w:rPr>
        <w:t xml:space="preserve"> течения вязкого слоя, покрытого тонким многослойным пластом. В качестве геофизического приложения результаты моделирования были использованы для исследования</w:t>
      </w:r>
      <w:r w:rsidRPr="00BD30AD">
        <w:rPr>
          <w:sz w:val="24"/>
          <w:szCs w:val="24"/>
        </w:rPr>
        <w:t xml:space="preserve"> процесса образования крупномасштабных впадин</w:t>
      </w:r>
      <w:r>
        <w:rPr>
          <w:sz w:val="24"/>
          <w:szCs w:val="24"/>
        </w:rPr>
        <w:t xml:space="preserve"> </w:t>
      </w:r>
      <w:r w:rsidRPr="00AC5ECC">
        <w:rPr>
          <w:i/>
          <w:sz w:val="24"/>
          <w:szCs w:val="24"/>
        </w:rPr>
        <w:t>(</w:t>
      </w:r>
      <w:r w:rsidRPr="00BD30AD">
        <w:rPr>
          <w:rFonts w:eastAsia="TimesNewRomanPSMT"/>
          <w:i/>
          <w:color w:val="000000"/>
          <w:sz w:val="24"/>
          <w:szCs w:val="24"/>
        </w:rPr>
        <w:t>Пак В.В. // Вычислительная механика сплошных сред. 2018. Т. 11</w:t>
      </w:r>
      <w:r>
        <w:rPr>
          <w:rFonts w:eastAsia="TimesNewRomanPSMT"/>
          <w:i/>
          <w:color w:val="000000"/>
          <w:sz w:val="24"/>
          <w:szCs w:val="24"/>
        </w:rPr>
        <w:t>,</w:t>
      </w:r>
      <w:r w:rsidRPr="00BD30AD">
        <w:rPr>
          <w:rFonts w:eastAsia="TimesNewRomanPSMT"/>
          <w:i/>
          <w:color w:val="000000"/>
          <w:sz w:val="24"/>
          <w:szCs w:val="24"/>
        </w:rPr>
        <w:t xml:space="preserve"> № 3. С. 275-287.</w:t>
      </w:r>
      <w:r>
        <w:rPr>
          <w:rFonts w:eastAsia="TimesNewRomanPSMT"/>
          <w:i/>
          <w:color w:val="000000"/>
          <w:sz w:val="24"/>
          <w:szCs w:val="24"/>
        </w:rPr>
        <w:t>).</w:t>
      </w:r>
    </w:p>
    <w:p w:rsidR="00EB2491" w:rsidRPr="00EA7E37" w:rsidRDefault="00EB2491" w:rsidP="00EB2491">
      <w:pPr>
        <w:spacing w:before="120" w:after="120" w:line="240" w:lineRule="auto"/>
        <w:ind w:firstLine="709"/>
        <w:jc w:val="center"/>
        <w:rPr>
          <w:rFonts w:eastAsia="Times New Roman"/>
          <w:b/>
          <w:sz w:val="24"/>
          <w:szCs w:val="24"/>
          <w:lang w:eastAsia="ar-SA"/>
        </w:rPr>
      </w:pPr>
    </w:p>
    <w:p w:rsidR="00EB2491" w:rsidRDefault="004B4CAF" w:rsidP="00EB2491">
      <w:pPr>
        <w:spacing w:after="0" w:line="240" w:lineRule="auto"/>
        <w:ind w:firstLine="709"/>
        <w:jc w:val="center"/>
        <w:rPr>
          <w:rFonts w:eastAsia="Times New Roman"/>
          <w:b/>
          <w:sz w:val="24"/>
          <w:szCs w:val="24"/>
          <w:lang w:eastAsia="ar-SA"/>
        </w:rPr>
      </w:pPr>
      <w:r>
        <w:rPr>
          <w:rFonts w:eastAsia="Times New Roman"/>
          <w:b/>
          <w:sz w:val="24"/>
          <w:szCs w:val="24"/>
          <w:lang w:eastAsia="ar-SA"/>
        </w:rPr>
        <w:t>Тема «</w:t>
      </w:r>
      <w:r w:rsidR="00EB2491" w:rsidRPr="008C6EF0">
        <w:rPr>
          <w:rFonts w:eastAsia="Times New Roman"/>
          <w:b/>
          <w:sz w:val="24"/>
          <w:szCs w:val="24"/>
          <w:lang w:eastAsia="ar-SA"/>
        </w:rPr>
        <w:t>Исследование основных процессов, определяющих состояние и изменчивость океанологических характеристик дальневосточных морей</w:t>
      </w:r>
    </w:p>
    <w:p w:rsidR="00EB2491" w:rsidRDefault="00EB2491" w:rsidP="00EB2491">
      <w:pPr>
        <w:spacing w:after="120" w:line="240" w:lineRule="auto"/>
        <w:ind w:firstLine="709"/>
        <w:jc w:val="center"/>
        <w:rPr>
          <w:rFonts w:eastAsia="Times New Roman"/>
          <w:b/>
          <w:sz w:val="24"/>
          <w:szCs w:val="24"/>
          <w:lang w:eastAsia="ar-SA"/>
        </w:rPr>
      </w:pPr>
      <w:r w:rsidRPr="008C6EF0">
        <w:rPr>
          <w:rFonts w:eastAsia="Times New Roman"/>
          <w:b/>
          <w:sz w:val="24"/>
          <w:szCs w:val="24"/>
          <w:lang w:eastAsia="ar-SA"/>
        </w:rPr>
        <w:t>и северо-западной части Тихого океана</w:t>
      </w:r>
      <w:r w:rsidR="004B4CAF">
        <w:rPr>
          <w:rFonts w:eastAsia="Times New Roman"/>
          <w:b/>
          <w:sz w:val="24"/>
          <w:szCs w:val="24"/>
          <w:lang w:eastAsia="ar-SA"/>
        </w:rPr>
        <w:t>»</w:t>
      </w:r>
    </w:p>
    <w:p w:rsidR="00EB2491" w:rsidRPr="008C6EF0" w:rsidRDefault="00EB2491" w:rsidP="00EB2491">
      <w:pPr>
        <w:spacing w:after="120" w:line="240" w:lineRule="auto"/>
        <w:ind w:firstLine="709"/>
        <w:jc w:val="center"/>
        <w:rPr>
          <w:rFonts w:eastAsia="Times New Roman"/>
          <w:sz w:val="24"/>
          <w:szCs w:val="24"/>
          <w:lang w:eastAsia="ar-SA"/>
        </w:rPr>
      </w:pPr>
      <w:r>
        <w:rPr>
          <w:rFonts w:eastAsia="Times New Roman"/>
          <w:sz w:val="24"/>
          <w:szCs w:val="24"/>
          <w:lang w:eastAsia="ar-SA"/>
        </w:rPr>
        <w:t>(</w:t>
      </w:r>
      <w:r w:rsidRPr="008C6EF0">
        <w:rPr>
          <w:rFonts w:eastAsia="Times New Roman"/>
          <w:sz w:val="24"/>
          <w:szCs w:val="24"/>
          <w:lang w:eastAsia="ar-SA"/>
        </w:rPr>
        <w:t xml:space="preserve">Научный руководитель </w:t>
      </w:r>
      <w:r w:rsidRPr="008C6EF0">
        <w:rPr>
          <w:rFonts w:eastAsia="Times New Roman"/>
          <w:b/>
          <w:sz w:val="24"/>
          <w:szCs w:val="24"/>
          <w:lang w:eastAsia="ar-SA"/>
        </w:rPr>
        <w:t xml:space="preserve">к.г.н. </w:t>
      </w:r>
      <w:proofErr w:type="spellStart"/>
      <w:r w:rsidRPr="008C6EF0">
        <w:rPr>
          <w:rFonts w:eastAsia="Times New Roman"/>
          <w:b/>
          <w:sz w:val="24"/>
          <w:szCs w:val="24"/>
          <w:lang w:eastAsia="ar-SA"/>
        </w:rPr>
        <w:t>В.Б.Лобанов</w:t>
      </w:r>
      <w:proofErr w:type="spellEnd"/>
      <w:r w:rsidRPr="00B64827">
        <w:rPr>
          <w:rFonts w:eastAsia="Times New Roman"/>
          <w:sz w:val="24"/>
          <w:szCs w:val="24"/>
          <w:lang w:eastAsia="ar-SA"/>
        </w:rPr>
        <w:t>)</w:t>
      </w:r>
    </w:p>
    <w:p w:rsidR="00EB2491" w:rsidRDefault="00EB2491" w:rsidP="00EB2491">
      <w:pPr>
        <w:autoSpaceDE w:val="0"/>
        <w:autoSpaceDN w:val="0"/>
        <w:adjustRightInd w:val="0"/>
        <w:spacing w:before="120" w:after="120" w:line="240" w:lineRule="auto"/>
        <w:ind w:firstLine="708"/>
        <w:jc w:val="both"/>
        <w:rPr>
          <w:rFonts w:eastAsia="Times New Roman"/>
          <w:sz w:val="24"/>
          <w:szCs w:val="24"/>
          <w:lang w:eastAsia="ru-RU"/>
        </w:rPr>
      </w:pPr>
      <w:r>
        <w:rPr>
          <w:rFonts w:eastAsia="Times New Roman"/>
          <w:color w:val="000000"/>
          <w:sz w:val="24"/>
          <w:szCs w:val="24"/>
          <w:shd w:val="clear" w:color="auto" w:fill="FFFFFF"/>
          <w:lang w:eastAsia="ru-RU"/>
        </w:rPr>
        <w:t xml:space="preserve">1. </w:t>
      </w:r>
      <w:r w:rsidRPr="00D447D1">
        <w:rPr>
          <w:rFonts w:eastAsia="Times New Roman"/>
          <w:color w:val="000000"/>
          <w:sz w:val="24"/>
          <w:szCs w:val="24"/>
          <w:shd w:val="clear" w:color="auto" w:fill="FFFFFF"/>
          <w:lang w:eastAsia="ru-RU"/>
        </w:rPr>
        <w:t xml:space="preserve">С помощью численной гидродинамической модели циркуляции океана RIAM OM и методов </w:t>
      </w:r>
      <w:proofErr w:type="spellStart"/>
      <w:r>
        <w:rPr>
          <w:rFonts w:eastAsia="Times New Roman"/>
          <w:color w:val="000000"/>
          <w:sz w:val="24"/>
          <w:szCs w:val="24"/>
          <w:shd w:val="clear" w:color="auto" w:fill="FFFFFF"/>
          <w:lang w:eastAsia="ru-RU"/>
        </w:rPr>
        <w:t>л</w:t>
      </w:r>
      <w:r w:rsidRPr="00D447D1">
        <w:rPr>
          <w:rFonts w:eastAsia="Times New Roman"/>
          <w:color w:val="000000"/>
          <w:sz w:val="24"/>
          <w:szCs w:val="24"/>
          <w:shd w:val="clear" w:color="auto" w:fill="FFFFFF"/>
          <w:lang w:eastAsia="ru-RU"/>
        </w:rPr>
        <w:t>агранжевого</w:t>
      </w:r>
      <w:proofErr w:type="spellEnd"/>
      <w:r w:rsidRPr="00D447D1">
        <w:rPr>
          <w:rFonts w:eastAsia="Times New Roman"/>
          <w:color w:val="000000"/>
          <w:sz w:val="24"/>
          <w:szCs w:val="24"/>
          <w:shd w:val="clear" w:color="auto" w:fill="FFFFFF"/>
          <w:lang w:eastAsia="ru-RU"/>
        </w:rPr>
        <w:t xml:space="preserve"> анализа показано формирование устойчивых взаимосвязанных систем мезомасштабных вихрей и струйных течений в северной части Татарского пролива, значительно отличающихся в теплый и холодный сезоны. В теплый сезон под воздействием ветра южных румбов и циклонической завихренности ветра в проливе развивается циклоническая циркуляция, а вдоль его оси генерируется дорожка мезомасштабных циклонов. В холодный сезон под влиянием ветра северных румбов и нелинейных эффектов формируется система меридиональных вихревых дорожек с противоположным знаком завихренности и меридиональных струйных течений, имеющих противоположное направление на периферии и вдоль оси пролива. Вдоль шельфа </w:t>
      </w:r>
      <w:proofErr w:type="spellStart"/>
      <w:r w:rsidRPr="00D447D1">
        <w:rPr>
          <w:rFonts w:eastAsia="Times New Roman"/>
          <w:color w:val="000000"/>
          <w:sz w:val="24"/>
          <w:szCs w:val="24"/>
          <w:shd w:val="clear" w:color="auto" w:fill="FFFFFF"/>
          <w:lang w:eastAsia="ru-RU"/>
        </w:rPr>
        <w:t>о.Сахалин</w:t>
      </w:r>
      <w:proofErr w:type="spellEnd"/>
      <w:r w:rsidRPr="00D447D1">
        <w:rPr>
          <w:rFonts w:eastAsia="Times New Roman"/>
          <w:color w:val="000000"/>
          <w:sz w:val="24"/>
          <w:szCs w:val="24"/>
          <w:shd w:val="clear" w:color="auto" w:fill="FFFFFF"/>
          <w:lang w:eastAsia="ru-RU"/>
        </w:rPr>
        <w:t xml:space="preserve"> развивается течение, направленное на юг, как и течение Шренка у кромки континентального шельфа. Вдоль оси Татарского желоба между этими дорожками вихрей противоположного знака генерируется направленное на север противотечение. </w:t>
      </w:r>
      <w:r w:rsidRPr="008D179A">
        <w:rPr>
          <w:rFonts w:eastAsia="Times New Roman"/>
          <w:sz w:val="24"/>
          <w:szCs w:val="24"/>
          <w:lang w:eastAsia="ru-RU"/>
        </w:rPr>
        <w:t xml:space="preserve">Модельные результаты подтверждаются многолетними данными океанографических съемок </w:t>
      </w:r>
      <w:r w:rsidRPr="00FE34AD">
        <w:rPr>
          <w:rFonts w:eastAsia="Times New Roman"/>
          <w:i/>
          <w:sz w:val="24"/>
          <w:szCs w:val="24"/>
          <w:lang w:eastAsia="ru-RU"/>
        </w:rPr>
        <w:t>(</w:t>
      </w:r>
      <w:proofErr w:type="spellStart"/>
      <w:r w:rsidRPr="008D179A">
        <w:rPr>
          <w:rFonts w:eastAsia="Times New Roman"/>
          <w:i/>
          <w:sz w:val="24"/>
          <w:szCs w:val="24"/>
          <w:lang w:val="en-US" w:eastAsia="ru-RU"/>
        </w:rPr>
        <w:t>Ponomarev</w:t>
      </w:r>
      <w:proofErr w:type="spellEnd"/>
      <w:r w:rsidRPr="008B3DD4">
        <w:rPr>
          <w:rFonts w:eastAsia="Times New Roman"/>
          <w:i/>
          <w:sz w:val="24"/>
          <w:szCs w:val="24"/>
          <w:lang w:eastAsia="ru-RU"/>
        </w:rPr>
        <w:t xml:space="preserve"> </w:t>
      </w:r>
      <w:r w:rsidRPr="008D179A">
        <w:rPr>
          <w:rFonts w:eastAsia="Times New Roman"/>
          <w:i/>
          <w:sz w:val="24"/>
          <w:szCs w:val="24"/>
          <w:lang w:val="en-US" w:eastAsia="ru-RU"/>
        </w:rPr>
        <w:t>V</w:t>
      </w:r>
      <w:r w:rsidRPr="008B3DD4">
        <w:rPr>
          <w:rFonts w:eastAsia="Times New Roman"/>
          <w:i/>
          <w:sz w:val="24"/>
          <w:szCs w:val="24"/>
          <w:lang w:eastAsia="ru-RU"/>
        </w:rPr>
        <w:t>.</w:t>
      </w:r>
      <w:r w:rsidRPr="008D179A">
        <w:rPr>
          <w:rFonts w:eastAsia="Times New Roman"/>
          <w:i/>
          <w:sz w:val="24"/>
          <w:szCs w:val="24"/>
          <w:lang w:val="en-US" w:eastAsia="ru-RU"/>
        </w:rPr>
        <w:t>I</w:t>
      </w:r>
      <w:r w:rsidRPr="008B3DD4">
        <w:rPr>
          <w:rFonts w:eastAsia="Times New Roman"/>
          <w:i/>
          <w:sz w:val="24"/>
          <w:szCs w:val="24"/>
          <w:lang w:eastAsia="ru-RU"/>
        </w:rPr>
        <w:t xml:space="preserve">., </w:t>
      </w:r>
      <w:proofErr w:type="spellStart"/>
      <w:r w:rsidRPr="008D179A">
        <w:rPr>
          <w:rFonts w:eastAsia="Times New Roman"/>
          <w:i/>
          <w:sz w:val="24"/>
          <w:szCs w:val="24"/>
          <w:lang w:val="en-US" w:eastAsia="ru-RU"/>
        </w:rPr>
        <w:t>Fayman</w:t>
      </w:r>
      <w:proofErr w:type="spellEnd"/>
      <w:r w:rsidRPr="008B3DD4">
        <w:rPr>
          <w:rFonts w:eastAsia="Times New Roman"/>
          <w:i/>
          <w:sz w:val="24"/>
          <w:szCs w:val="24"/>
          <w:lang w:eastAsia="ru-RU"/>
        </w:rPr>
        <w:t xml:space="preserve"> </w:t>
      </w:r>
      <w:r w:rsidRPr="008D179A">
        <w:rPr>
          <w:rFonts w:eastAsia="Times New Roman"/>
          <w:i/>
          <w:sz w:val="24"/>
          <w:szCs w:val="24"/>
          <w:lang w:val="en-US" w:eastAsia="ru-RU"/>
        </w:rPr>
        <w:t>P</w:t>
      </w:r>
      <w:r w:rsidRPr="008B3DD4">
        <w:rPr>
          <w:rFonts w:eastAsia="Times New Roman"/>
          <w:i/>
          <w:sz w:val="24"/>
          <w:szCs w:val="24"/>
          <w:lang w:eastAsia="ru-RU"/>
        </w:rPr>
        <w:t>.</w:t>
      </w:r>
      <w:r w:rsidRPr="008D179A">
        <w:rPr>
          <w:rFonts w:eastAsia="Times New Roman"/>
          <w:i/>
          <w:sz w:val="24"/>
          <w:szCs w:val="24"/>
          <w:lang w:val="en-US" w:eastAsia="ru-RU"/>
        </w:rPr>
        <w:t>A</w:t>
      </w:r>
      <w:r w:rsidRPr="008B3DD4">
        <w:rPr>
          <w:rFonts w:eastAsia="Times New Roman"/>
          <w:i/>
          <w:sz w:val="24"/>
          <w:szCs w:val="24"/>
          <w:lang w:eastAsia="ru-RU"/>
        </w:rPr>
        <w:t xml:space="preserve">., </w:t>
      </w:r>
      <w:proofErr w:type="spellStart"/>
      <w:r w:rsidRPr="008D179A">
        <w:rPr>
          <w:rFonts w:eastAsia="Times New Roman"/>
          <w:i/>
          <w:sz w:val="24"/>
          <w:szCs w:val="24"/>
          <w:lang w:val="en-US" w:eastAsia="ru-RU"/>
        </w:rPr>
        <w:t>Prants</w:t>
      </w:r>
      <w:proofErr w:type="spellEnd"/>
      <w:r w:rsidRPr="008B3DD4">
        <w:rPr>
          <w:rFonts w:eastAsia="Times New Roman"/>
          <w:i/>
          <w:sz w:val="24"/>
          <w:szCs w:val="24"/>
          <w:lang w:eastAsia="ru-RU"/>
        </w:rPr>
        <w:t xml:space="preserve"> </w:t>
      </w:r>
      <w:r w:rsidRPr="008D179A">
        <w:rPr>
          <w:rFonts w:eastAsia="Times New Roman"/>
          <w:i/>
          <w:sz w:val="24"/>
          <w:szCs w:val="24"/>
          <w:lang w:val="en-US" w:eastAsia="ru-RU"/>
        </w:rPr>
        <w:t>S</w:t>
      </w:r>
      <w:r w:rsidRPr="008B3DD4">
        <w:rPr>
          <w:rFonts w:eastAsia="Times New Roman"/>
          <w:i/>
          <w:sz w:val="24"/>
          <w:szCs w:val="24"/>
          <w:lang w:eastAsia="ru-RU"/>
        </w:rPr>
        <w:t>.</w:t>
      </w:r>
      <w:r w:rsidRPr="008D179A">
        <w:rPr>
          <w:rFonts w:eastAsia="Times New Roman"/>
          <w:i/>
          <w:sz w:val="24"/>
          <w:szCs w:val="24"/>
          <w:lang w:val="en-US" w:eastAsia="ru-RU"/>
        </w:rPr>
        <w:t>V</w:t>
      </w:r>
      <w:r w:rsidRPr="008B3DD4">
        <w:rPr>
          <w:rFonts w:eastAsia="Times New Roman"/>
          <w:i/>
          <w:sz w:val="24"/>
          <w:szCs w:val="24"/>
          <w:lang w:eastAsia="ru-RU"/>
        </w:rPr>
        <w:t xml:space="preserve">. </w:t>
      </w:r>
      <w:r w:rsidRPr="008D179A">
        <w:rPr>
          <w:rFonts w:eastAsia="Times New Roman"/>
          <w:i/>
          <w:sz w:val="24"/>
          <w:szCs w:val="24"/>
          <w:lang w:val="en-US" w:eastAsia="ru-RU"/>
        </w:rPr>
        <w:t>et</w:t>
      </w:r>
      <w:r w:rsidRPr="008B3DD4">
        <w:rPr>
          <w:rFonts w:eastAsia="Times New Roman"/>
          <w:i/>
          <w:sz w:val="24"/>
          <w:szCs w:val="24"/>
          <w:lang w:eastAsia="ru-RU"/>
        </w:rPr>
        <w:t xml:space="preserve"> </w:t>
      </w:r>
      <w:r w:rsidRPr="008D179A">
        <w:rPr>
          <w:rFonts w:eastAsia="Times New Roman"/>
          <w:i/>
          <w:sz w:val="24"/>
          <w:szCs w:val="24"/>
          <w:lang w:val="en-US" w:eastAsia="ru-RU"/>
        </w:rPr>
        <w:t>al</w:t>
      </w:r>
      <w:r w:rsidRPr="008B3DD4">
        <w:rPr>
          <w:rFonts w:eastAsia="Times New Roman"/>
          <w:i/>
          <w:sz w:val="24"/>
          <w:szCs w:val="24"/>
          <w:lang w:eastAsia="ru-RU"/>
        </w:rPr>
        <w:t xml:space="preserve">.// </w:t>
      </w:r>
      <w:r w:rsidRPr="008D179A">
        <w:rPr>
          <w:rFonts w:eastAsia="Times New Roman"/>
          <w:i/>
          <w:sz w:val="24"/>
          <w:szCs w:val="24"/>
          <w:lang w:val="en-US" w:eastAsia="ru-RU"/>
        </w:rPr>
        <w:t>Ocean</w:t>
      </w:r>
      <w:r w:rsidRPr="008D179A">
        <w:rPr>
          <w:rFonts w:eastAsia="Times New Roman"/>
          <w:i/>
          <w:sz w:val="24"/>
          <w:szCs w:val="24"/>
          <w:lang w:eastAsia="ru-RU"/>
        </w:rPr>
        <w:t xml:space="preserve"> </w:t>
      </w:r>
      <w:r w:rsidRPr="008D179A">
        <w:rPr>
          <w:rFonts w:eastAsia="Times New Roman"/>
          <w:i/>
          <w:sz w:val="24"/>
          <w:szCs w:val="24"/>
          <w:lang w:val="en-US" w:eastAsia="ru-RU"/>
        </w:rPr>
        <w:t>Modelling</w:t>
      </w:r>
      <w:r w:rsidRPr="008D179A">
        <w:rPr>
          <w:rFonts w:eastAsia="Times New Roman"/>
          <w:i/>
          <w:sz w:val="24"/>
          <w:szCs w:val="24"/>
          <w:lang w:eastAsia="ru-RU"/>
        </w:rPr>
        <w:t xml:space="preserve">. 2018. </w:t>
      </w:r>
      <w:r w:rsidRPr="008D179A">
        <w:rPr>
          <w:rFonts w:eastAsia="Times New Roman"/>
          <w:i/>
          <w:sz w:val="24"/>
          <w:szCs w:val="24"/>
          <w:lang w:val="en-US" w:eastAsia="ru-RU"/>
        </w:rPr>
        <w:t>V</w:t>
      </w:r>
      <w:r w:rsidRPr="008D179A">
        <w:rPr>
          <w:rFonts w:eastAsia="Times New Roman"/>
          <w:i/>
          <w:sz w:val="24"/>
          <w:szCs w:val="24"/>
          <w:lang w:eastAsia="ru-RU"/>
        </w:rPr>
        <w:t>.</w:t>
      </w:r>
      <w:r>
        <w:rPr>
          <w:rFonts w:eastAsia="Times New Roman"/>
          <w:i/>
          <w:sz w:val="24"/>
          <w:szCs w:val="24"/>
          <w:lang w:eastAsia="ru-RU"/>
        </w:rPr>
        <w:t xml:space="preserve"> </w:t>
      </w:r>
      <w:r w:rsidRPr="008D179A">
        <w:rPr>
          <w:rFonts w:eastAsia="Times New Roman"/>
          <w:i/>
          <w:sz w:val="24"/>
          <w:szCs w:val="24"/>
          <w:lang w:eastAsia="ru-RU"/>
        </w:rPr>
        <w:t>126</w:t>
      </w:r>
      <w:r>
        <w:rPr>
          <w:rFonts w:eastAsia="Times New Roman"/>
          <w:i/>
          <w:sz w:val="24"/>
          <w:szCs w:val="24"/>
          <w:lang w:eastAsia="ru-RU"/>
        </w:rPr>
        <w:t>.</w:t>
      </w:r>
      <w:r w:rsidRPr="008D179A">
        <w:rPr>
          <w:rFonts w:eastAsia="Times New Roman"/>
          <w:i/>
          <w:sz w:val="24"/>
          <w:szCs w:val="24"/>
          <w:lang w:eastAsia="ru-RU"/>
        </w:rPr>
        <w:t xml:space="preserve"> </w:t>
      </w:r>
      <w:r w:rsidRPr="008D179A">
        <w:rPr>
          <w:rFonts w:eastAsia="Times New Roman"/>
          <w:i/>
          <w:sz w:val="24"/>
          <w:szCs w:val="24"/>
          <w:lang w:val="en-US" w:eastAsia="ru-RU"/>
        </w:rPr>
        <w:t>P</w:t>
      </w:r>
      <w:r w:rsidRPr="008D179A">
        <w:rPr>
          <w:rFonts w:eastAsia="Times New Roman"/>
          <w:i/>
          <w:sz w:val="24"/>
          <w:szCs w:val="24"/>
          <w:lang w:eastAsia="ru-RU"/>
        </w:rPr>
        <w:t>.</w:t>
      </w:r>
      <w:r>
        <w:rPr>
          <w:rFonts w:eastAsia="Times New Roman"/>
          <w:i/>
          <w:sz w:val="24"/>
          <w:szCs w:val="24"/>
          <w:lang w:eastAsia="ru-RU"/>
        </w:rPr>
        <w:t xml:space="preserve"> </w:t>
      </w:r>
      <w:r w:rsidRPr="008D179A">
        <w:rPr>
          <w:rFonts w:eastAsia="Times New Roman"/>
          <w:i/>
          <w:sz w:val="24"/>
          <w:szCs w:val="24"/>
          <w:lang w:eastAsia="ru-RU"/>
        </w:rPr>
        <w:t>43-55.</w:t>
      </w:r>
      <w:r>
        <w:rPr>
          <w:rFonts w:eastAsia="Times New Roman"/>
          <w:i/>
          <w:sz w:val="24"/>
          <w:szCs w:val="24"/>
          <w:lang w:eastAsia="ru-RU"/>
        </w:rPr>
        <w:t>).</w:t>
      </w:r>
    </w:p>
    <w:p w:rsidR="00EB2491" w:rsidRDefault="00EB2491" w:rsidP="00EB2491">
      <w:pPr>
        <w:spacing w:before="120" w:after="120" w:line="240" w:lineRule="auto"/>
        <w:ind w:left="-38" w:firstLine="630"/>
        <w:jc w:val="both"/>
        <w:rPr>
          <w:rFonts w:eastAsia="Times New Roman"/>
          <w:sz w:val="24"/>
          <w:szCs w:val="24"/>
          <w:lang w:eastAsia="ru-RU"/>
        </w:rPr>
      </w:pPr>
      <w:r>
        <w:rPr>
          <w:rFonts w:eastAsia="Times New Roman"/>
          <w:sz w:val="24"/>
          <w:szCs w:val="24"/>
          <w:lang w:eastAsia="ru-RU"/>
        </w:rPr>
        <w:t xml:space="preserve">2. </w:t>
      </w:r>
      <w:r w:rsidRPr="00EC3C60">
        <w:rPr>
          <w:rFonts w:eastAsia="Times New Roman"/>
          <w:sz w:val="24"/>
          <w:szCs w:val="24"/>
          <w:lang w:eastAsia="ru-RU"/>
        </w:rPr>
        <w:t xml:space="preserve">По данным спутниковых </w:t>
      </w:r>
      <w:proofErr w:type="spellStart"/>
      <w:r w:rsidRPr="00EC3C60">
        <w:rPr>
          <w:rFonts w:eastAsia="Times New Roman"/>
          <w:sz w:val="24"/>
          <w:szCs w:val="24"/>
          <w:lang w:eastAsia="ru-RU"/>
        </w:rPr>
        <w:t>альтиметрических</w:t>
      </w:r>
      <w:proofErr w:type="spellEnd"/>
      <w:r w:rsidRPr="00EC3C60">
        <w:rPr>
          <w:rFonts w:eastAsia="Times New Roman"/>
          <w:sz w:val="24"/>
          <w:szCs w:val="24"/>
          <w:lang w:eastAsia="ru-RU"/>
        </w:rPr>
        <w:t xml:space="preserve"> измерений зарегистрировано синфазное на всей акватории </w:t>
      </w:r>
      <w:proofErr w:type="spellStart"/>
      <w:r w:rsidRPr="00EC3C60">
        <w:rPr>
          <w:rFonts w:eastAsia="Times New Roman"/>
          <w:sz w:val="24"/>
          <w:szCs w:val="24"/>
          <w:lang w:eastAsia="ru-RU"/>
        </w:rPr>
        <w:t>квазидесятилетнее</w:t>
      </w:r>
      <w:proofErr w:type="spellEnd"/>
      <w:r w:rsidRPr="00EC3C60">
        <w:rPr>
          <w:rFonts w:eastAsia="Times New Roman"/>
          <w:sz w:val="24"/>
          <w:szCs w:val="24"/>
          <w:lang w:eastAsia="ru-RU"/>
        </w:rPr>
        <w:t xml:space="preserve"> колебание уровня Японского моря, описывающее подъем уровня в 1995–2000 гг. и 2008–2013 гг. и понижение в 2001–2007 гг. Подъем уровня в 1995–2000 гг. обусловлен увеличением расхода воды, поступающей в Японское море через Корейский (</w:t>
      </w:r>
      <w:proofErr w:type="spellStart"/>
      <w:r w:rsidRPr="00EC3C60">
        <w:rPr>
          <w:rFonts w:eastAsia="Times New Roman"/>
          <w:sz w:val="24"/>
          <w:szCs w:val="24"/>
          <w:lang w:eastAsia="ru-RU"/>
        </w:rPr>
        <w:t>Цусимский</w:t>
      </w:r>
      <w:proofErr w:type="spellEnd"/>
      <w:r w:rsidRPr="00EC3C60">
        <w:rPr>
          <w:rFonts w:eastAsia="Times New Roman"/>
          <w:sz w:val="24"/>
          <w:szCs w:val="24"/>
          <w:lang w:eastAsia="ru-RU"/>
        </w:rPr>
        <w:t xml:space="preserve">) пролив, а понижение в 2001–2007 гг.– уменьшением расхода. Линейные тренды уровня Японского моря за 1993-2015 гг. близки к среднему по Мировому океану, в то время как в 1995–2000 гг. и 2008–2013 гг. они значительно выше; в 2001–2007 гг. в субтропической части моря тренды являются отрицательными. Около 70% трендов связано с изменениями в системе восточноазиатского </w:t>
      </w:r>
      <w:r w:rsidRPr="00EC3C60">
        <w:rPr>
          <w:rFonts w:eastAsia="Times New Roman"/>
          <w:sz w:val="24"/>
          <w:szCs w:val="24"/>
          <w:lang w:eastAsia="ru-RU"/>
        </w:rPr>
        <w:lastRenderedPageBreak/>
        <w:t>муссона</w:t>
      </w:r>
      <w:r w:rsidRPr="00FE34AD">
        <w:rPr>
          <w:rFonts w:eastAsia="Times New Roman"/>
          <w:i/>
          <w:sz w:val="24"/>
          <w:szCs w:val="24"/>
          <w:lang w:eastAsia="ru-RU"/>
        </w:rPr>
        <w:t xml:space="preserve"> (</w:t>
      </w:r>
      <w:proofErr w:type="spellStart"/>
      <w:r w:rsidRPr="00EC3C60">
        <w:rPr>
          <w:rFonts w:eastAsia="Times New Roman"/>
          <w:i/>
          <w:sz w:val="24"/>
          <w:szCs w:val="24"/>
          <w:lang w:eastAsia="ru-RU"/>
        </w:rPr>
        <w:t>Трусенкова</w:t>
      </w:r>
      <w:proofErr w:type="spellEnd"/>
      <w:r w:rsidRPr="00EC3C60">
        <w:rPr>
          <w:rFonts w:eastAsia="Times New Roman"/>
          <w:i/>
          <w:sz w:val="24"/>
          <w:szCs w:val="24"/>
          <w:lang w:eastAsia="ru-RU"/>
        </w:rPr>
        <w:t xml:space="preserve"> О.О. // </w:t>
      </w:r>
      <w:proofErr w:type="spellStart"/>
      <w:r w:rsidRPr="00EC3C60">
        <w:rPr>
          <w:rFonts w:eastAsia="Times New Roman"/>
          <w:i/>
          <w:sz w:val="24"/>
          <w:szCs w:val="24"/>
          <w:lang w:val="en-US" w:eastAsia="ru-RU"/>
        </w:rPr>
        <w:t>Izvestiya</w:t>
      </w:r>
      <w:proofErr w:type="spellEnd"/>
      <w:r w:rsidRPr="00EC3C60">
        <w:rPr>
          <w:rFonts w:eastAsia="Times New Roman"/>
          <w:i/>
          <w:sz w:val="24"/>
          <w:szCs w:val="24"/>
          <w:lang w:eastAsia="ru-RU"/>
        </w:rPr>
        <w:t xml:space="preserve">, </w:t>
      </w:r>
      <w:r w:rsidRPr="00EC3C60">
        <w:rPr>
          <w:rFonts w:eastAsia="Times New Roman"/>
          <w:i/>
          <w:sz w:val="24"/>
          <w:szCs w:val="24"/>
          <w:lang w:val="en-US" w:eastAsia="ru-RU"/>
        </w:rPr>
        <w:t>Atmospheric</w:t>
      </w:r>
      <w:r w:rsidRPr="00EC3C60">
        <w:rPr>
          <w:rFonts w:eastAsia="Times New Roman"/>
          <w:i/>
          <w:sz w:val="24"/>
          <w:szCs w:val="24"/>
          <w:lang w:eastAsia="ru-RU"/>
        </w:rPr>
        <w:t xml:space="preserve"> </w:t>
      </w:r>
      <w:r w:rsidRPr="00EC3C60">
        <w:rPr>
          <w:rFonts w:eastAsia="Times New Roman"/>
          <w:i/>
          <w:sz w:val="24"/>
          <w:szCs w:val="24"/>
          <w:lang w:val="en-US" w:eastAsia="ru-RU"/>
        </w:rPr>
        <w:t>and</w:t>
      </w:r>
      <w:r w:rsidRPr="00EC3C60">
        <w:rPr>
          <w:rFonts w:eastAsia="Times New Roman"/>
          <w:i/>
          <w:sz w:val="24"/>
          <w:szCs w:val="24"/>
          <w:lang w:eastAsia="ru-RU"/>
        </w:rPr>
        <w:t xml:space="preserve"> </w:t>
      </w:r>
      <w:r w:rsidRPr="00EC3C60">
        <w:rPr>
          <w:rFonts w:eastAsia="Times New Roman"/>
          <w:i/>
          <w:sz w:val="24"/>
          <w:szCs w:val="24"/>
          <w:lang w:val="en-US" w:eastAsia="ru-RU"/>
        </w:rPr>
        <w:t>Oceanic</w:t>
      </w:r>
      <w:r w:rsidRPr="00EC3C60">
        <w:rPr>
          <w:rFonts w:eastAsia="Times New Roman"/>
          <w:i/>
          <w:sz w:val="24"/>
          <w:szCs w:val="24"/>
          <w:lang w:eastAsia="ru-RU"/>
        </w:rPr>
        <w:t xml:space="preserve"> </w:t>
      </w:r>
      <w:r w:rsidRPr="00EC3C60">
        <w:rPr>
          <w:rFonts w:eastAsia="Times New Roman"/>
          <w:i/>
          <w:sz w:val="24"/>
          <w:szCs w:val="24"/>
          <w:lang w:val="en-US" w:eastAsia="ru-RU"/>
        </w:rPr>
        <w:t>Physics</w:t>
      </w:r>
      <w:r w:rsidRPr="00EC3C60">
        <w:rPr>
          <w:rFonts w:eastAsia="Times New Roman"/>
          <w:i/>
          <w:sz w:val="24"/>
          <w:szCs w:val="24"/>
          <w:lang w:eastAsia="ru-RU"/>
        </w:rPr>
        <w:t>. 2018. V.</w:t>
      </w:r>
      <w:r>
        <w:rPr>
          <w:rFonts w:eastAsia="Times New Roman"/>
          <w:i/>
          <w:sz w:val="24"/>
          <w:szCs w:val="24"/>
          <w:lang w:eastAsia="ru-RU"/>
        </w:rPr>
        <w:t xml:space="preserve"> </w:t>
      </w:r>
      <w:r w:rsidRPr="00EC3C60">
        <w:rPr>
          <w:rFonts w:eastAsia="Times New Roman"/>
          <w:i/>
          <w:sz w:val="24"/>
          <w:szCs w:val="24"/>
          <w:lang w:eastAsia="ru-RU"/>
        </w:rPr>
        <w:t>54, N.</w:t>
      </w:r>
      <w:r>
        <w:rPr>
          <w:rFonts w:eastAsia="Times New Roman"/>
          <w:i/>
          <w:sz w:val="24"/>
          <w:szCs w:val="24"/>
          <w:lang w:eastAsia="ru-RU"/>
        </w:rPr>
        <w:t xml:space="preserve"> </w:t>
      </w:r>
      <w:r w:rsidRPr="00EC3C60">
        <w:rPr>
          <w:rFonts w:eastAsia="Times New Roman"/>
          <w:i/>
          <w:sz w:val="24"/>
          <w:szCs w:val="24"/>
          <w:lang w:eastAsia="ru-RU"/>
        </w:rPr>
        <w:t>9. P.</w:t>
      </w:r>
      <w:r>
        <w:rPr>
          <w:rFonts w:eastAsia="Times New Roman"/>
          <w:i/>
          <w:sz w:val="24"/>
          <w:szCs w:val="24"/>
          <w:lang w:eastAsia="ru-RU"/>
        </w:rPr>
        <w:t xml:space="preserve"> </w:t>
      </w:r>
      <w:r w:rsidRPr="00EC3C60">
        <w:rPr>
          <w:rFonts w:eastAsia="Times New Roman"/>
          <w:i/>
          <w:sz w:val="24"/>
          <w:szCs w:val="24"/>
          <w:lang w:eastAsia="ru-RU"/>
        </w:rPr>
        <w:t>1023</w:t>
      </w:r>
      <w:r>
        <w:rPr>
          <w:rFonts w:eastAsia="Times New Roman"/>
          <w:i/>
          <w:sz w:val="24"/>
          <w:szCs w:val="24"/>
          <w:lang w:eastAsia="ru-RU"/>
        </w:rPr>
        <w:t>-</w:t>
      </w:r>
      <w:r w:rsidRPr="00EC3C60">
        <w:rPr>
          <w:rFonts w:eastAsia="Times New Roman"/>
          <w:i/>
          <w:sz w:val="24"/>
          <w:szCs w:val="24"/>
          <w:lang w:eastAsia="ru-RU"/>
        </w:rPr>
        <w:t>1030</w:t>
      </w:r>
      <w:r>
        <w:rPr>
          <w:rFonts w:eastAsia="Times New Roman"/>
          <w:i/>
          <w:sz w:val="24"/>
          <w:szCs w:val="24"/>
          <w:lang w:eastAsia="ru-RU"/>
        </w:rPr>
        <w:t>.).</w:t>
      </w:r>
    </w:p>
    <w:p w:rsidR="00EB2491" w:rsidRDefault="00EB2491" w:rsidP="00EB2491">
      <w:pPr>
        <w:spacing w:before="120" w:after="120" w:line="240" w:lineRule="auto"/>
        <w:ind w:left="-38" w:firstLine="630"/>
        <w:jc w:val="both"/>
        <w:rPr>
          <w:rFonts w:eastAsia="Times New Roman"/>
          <w:i/>
          <w:sz w:val="24"/>
          <w:szCs w:val="24"/>
          <w:lang w:eastAsia="ru-RU"/>
        </w:rPr>
      </w:pPr>
      <w:r>
        <w:rPr>
          <w:rFonts w:eastAsia="Times New Roman"/>
          <w:sz w:val="24"/>
          <w:szCs w:val="24"/>
          <w:lang w:eastAsia="ru-RU"/>
        </w:rPr>
        <w:t xml:space="preserve">3. </w:t>
      </w:r>
      <w:r w:rsidRPr="00EC3C60">
        <w:rPr>
          <w:rFonts w:eastAsia="Times New Roman"/>
          <w:sz w:val="24"/>
          <w:szCs w:val="24"/>
          <w:lang w:eastAsia="ru-RU"/>
        </w:rPr>
        <w:t xml:space="preserve">На основе многолетних прямых наблюдений над течениями при помощи дрифтеров показана высокая устойчивость общей циркуляции вод Японского моря от сезона к сезону. В течение года основные особенности циркуляции сохраняются, при этом меняется скоростной режим основных течений. Интенсификация циклонической циркуляции вод в области Японской котловины и усиление Приморского течения происходят в период зимнего муссона, декабрь-февраль. В весенне-летний период основной циклонический круговорот Японского моря и Приморское течение ослабевают. Летом (июль-август) наблюдается усиление </w:t>
      </w:r>
      <w:proofErr w:type="spellStart"/>
      <w:r w:rsidRPr="00EC3C60">
        <w:rPr>
          <w:rFonts w:eastAsia="Times New Roman"/>
          <w:sz w:val="24"/>
          <w:szCs w:val="24"/>
          <w:lang w:eastAsia="ru-RU"/>
        </w:rPr>
        <w:t>Цусимского</w:t>
      </w:r>
      <w:proofErr w:type="spellEnd"/>
      <w:r w:rsidRPr="00EC3C60">
        <w:rPr>
          <w:rFonts w:eastAsia="Times New Roman"/>
          <w:sz w:val="24"/>
          <w:szCs w:val="24"/>
          <w:lang w:eastAsia="ru-RU"/>
        </w:rPr>
        <w:t xml:space="preserve"> течения у западного побережья о. Хоккайдо и поступление трансформированных субтропических вод в западном направлении в зону Приморского течения </w:t>
      </w:r>
      <w:r w:rsidRPr="00FE34AD">
        <w:rPr>
          <w:rFonts w:eastAsia="Times New Roman"/>
          <w:i/>
          <w:sz w:val="24"/>
          <w:szCs w:val="24"/>
          <w:lang w:eastAsia="ru-RU"/>
        </w:rPr>
        <w:t>(</w:t>
      </w:r>
      <w:proofErr w:type="spellStart"/>
      <w:r w:rsidRPr="00EC3C60">
        <w:rPr>
          <w:rFonts w:eastAsia="Times New Roman"/>
          <w:i/>
          <w:sz w:val="24"/>
          <w:szCs w:val="24"/>
          <w:lang w:eastAsia="ru-RU"/>
        </w:rPr>
        <w:t>Таранова</w:t>
      </w:r>
      <w:proofErr w:type="spellEnd"/>
      <w:r w:rsidRPr="00EC3C60">
        <w:rPr>
          <w:rFonts w:eastAsia="Times New Roman"/>
          <w:i/>
          <w:sz w:val="24"/>
          <w:szCs w:val="24"/>
          <w:lang w:eastAsia="ru-RU"/>
        </w:rPr>
        <w:t xml:space="preserve"> С.Н., Юрасов Г.И., Жабин И.А. // Известия ТИНРО. 2018. Т.</w:t>
      </w:r>
      <w:r>
        <w:rPr>
          <w:rFonts w:eastAsia="Times New Roman"/>
          <w:i/>
          <w:sz w:val="24"/>
          <w:szCs w:val="24"/>
          <w:lang w:eastAsia="ru-RU"/>
        </w:rPr>
        <w:t xml:space="preserve"> </w:t>
      </w:r>
      <w:r w:rsidRPr="00EC3C60">
        <w:rPr>
          <w:rFonts w:eastAsia="Times New Roman"/>
          <w:i/>
          <w:sz w:val="24"/>
          <w:szCs w:val="24"/>
          <w:lang w:eastAsia="ru-RU"/>
        </w:rPr>
        <w:t>192. С.</w:t>
      </w:r>
      <w:r>
        <w:rPr>
          <w:rFonts w:eastAsia="Times New Roman"/>
          <w:i/>
          <w:sz w:val="24"/>
          <w:szCs w:val="24"/>
          <w:lang w:eastAsia="ru-RU"/>
        </w:rPr>
        <w:t xml:space="preserve"> </w:t>
      </w:r>
      <w:r w:rsidRPr="00EC3C60">
        <w:rPr>
          <w:rFonts w:eastAsia="Times New Roman"/>
          <w:i/>
          <w:sz w:val="24"/>
          <w:szCs w:val="24"/>
          <w:lang w:eastAsia="ru-RU"/>
        </w:rPr>
        <w:t>177-183</w:t>
      </w:r>
      <w:r>
        <w:rPr>
          <w:rFonts w:eastAsia="Times New Roman"/>
          <w:i/>
          <w:sz w:val="24"/>
          <w:szCs w:val="24"/>
          <w:lang w:eastAsia="ru-RU"/>
        </w:rPr>
        <w:t>.).</w:t>
      </w:r>
    </w:p>
    <w:p w:rsidR="00EB2491" w:rsidRPr="00EC3C60" w:rsidRDefault="00EB2491" w:rsidP="00EB2491">
      <w:pPr>
        <w:spacing w:before="120" w:after="120" w:line="240" w:lineRule="auto"/>
        <w:ind w:left="-38" w:firstLine="630"/>
        <w:jc w:val="both"/>
        <w:rPr>
          <w:rFonts w:eastAsia="Times New Roman"/>
          <w:i/>
          <w:sz w:val="24"/>
          <w:szCs w:val="24"/>
          <w:lang w:eastAsia="ru-RU"/>
        </w:rPr>
      </w:pPr>
      <w:r>
        <w:rPr>
          <w:rFonts w:eastAsia="Times New Roman"/>
          <w:sz w:val="24"/>
          <w:szCs w:val="24"/>
          <w:lang w:eastAsia="ru-RU"/>
        </w:rPr>
        <w:t xml:space="preserve">4. </w:t>
      </w:r>
      <w:r w:rsidRPr="00EC3C60">
        <w:rPr>
          <w:rFonts w:eastAsia="Times New Roman"/>
          <w:sz w:val="24"/>
          <w:szCs w:val="24"/>
          <w:lang w:eastAsia="ru-RU"/>
        </w:rPr>
        <w:t xml:space="preserve">На основе гидродинамического моделирования установлено, что глубинные течения в Японском море, а в субарктических районах циклонические круговороты от поверхности до дна, тем интенсивнее, чем слабее антициклоническая циркуляция вод </w:t>
      </w:r>
      <w:proofErr w:type="spellStart"/>
      <w:r w:rsidRPr="00EC3C60">
        <w:rPr>
          <w:rFonts w:eastAsia="Times New Roman"/>
          <w:sz w:val="24"/>
          <w:szCs w:val="24"/>
          <w:lang w:eastAsia="ru-RU"/>
        </w:rPr>
        <w:t>пикноклина</w:t>
      </w:r>
      <w:proofErr w:type="spellEnd"/>
      <w:r w:rsidRPr="00EC3C60">
        <w:rPr>
          <w:rFonts w:eastAsia="Times New Roman"/>
          <w:sz w:val="24"/>
          <w:szCs w:val="24"/>
          <w:lang w:eastAsia="ru-RU"/>
        </w:rPr>
        <w:t xml:space="preserve"> в западной части моря. Циркуляция вод в </w:t>
      </w:r>
      <w:proofErr w:type="spellStart"/>
      <w:r w:rsidRPr="00EC3C60">
        <w:rPr>
          <w:rFonts w:eastAsia="Times New Roman"/>
          <w:sz w:val="24"/>
          <w:szCs w:val="24"/>
          <w:lang w:eastAsia="ru-RU"/>
        </w:rPr>
        <w:t>пикноклине</w:t>
      </w:r>
      <w:proofErr w:type="spellEnd"/>
      <w:r w:rsidRPr="00EC3C60">
        <w:rPr>
          <w:rFonts w:eastAsia="Times New Roman"/>
          <w:sz w:val="24"/>
          <w:szCs w:val="24"/>
          <w:lang w:eastAsia="ru-RU"/>
        </w:rPr>
        <w:t xml:space="preserve">, в свою очередь, определяется расходом воды через Корейский пролив и воздействием циклонической завихренности напряжения ветра. Показано, что ветровой и термический факторы опосредованно влияют на глубинную циркуляцию через перераспределение водных масс в </w:t>
      </w:r>
      <w:proofErr w:type="spellStart"/>
      <w:r w:rsidRPr="00EC3C60">
        <w:rPr>
          <w:rFonts w:eastAsia="Times New Roman"/>
          <w:sz w:val="24"/>
          <w:szCs w:val="24"/>
          <w:lang w:eastAsia="ru-RU"/>
        </w:rPr>
        <w:t>пикноклине</w:t>
      </w:r>
      <w:proofErr w:type="spellEnd"/>
      <w:r w:rsidRPr="00EC3C60">
        <w:rPr>
          <w:rFonts w:eastAsia="Times New Roman"/>
          <w:sz w:val="24"/>
          <w:szCs w:val="24"/>
          <w:lang w:eastAsia="ru-RU"/>
        </w:rPr>
        <w:t xml:space="preserve">. При этом существенным является воздействие ветра не только в холодный, но и в теплый период года </w:t>
      </w:r>
      <w:r w:rsidRPr="00FE34AD">
        <w:rPr>
          <w:rFonts w:eastAsia="Times New Roman"/>
          <w:i/>
          <w:sz w:val="24"/>
          <w:szCs w:val="24"/>
          <w:lang w:eastAsia="ru-RU"/>
        </w:rPr>
        <w:t>(</w:t>
      </w:r>
      <w:proofErr w:type="spellStart"/>
      <w:r w:rsidRPr="00EC3C60">
        <w:rPr>
          <w:rFonts w:eastAsia="Times New Roman"/>
          <w:i/>
          <w:sz w:val="24"/>
          <w:szCs w:val="24"/>
          <w:lang w:eastAsia="ru-RU"/>
        </w:rPr>
        <w:t>Трусенкова</w:t>
      </w:r>
      <w:proofErr w:type="spellEnd"/>
      <w:r w:rsidRPr="00EC3C60">
        <w:rPr>
          <w:rFonts w:eastAsia="Times New Roman"/>
          <w:i/>
          <w:sz w:val="24"/>
          <w:szCs w:val="24"/>
          <w:lang w:eastAsia="ru-RU"/>
        </w:rPr>
        <w:t xml:space="preserve"> О.О. // Известия ТИНРО. 2018. Т</w:t>
      </w:r>
      <w:r>
        <w:rPr>
          <w:rFonts w:eastAsia="Times New Roman"/>
          <w:i/>
          <w:sz w:val="24"/>
          <w:szCs w:val="24"/>
          <w:lang w:eastAsia="ru-RU"/>
        </w:rPr>
        <w:t xml:space="preserve">. </w:t>
      </w:r>
      <w:r w:rsidRPr="00EC3C60">
        <w:rPr>
          <w:rFonts w:eastAsia="Times New Roman"/>
          <w:i/>
          <w:sz w:val="24"/>
          <w:szCs w:val="24"/>
          <w:lang w:eastAsia="ru-RU"/>
        </w:rPr>
        <w:t>192. С.</w:t>
      </w:r>
      <w:r>
        <w:rPr>
          <w:rFonts w:eastAsia="Times New Roman"/>
          <w:i/>
          <w:sz w:val="24"/>
          <w:szCs w:val="24"/>
          <w:lang w:eastAsia="ru-RU"/>
        </w:rPr>
        <w:t xml:space="preserve"> </w:t>
      </w:r>
      <w:r w:rsidRPr="00EC3C60">
        <w:rPr>
          <w:rFonts w:eastAsia="Times New Roman"/>
          <w:i/>
          <w:sz w:val="24"/>
          <w:szCs w:val="24"/>
          <w:lang w:eastAsia="ru-RU"/>
        </w:rPr>
        <w:t>184-201.</w:t>
      </w:r>
      <w:r>
        <w:rPr>
          <w:rFonts w:eastAsia="Times New Roman"/>
          <w:i/>
          <w:sz w:val="24"/>
          <w:szCs w:val="24"/>
          <w:lang w:eastAsia="ru-RU"/>
        </w:rPr>
        <w:t>).</w:t>
      </w:r>
    </w:p>
    <w:p w:rsidR="00EB2491" w:rsidRPr="00510602" w:rsidRDefault="00EB2491" w:rsidP="00EB2491">
      <w:pPr>
        <w:pStyle w:val="a6"/>
        <w:autoSpaceDE w:val="0"/>
        <w:autoSpaceDN w:val="0"/>
        <w:adjustRightInd w:val="0"/>
        <w:spacing w:after="0" w:line="240" w:lineRule="auto"/>
        <w:ind w:left="0" w:firstLine="540"/>
        <w:jc w:val="both"/>
        <w:rPr>
          <w:rFonts w:ascii="Times New Roman" w:eastAsia="Times New Roman" w:hAnsi="Times New Roman" w:cs="Times New Roman"/>
          <w:i/>
          <w:color w:val="000000"/>
          <w:sz w:val="24"/>
          <w:szCs w:val="24"/>
          <w:shd w:val="clear" w:color="auto" w:fill="FFFFFF"/>
          <w:lang w:eastAsia="ru-RU"/>
        </w:rPr>
      </w:pPr>
      <w:r>
        <w:rPr>
          <w:rFonts w:ascii="Times New Roman" w:eastAsia="Times New Roman" w:hAnsi="Times New Roman" w:cs="Times New Roman"/>
          <w:sz w:val="24"/>
          <w:szCs w:val="24"/>
          <w:lang w:eastAsia="ar-SA"/>
        </w:rPr>
        <w:t>5.</w:t>
      </w:r>
      <w:r w:rsidRPr="00510602">
        <w:rPr>
          <w:rFonts w:ascii="Times New Roman" w:eastAsia="Times New Roman" w:hAnsi="Times New Roman" w:cs="Times New Roman"/>
          <w:color w:val="000000"/>
          <w:sz w:val="24"/>
          <w:szCs w:val="24"/>
          <w:shd w:val="clear" w:color="auto" w:fill="FFFFFF"/>
          <w:lang w:eastAsia="ru-RU"/>
        </w:rPr>
        <w:t xml:space="preserve"> Выполнены оценки межгодовой изменчивости уровня химического загрязнения морских вод прибрежных акваторий Приморского края, Сахалина и Камчатки за последние десятилетия (со времени начала систематических наблюдений Росгидромета в 1975 г.) с ранжированием по индексу загрязненности, уровню и повторяемости случаев превышения ПДК загрязняющих веществ, токсичности и опасности для морской биоты на основе принятых экологических норм</w:t>
      </w:r>
      <w:r>
        <w:rPr>
          <w:rFonts w:ascii="Times New Roman" w:eastAsia="Times New Roman" w:hAnsi="Times New Roman" w:cs="Times New Roman"/>
          <w:color w:val="000000"/>
          <w:sz w:val="24"/>
          <w:szCs w:val="24"/>
          <w:shd w:val="clear" w:color="auto" w:fill="FFFFFF"/>
          <w:lang w:eastAsia="ru-RU"/>
        </w:rPr>
        <w:t xml:space="preserve"> </w:t>
      </w:r>
      <w:r w:rsidRPr="00FE34AD">
        <w:rPr>
          <w:rFonts w:ascii="Times New Roman" w:eastAsia="Times New Roman" w:hAnsi="Times New Roman" w:cs="Times New Roman"/>
          <w:i/>
          <w:color w:val="000000"/>
          <w:sz w:val="24"/>
          <w:szCs w:val="24"/>
          <w:shd w:val="clear" w:color="auto" w:fill="FFFFFF"/>
          <w:lang w:eastAsia="ru-RU"/>
        </w:rPr>
        <w:t>(</w:t>
      </w:r>
      <w:r w:rsidRPr="00510602">
        <w:rPr>
          <w:rFonts w:ascii="Times New Roman" w:eastAsia="Times New Roman" w:hAnsi="Times New Roman" w:cs="Times New Roman"/>
          <w:i/>
          <w:color w:val="000000"/>
          <w:sz w:val="24"/>
          <w:szCs w:val="24"/>
          <w:shd w:val="clear" w:color="auto" w:fill="FFFFFF"/>
          <w:lang w:eastAsia="ru-RU"/>
        </w:rPr>
        <w:t>Ростов И.Д., Рудых Н.И. // Метеорология и гидрология. 2018. № 7. С. 67-79.</w:t>
      </w:r>
      <w:r>
        <w:rPr>
          <w:rFonts w:ascii="Times New Roman" w:eastAsia="Times New Roman" w:hAnsi="Times New Roman" w:cs="Times New Roman"/>
          <w:i/>
          <w:color w:val="000000"/>
          <w:sz w:val="24"/>
          <w:szCs w:val="24"/>
          <w:shd w:val="clear" w:color="auto" w:fill="FFFFFF"/>
          <w:lang w:eastAsia="ru-RU"/>
        </w:rPr>
        <w:t>).</w:t>
      </w:r>
    </w:p>
    <w:p w:rsidR="00EB2491" w:rsidRDefault="00EB2491" w:rsidP="00EB2491">
      <w:pPr>
        <w:spacing w:after="0" w:line="240" w:lineRule="auto"/>
        <w:ind w:left="-38" w:firstLine="630"/>
        <w:jc w:val="both"/>
        <w:rPr>
          <w:rFonts w:eastAsia="Times New Roman"/>
          <w:sz w:val="24"/>
          <w:szCs w:val="24"/>
          <w:lang w:eastAsia="ru-RU"/>
        </w:rPr>
      </w:pPr>
    </w:p>
    <w:p w:rsidR="00EB2491" w:rsidRDefault="00EB2491" w:rsidP="00EB2491">
      <w:pPr>
        <w:spacing w:before="120" w:after="120" w:line="240" w:lineRule="auto"/>
        <w:ind w:left="-38" w:firstLine="630"/>
        <w:jc w:val="both"/>
        <w:rPr>
          <w:rFonts w:eastAsia="Times New Roman"/>
          <w:sz w:val="24"/>
          <w:szCs w:val="24"/>
          <w:lang w:eastAsia="ru-RU"/>
        </w:rPr>
      </w:pPr>
      <w:r>
        <w:rPr>
          <w:rFonts w:eastAsia="Times New Roman"/>
          <w:sz w:val="24"/>
          <w:szCs w:val="24"/>
          <w:lang w:eastAsia="ru-RU"/>
        </w:rPr>
        <w:t xml:space="preserve">6. </w:t>
      </w:r>
      <w:r w:rsidRPr="00D447D1">
        <w:rPr>
          <w:sz w:val="24"/>
          <w:szCs w:val="24"/>
        </w:rPr>
        <w:t xml:space="preserve">В Татарском проливе выявлен многолетний тренд потепления придонных вод. С ним связан источник </w:t>
      </w:r>
      <w:r>
        <w:rPr>
          <w:sz w:val="24"/>
          <w:szCs w:val="24"/>
        </w:rPr>
        <w:t>«</w:t>
      </w:r>
      <w:r w:rsidRPr="00D447D1">
        <w:rPr>
          <w:sz w:val="24"/>
          <w:szCs w:val="24"/>
        </w:rPr>
        <w:t>метановой</w:t>
      </w:r>
      <w:r>
        <w:rPr>
          <w:sz w:val="24"/>
          <w:szCs w:val="24"/>
        </w:rPr>
        <w:t>»</w:t>
      </w:r>
      <w:r w:rsidRPr="00D447D1">
        <w:rPr>
          <w:sz w:val="24"/>
          <w:szCs w:val="24"/>
        </w:rPr>
        <w:t xml:space="preserve"> аномалии в восточной части Татарского пролива, который локализован в узкой полосе донных осадков, ограниченной глубинами 300–330 м. Поток метана из донных осадков в водный слой здесь со</w:t>
      </w:r>
      <w:r>
        <w:rPr>
          <w:sz w:val="24"/>
          <w:szCs w:val="24"/>
        </w:rPr>
        <w:t>ставляет около 0,17 моль/м2•сут</w:t>
      </w:r>
      <w:r w:rsidRPr="00D447D1">
        <w:rPr>
          <w:sz w:val="24"/>
          <w:szCs w:val="24"/>
        </w:rPr>
        <w:t>, а толщина слоя разрушения гидратов метана, связанная с процессом потепления вод, может составлять 1,5–1,8 м/0,1 °C</w:t>
      </w:r>
      <w:r>
        <w:rPr>
          <w:sz w:val="24"/>
          <w:szCs w:val="24"/>
        </w:rPr>
        <w:t xml:space="preserve"> </w:t>
      </w:r>
      <w:r w:rsidRPr="00FE34AD">
        <w:rPr>
          <w:i/>
          <w:sz w:val="24"/>
          <w:szCs w:val="24"/>
        </w:rPr>
        <w:t>(</w:t>
      </w:r>
      <w:r w:rsidRPr="00745C0B">
        <w:rPr>
          <w:i/>
          <w:sz w:val="24"/>
          <w:szCs w:val="24"/>
        </w:rPr>
        <w:t>Буров Б.А., Лучин В.А., Обжиров А.И., Карнаухов А.А.</w:t>
      </w:r>
      <w:r w:rsidRPr="00D447D1">
        <w:rPr>
          <w:sz w:val="24"/>
          <w:szCs w:val="24"/>
        </w:rPr>
        <w:t xml:space="preserve"> </w:t>
      </w:r>
      <w:r w:rsidRPr="00745C0B">
        <w:rPr>
          <w:i/>
          <w:sz w:val="24"/>
          <w:szCs w:val="24"/>
        </w:rPr>
        <w:t>// Геоэкология, инженерная геология, гидрогеология, геокриология. 2018. № 2. С. 3-14</w:t>
      </w:r>
      <w:r w:rsidRPr="00745C0B">
        <w:rPr>
          <w:rFonts w:eastAsia="Times New Roman"/>
          <w:i/>
          <w:color w:val="000000"/>
          <w:sz w:val="24"/>
          <w:szCs w:val="24"/>
          <w:shd w:val="clear" w:color="auto" w:fill="FFFFFF"/>
          <w:lang w:eastAsia="ru-RU"/>
        </w:rPr>
        <w:t>.</w:t>
      </w:r>
      <w:r>
        <w:rPr>
          <w:rFonts w:eastAsia="Times New Roman"/>
          <w:i/>
          <w:color w:val="000000"/>
          <w:sz w:val="24"/>
          <w:szCs w:val="24"/>
          <w:shd w:val="clear" w:color="auto" w:fill="FFFFFF"/>
          <w:lang w:eastAsia="ru-RU"/>
        </w:rPr>
        <w:t>).</w:t>
      </w:r>
    </w:p>
    <w:p w:rsidR="00EB2491" w:rsidRPr="00510602" w:rsidRDefault="00EB2491" w:rsidP="00EB2491">
      <w:pPr>
        <w:spacing w:before="120" w:after="120" w:line="240" w:lineRule="auto"/>
        <w:ind w:left="-38" w:firstLine="630"/>
        <w:jc w:val="both"/>
        <w:rPr>
          <w:rFonts w:eastAsia="Times New Roman"/>
          <w:sz w:val="24"/>
          <w:szCs w:val="24"/>
          <w:lang w:eastAsia="ru-RU"/>
        </w:rPr>
      </w:pPr>
      <w:r>
        <w:rPr>
          <w:rFonts w:eastAsia="Times New Roman"/>
          <w:sz w:val="24"/>
          <w:szCs w:val="24"/>
          <w:lang w:eastAsia="ru-RU"/>
        </w:rPr>
        <w:t xml:space="preserve">7. </w:t>
      </w:r>
      <w:r w:rsidRPr="00510602">
        <w:rPr>
          <w:rFonts w:eastAsia="Times New Roman"/>
          <w:sz w:val="24"/>
          <w:szCs w:val="24"/>
          <w:lang w:eastAsia="ru-RU"/>
        </w:rPr>
        <w:t xml:space="preserve">Рассмотрены особенности распределения гидрологических и гидрохимических параметров, течений, рельефа дна и донных осадков бухты Северной (зал. Славянский, зал. Петра Великого, Японское море) за период 1965-2018 гг. Впервые представлены климатические данные и экстремумы океанологических параметров. Исследованы особенности сезонной изменчивости пространственных распределений температуры и солености, а также их короткопериодные вариации на фазах прилива и отлива </w:t>
      </w:r>
      <w:r w:rsidRPr="00FE34AD">
        <w:rPr>
          <w:i/>
          <w:sz w:val="24"/>
          <w:szCs w:val="24"/>
        </w:rPr>
        <w:t>(</w:t>
      </w:r>
      <w:r w:rsidRPr="00510602">
        <w:rPr>
          <w:i/>
          <w:sz w:val="24"/>
          <w:szCs w:val="24"/>
        </w:rPr>
        <w:t>Луч</w:t>
      </w:r>
      <w:r>
        <w:rPr>
          <w:i/>
          <w:sz w:val="24"/>
          <w:szCs w:val="24"/>
        </w:rPr>
        <w:t>ин В.А., Григорьева Н.И. // Известия</w:t>
      </w:r>
      <w:r w:rsidRPr="00510602">
        <w:rPr>
          <w:i/>
          <w:sz w:val="24"/>
          <w:szCs w:val="24"/>
        </w:rPr>
        <w:t xml:space="preserve"> ТИНРО. 2018. Т. 194. С. 70-</w:t>
      </w:r>
      <w:r>
        <w:rPr>
          <w:i/>
          <w:sz w:val="24"/>
          <w:szCs w:val="24"/>
        </w:rPr>
        <w:t>7</w:t>
      </w:r>
      <w:r w:rsidRPr="00510602">
        <w:rPr>
          <w:i/>
          <w:sz w:val="24"/>
          <w:szCs w:val="24"/>
        </w:rPr>
        <w:t>8</w:t>
      </w:r>
      <w:r>
        <w:rPr>
          <w:i/>
          <w:sz w:val="24"/>
          <w:szCs w:val="24"/>
        </w:rPr>
        <w:t>.)</w:t>
      </w:r>
      <w:r w:rsidRPr="00510602">
        <w:rPr>
          <w:i/>
          <w:sz w:val="24"/>
          <w:szCs w:val="24"/>
        </w:rPr>
        <w:t>.</w:t>
      </w:r>
    </w:p>
    <w:p w:rsidR="00EB2491" w:rsidRPr="00D447D1" w:rsidRDefault="00EB2491" w:rsidP="00EB2491">
      <w:pPr>
        <w:spacing w:before="120" w:after="120" w:line="240" w:lineRule="auto"/>
        <w:ind w:firstLine="706"/>
        <w:jc w:val="both"/>
        <w:rPr>
          <w:rFonts w:eastAsia="Times New Roman"/>
          <w:color w:val="000000"/>
          <w:sz w:val="24"/>
          <w:szCs w:val="24"/>
          <w:shd w:val="clear" w:color="auto" w:fill="FFFFFF"/>
          <w:lang w:eastAsia="ru-RU"/>
        </w:rPr>
      </w:pPr>
      <w:r>
        <w:rPr>
          <w:rFonts w:eastAsia="Times New Roman"/>
          <w:sz w:val="24"/>
          <w:szCs w:val="24"/>
          <w:lang w:eastAsia="ar-SA"/>
        </w:rPr>
        <w:t xml:space="preserve">8. </w:t>
      </w:r>
      <w:r w:rsidRPr="00D447D1">
        <w:rPr>
          <w:rFonts w:eastAsia="Times New Roman"/>
          <w:color w:val="000000"/>
          <w:sz w:val="24"/>
          <w:szCs w:val="24"/>
          <w:lang w:eastAsia="ru-RU"/>
        </w:rPr>
        <w:t>С использованием серии спутниковых радиолокационных изображений выполнены оценка масштабов бедствия и картографирование затопленных в результате катастрофического наводнения в Приморье в августе 2018 г. территорий. Общая площадь целиком затопленных земель оценена примерно в 300 км</w:t>
      </w:r>
      <w:r w:rsidRPr="00D447D1">
        <w:rPr>
          <w:rFonts w:eastAsia="Times New Roman"/>
          <w:color w:val="000000"/>
          <w:sz w:val="24"/>
          <w:szCs w:val="24"/>
          <w:vertAlign w:val="superscript"/>
          <w:lang w:eastAsia="ru-RU"/>
        </w:rPr>
        <w:t>2</w:t>
      </w:r>
      <w:r w:rsidRPr="00D447D1">
        <w:rPr>
          <w:rFonts w:eastAsia="Times New Roman"/>
          <w:color w:val="000000"/>
          <w:sz w:val="24"/>
          <w:szCs w:val="24"/>
          <w:lang w:eastAsia="ru-RU"/>
        </w:rPr>
        <w:t xml:space="preserve"> </w:t>
      </w:r>
      <w:r w:rsidRPr="00A87013">
        <w:rPr>
          <w:rFonts w:eastAsia="Times New Roman"/>
          <w:i/>
          <w:color w:val="000000"/>
          <w:sz w:val="24"/>
          <w:szCs w:val="24"/>
          <w:lang w:eastAsia="ru-RU"/>
        </w:rPr>
        <w:t>(</w:t>
      </w:r>
      <w:r w:rsidRPr="00D447D1">
        <w:rPr>
          <w:rFonts w:eastAsia="Times New Roman"/>
          <w:i/>
          <w:color w:val="000000"/>
          <w:sz w:val="24"/>
          <w:szCs w:val="24"/>
          <w:lang w:eastAsia="ru-RU"/>
        </w:rPr>
        <w:t xml:space="preserve">Дубина В.А., </w:t>
      </w:r>
      <w:proofErr w:type="spellStart"/>
      <w:r w:rsidRPr="00D447D1">
        <w:rPr>
          <w:rFonts w:eastAsia="Times New Roman"/>
          <w:i/>
          <w:color w:val="000000"/>
          <w:sz w:val="24"/>
          <w:szCs w:val="24"/>
          <w:lang w:eastAsia="ru-RU"/>
        </w:rPr>
        <w:t>Шамов</w:t>
      </w:r>
      <w:proofErr w:type="spellEnd"/>
      <w:r w:rsidRPr="00D447D1">
        <w:rPr>
          <w:rFonts w:eastAsia="Times New Roman"/>
          <w:i/>
          <w:color w:val="000000"/>
          <w:sz w:val="24"/>
          <w:szCs w:val="24"/>
          <w:lang w:eastAsia="ru-RU"/>
        </w:rPr>
        <w:t xml:space="preserve"> В.В., Плотников В.В. // Современные проблемы дистанционного зондирования Земли из космоса. 2018. Т. 15</w:t>
      </w:r>
      <w:r>
        <w:rPr>
          <w:rFonts w:eastAsia="Times New Roman"/>
          <w:i/>
          <w:color w:val="000000"/>
          <w:sz w:val="24"/>
          <w:szCs w:val="24"/>
          <w:lang w:eastAsia="ru-RU"/>
        </w:rPr>
        <w:t>,</w:t>
      </w:r>
      <w:r w:rsidRPr="00D447D1">
        <w:rPr>
          <w:rFonts w:eastAsia="Times New Roman"/>
          <w:i/>
          <w:color w:val="000000"/>
          <w:sz w:val="24"/>
          <w:szCs w:val="24"/>
          <w:lang w:eastAsia="ru-RU"/>
        </w:rPr>
        <w:t xml:space="preserve"> № 5. С. 253-256</w:t>
      </w:r>
      <w:r>
        <w:rPr>
          <w:rFonts w:eastAsia="Times New Roman"/>
          <w:i/>
          <w:color w:val="000000"/>
          <w:sz w:val="24"/>
          <w:szCs w:val="24"/>
          <w:lang w:eastAsia="ru-RU"/>
        </w:rPr>
        <w:t>.).</w:t>
      </w:r>
    </w:p>
    <w:p w:rsidR="00EB2491" w:rsidRDefault="00EB2491" w:rsidP="00EB2491">
      <w:pPr>
        <w:spacing w:before="120" w:after="120" w:line="240" w:lineRule="auto"/>
        <w:ind w:firstLine="706"/>
        <w:jc w:val="both"/>
        <w:rPr>
          <w:rFonts w:eastAsia="Times New Roman"/>
          <w:i/>
          <w:sz w:val="24"/>
          <w:szCs w:val="24"/>
          <w:lang w:eastAsia="ar-SA"/>
        </w:rPr>
      </w:pPr>
      <w:r>
        <w:rPr>
          <w:rFonts w:eastAsia="Times New Roman"/>
          <w:sz w:val="24"/>
          <w:szCs w:val="24"/>
          <w:lang w:eastAsia="ar-SA"/>
        </w:rPr>
        <w:lastRenderedPageBreak/>
        <w:t xml:space="preserve">9. </w:t>
      </w:r>
      <w:r w:rsidRPr="00510602">
        <w:rPr>
          <w:rFonts w:eastAsia="Times New Roman"/>
          <w:sz w:val="24"/>
          <w:szCs w:val="24"/>
          <w:lang w:eastAsia="ar-SA"/>
        </w:rPr>
        <w:t xml:space="preserve">Статистическим анализом данных измерений, выполненных CTD </w:t>
      </w:r>
      <w:r>
        <w:rPr>
          <w:rFonts w:eastAsia="Times New Roman"/>
          <w:sz w:val="24"/>
          <w:szCs w:val="24"/>
          <w:lang w:eastAsia="ar-SA"/>
        </w:rPr>
        <w:t>-</w:t>
      </w:r>
      <w:r w:rsidRPr="00510602">
        <w:rPr>
          <w:rFonts w:eastAsia="Times New Roman"/>
          <w:sz w:val="24"/>
          <w:szCs w:val="24"/>
          <w:lang w:eastAsia="ar-SA"/>
        </w:rPr>
        <w:t xml:space="preserve"> зондом 25.02-9.03 2003 г. в ходе 30-го рейса НИС </w:t>
      </w:r>
      <w:r>
        <w:rPr>
          <w:rFonts w:eastAsia="Times New Roman"/>
          <w:sz w:val="24"/>
          <w:szCs w:val="24"/>
          <w:lang w:eastAsia="ar-SA"/>
        </w:rPr>
        <w:t>«</w:t>
      </w:r>
      <w:r w:rsidRPr="00510602">
        <w:rPr>
          <w:rFonts w:eastAsia="Times New Roman"/>
          <w:sz w:val="24"/>
          <w:szCs w:val="24"/>
          <w:lang w:eastAsia="ar-SA"/>
        </w:rPr>
        <w:t>Академик М.А. Лаврентьев</w:t>
      </w:r>
      <w:r>
        <w:rPr>
          <w:rFonts w:eastAsia="Times New Roman"/>
          <w:sz w:val="24"/>
          <w:szCs w:val="24"/>
          <w:lang w:eastAsia="ar-SA"/>
        </w:rPr>
        <w:t>»</w:t>
      </w:r>
      <w:r w:rsidRPr="00510602">
        <w:rPr>
          <w:rFonts w:eastAsia="Times New Roman"/>
          <w:sz w:val="24"/>
          <w:szCs w:val="24"/>
          <w:lang w:eastAsia="ar-SA"/>
        </w:rPr>
        <w:t xml:space="preserve"> через мезомасштабный вихрь вблизи банки Ямато и на основе обобщенной дифференциальной формулировки первого закона термодинамики (для произвольного индивидуального объема, рассматриваемого во вращающейся системе координат, связанной с Землей) установлен приливной механизм поддержания энергетической и вязко-</w:t>
      </w:r>
      <w:proofErr w:type="spellStart"/>
      <w:r w:rsidRPr="00510602">
        <w:rPr>
          <w:rFonts w:eastAsia="Times New Roman"/>
          <w:sz w:val="24"/>
          <w:szCs w:val="24"/>
          <w:lang w:eastAsia="ar-SA"/>
        </w:rPr>
        <w:t>теплопроводностной</w:t>
      </w:r>
      <w:proofErr w:type="spellEnd"/>
      <w:r w:rsidRPr="00510602">
        <w:rPr>
          <w:rFonts w:eastAsia="Times New Roman"/>
          <w:sz w:val="24"/>
          <w:szCs w:val="24"/>
          <w:lang w:eastAsia="ar-SA"/>
        </w:rPr>
        <w:t xml:space="preserve"> диссипативной турбулентной структуры этого вихря над двумерной топографией рельефа дна</w:t>
      </w:r>
      <w:r>
        <w:rPr>
          <w:rFonts w:eastAsia="Times New Roman"/>
          <w:sz w:val="24"/>
          <w:szCs w:val="24"/>
          <w:lang w:eastAsia="ar-SA"/>
        </w:rPr>
        <w:t xml:space="preserve"> </w:t>
      </w:r>
      <w:r w:rsidRPr="00A87013">
        <w:rPr>
          <w:rFonts w:eastAsia="Times New Roman"/>
          <w:i/>
          <w:sz w:val="24"/>
          <w:szCs w:val="24"/>
          <w:lang w:eastAsia="ar-SA"/>
        </w:rPr>
        <w:t>(</w:t>
      </w:r>
      <w:proofErr w:type="spellStart"/>
      <w:r w:rsidRPr="00510602">
        <w:rPr>
          <w:rFonts w:eastAsia="Times New Roman"/>
          <w:i/>
          <w:sz w:val="24"/>
          <w:szCs w:val="24"/>
          <w:lang w:eastAsia="ar-SA"/>
        </w:rPr>
        <w:t>Simonenko</w:t>
      </w:r>
      <w:proofErr w:type="spellEnd"/>
      <w:r w:rsidRPr="00510602">
        <w:rPr>
          <w:rFonts w:eastAsia="Times New Roman"/>
          <w:i/>
          <w:sz w:val="24"/>
          <w:szCs w:val="24"/>
          <w:lang w:eastAsia="ar-SA"/>
        </w:rPr>
        <w:t xml:space="preserve"> S.V., </w:t>
      </w:r>
      <w:proofErr w:type="spellStart"/>
      <w:r w:rsidRPr="00510602">
        <w:rPr>
          <w:rFonts w:eastAsia="Times New Roman"/>
          <w:i/>
          <w:sz w:val="24"/>
          <w:szCs w:val="24"/>
          <w:lang w:eastAsia="ar-SA"/>
        </w:rPr>
        <w:t>Lobanov</w:t>
      </w:r>
      <w:proofErr w:type="spellEnd"/>
      <w:r w:rsidRPr="00510602">
        <w:rPr>
          <w:rFonts w:eastAsia="Times New Roman"/>
          <w:i/>
          <w:sz w:val="24"/>
          <w:szCs w:val="24"/>
          <w:lang w:eastAsia="ar-SA"/>
        </w:rPr>
        <w:t xml:space="preserve"> V. B. // </w:t>
      </w:r>
      <w:proofErr w:type="spellStart"/>
      <w:r w:rsidRPr="00510602">
        <w:rPr>
          <w:rFonts w:eastAsia="Times New Roman"/>
          <w:i/>
          <w:sz w:val="24"/>
          <w:szCs w:val="24"/>
          <w:lang w:eastAsia="ar-SA"/>
        </w:rPr>
        <w:t>Journal</w:t>
      </w:r>
      <w:proofErr w:type="spellEnd"/>
      <w:r w:rsidRPr="00510602">
        <w:rPr>
          <w:rFonts w:eastAsia="Times New Roman"/>
          <w:i/>
          <w:sz w:val="24"/>
          <w:szCs w:val="24"/>
          <w:lang w:eastAsia="ar-SA"/>
        </w:rPr>
        <w:t xml:space="preserve"> </w:t>
      </w:r>
      <w:proofErr w:type="spellStart"/>
      <w:r w:rsidRPr="00510602">
        <w:rPr>
          <w:rFonts w:eastAsia="Times New Roman"/>
          <w:i/>
          <w:sz w:val="24"/>
          <w:szCs w:val="24"/>
          <w:lang w:eastAsia="ar-SA"/>
        </w:rPr>
        <w:t>of</w:t>
      </w:r>
      <w:proofErr w:type="spellEnd"/>
      <w:r w:rsidRPr="00510602">
        <w:rPr>
          <w:rFonts w:eastAsia="Times New Roman"/>
          <w:i/>
          <w:sz w:val="24"/>
          <w:szCs w:val="24"/>
          <w:lang w:eastAsia="ar-SA"/>
        </w:rPr>
        <w:t xml:space="preserve"> </w:t>
      </w:r>
      <w:proofErr w:type="spellStart"/>
      <w:r w:rsidRPr="00510602">
        <w:rPr>
          <w:rFonts w:eastAsia="Times New Roman"/>
          <w:i/>
          <w:sz w:val="24"/>
          <w:szCs w:val="24"/>
          <w:lang w:eastAsia="ar-SA"/>
        </w:rPr>
        <w:t>Modern</w:t>
      </w:r>
      <w:proofErr w:type="spellEnd"/>
      <w:r w:rsidRPr="00510602">
        <w:rPr>
          <w:rFonts w:eastAsia="Times New Roman"/>
          <w:i/>
          <w:sz w:val="24"/>
          <w:szCs w:val="24"/>
          <w:lang w:eastAsia="ar-SA"/>
        </w:rPr>
        <w:t xml:space="preserve"> </w:t>
      </w:r>
      <w:proofErr w:type="spellStart"/>
      <w:r w:rsidRPr="00510602">
        <w:rPr>
          <w:rFonts w:eastAsia="Times New Roman"/>
          <w:i/>
          <w:sz w:val="24"/>
          <w:szCs w:val="24"/>
          <w:lang w:eastAsia="ar-SA"/>
        </w:rPr>
        <w:t>Physics</w:t>
      </w:r>
      <w:proofErr w:type="spellEnd"/>
      <w:r w:rsidRPr="00510602">
        <w:rPr>
          <w:rFonts w:eastAsia="Times New Roman"/>
          <w:i/>
          <w:sz w:val="24"/>
          <w:szCs w:val="24"/>
          <w:lang w:eastAsia="ar-SA"/>
        </w:rPr>
        <w:t>. 2018. V. 9. P. 357-386.</w:t>
      </w:r>
      <w:r>
        <w:rPr>
          <w:rFonts w:eastAsia="Times New Roman"/>
          <w:i/>
          <w:sz w:val="24"/>
          <w:szCs w:val="24"/>
          <w:lang w:eastAsia="ar-SA"/>
        </w:rPr>
        <w:t>).</w:t>
      </w:r>
    </w:p>
    <w:p w:rsidR="00EB2491" w:rsidRPr="00315D46" w:rsidRDefault="00EB2491" w:rsidP="00EB2491">
      <w:pPr>
        <w:spacing w:before="120" w:after="120" w:line="240" w:lineRule="auto"/>
        <w:ind w:firstLine="539"/>
        <w:jc w:val="both"/>
        <w:rPr>
          <w:rFonts w:eastAsia="Times New Roman"/>
          <w:sz w:val="24"/>
          <w:szCs w:val="24"/>
          <w:lang w:eastAsia="ar-SA"/>
        </w:rPr>
      </w:pPr>
      <w:r w:rsidRPr="00315D46">
        <w:rPr>
          <w:rFonts w:eastAsia="Times New Roman"/>
          <w:sz w:val="24"/>
          <w:szCs w:val="24"/>
          <w:lang w:eastAsia="ar-SA"/>
        </w:rPr>
        <w:t xml:space="preserve">10. Определена нижняя граница верхнего </w:t>
      </w:r>
      <w:proofErr w:type="spellStart"/>
      <w:r w:rsidRPr="00315D46">
        <w:rPr>
          <w:rFonts w:eastAsia="Times New Roman"/>
          <w:sz w:val="24"/>
          <w:szCs w:val="24"/>
          <w:lang w:eastAsia="ar-SA"/>
        </w:rPr>
        <w:t>квазиоднородного</w:t>
      </w:r>
      <w:proofErr w:type="spellEnd"/>
      <w:r w:rsidRPr="00315D46">
        <w:rPr>
          <w:rFonts w:eastAsia="Times New Roman"/>
          <w:sz w:val="24"/>
          <w:szCs w:val="24"/>
          <w:lang w:eastAsia="ar-SA"/>
        </w:rPr>
        <w:t xml:space="preserve"> слоя (ВКС) в Охотском море по результатам анализа вертикального распределения температуры воды на 111 944 океанографических станций (с 1931 по 2014 гг.). Нижняя граница и распределение температуры в ВКС </w:t>
      </w:r>
      <w:proofErr w:type="spellStart"/>
      <w:r w:rsidRPr="00315D46">
        <w:rPr>
          <w:rFonts w:eastAsia="Times New Roman"/>
          <w:sz w:val="24"/>
          <w:szCs w:val="24"/>
          <w:lang w:eastAsia="ar-SA"/>
        </w:rPr>
        <w:t>характерипзуектся</w:t>
      </w:r>
      <w:proofErr w:type="spellEnd"/>
      <w:r w:rsidRPr="00315D46">
        <w:rPr>
          <w:rFonts w:eastAsia="Times New Roman"/>
          <w:sz w:val="24"/>
          <w:szCs w:val="24"/>
          <w:lang w:eastAsia="ar-SA"/>
        </w:rPr>
        <w:t xml:space="preserve"> сезонной </w:t>
      </w:r>
      <w:proofErr w:type="spellStart"/>
      <w:r w:rsidRPr="00315D46">
        <w:rPr>
          <w:rFonts w:eastAsia="Times New Roman"/>
          <w:sz w:val="24"/>
          <w:szCs w:val="24"/>
          <w:lang w:eastAsia="ar-SA"/>
        </w:rPr>
        <w:t>изменчивочтью</w:t>
      </w:r>
      <w:proofErr w:type="spellEnd"/>
      <w:r w:rsidRPr="00315D46">
        <w:rPr>
          <w:rFonts w:eastAsia="Times New Roman"/>
          <w:sz w:val="24"/>
          <w:szCs w:val="24"/>
          <w:lang w:eastAsia="ar-SA"/>
        </w:rPr>
        <w:t xml:space="preserve">. Поля солености ВКС в течение года сохраняют свои крупномасштабные особенности и являются хорошими индикаторами существующей системы течений в море (Лучин В.А. //. Известия ТИНРО. 2018. Т. 195. С. 170-183. DOI: </w:t>
      </w:r>
      <w:hyperlink r:id="rId14" w:tgtFrame="_blank" w:history="1">
        <w:r w:rsidRPr="00315D46">
          <w:rPr>
            <w:rFonts w:eastAsia="Times New Roman"/>
            <w:sz w:val="24"/>
            <w:szCs w:val="24"/>
            <w:lang w:eastAsia="ar-SA"/>
          </w:rPr>
          <w:t>10.26428/1606-9919-2018-195-170-183</w:t>
        </w:r>
      </w:hyperlink>
      <w:r w:rsidRPr="00315D46">
        <w:rPr>
          <w:rFonts w:eastAsia="Times New Roman"/>
          <w:sz w:val="24"/>
          <w:szCs w:val="24"/>
          <w:lang w:eastAsia="ar-SA"/>
        </w:rPr>
        <w:t>).</w:t>
      </w:r>
    </w:p>
    <w:p w:rsidR="00EB2491" w:rsidRDefault="00EB2491" w:rsidP="00EB2491">
      <w:pPr>
        <w:spacing w:after="0" w:line="240" w:lineRule="auto"/>
        <w:ind w:firstLine="709"/>
        <w:jc w:val="both"/>
        <w:rPr>
          <w:rFonts w:eastAsia="Times New Roman"/>
          <w:b/>
          <w:sz w:val="24"/>
          <w:szCs w:val="24"/>
          <w:lang w:eastAsia="ar-SA"/>
        </w:rPr>
      </w:pPr>
    </w:p>
    <w:p w:rsidR="00EB2491" w:rsidRDefault="00EB2491" w:rsidP="00EB2491">
      <w:pPr>
        <w:spacing w:after="120" w:line="240" w:lineRule="auto"/>
        <w:ind w:firstLine="709"/>
        <w:jc w:val="center"/>
        <w:rPr>
          <w:rFonts w:eastAsia="Times New Roman"/>
          <w:b/>
          <w:sz w:val="24"/>
          <w:szCs w:val="24"/>
          <w:lang w:eastAsia="ar-SA"/>
        </w:rPr>
      </w:pPr>
      <w:proofErr w:type="gramStart"/>
      <w:r w:rsidRPr="008C6EF0">
        <w:rPr>
          <w:rFonts w:eastAsia="Times New Roman"/>
          <w:b/>
          <w:sz w:val="24"/>
          <w:szCs w:val="24"/>
          <w:lang w:eastAsia="ar-SA"/>
        </w:rPr>
        <w:t>Тема</w:t>
      </w:r>
      <w:r w:rsidR="004B4CAF">
        <w:rPr>
          <w:rFonts w:eastAsia="Times New Roman"/>
          <w:b/>
          <w:sz w:val="24"/>
          <w:szCs w:val="24"/>
          <w:lang w:eastAsia="ar-SA"/>
        </w:rPr>
        <w:t xml:space="preserve"> </w:t>
      </w:r>
      <w:r w:rsidRPr="00277B74">
        <w:rPr>
          <w:rFonts w:eastAsia="Times New Roman"/>
          <w:b/>
          <w:sz w:val="24"/>
          <w:szCs w:val="24"/>
          <w:lang w:eastAsia="ar-SA"/>
        </w:rPr>
        <w:t xml:space="preserve"> </w:t>
      </w:r>
      <w:r w:rsidR="004B4CAF">
        <w:rPr>
          <w:rFonts w:eastAsia="Times New Roman"/>
          <w:b/>
          <w:sz w:val="24"/>
          <w:szCs w:val="24"/>
          <w:lang w:eastAsia="ar-SA"/>
        </w:rPr>
        <w:t>«</w:t>
      </w:r>
      <w:proofErr w:type="gramEnd"/>
      <w:r w:rsidRPr="008C6EF0">
        <w:rPr>
          <w:rFonts w:eastAsia="Times New Roman"/>
          <w:b/>
          <w:sz w:val="24"/>
          <w:szCs w:val="24"/>
          <w:lang w:eastAsia="ar-SA"/>
        </w:rPr>
        <w:t xml:space="preserve">Влияние природных и антропогенных факторов на биогеохимические процессы и состояние </w:t>
      </w:r>
      <w:proofErr w:type="spellStart"/>
      <w:r w:rsidRPr="008C6EF0">
        <w:rPr>
          <w:rFonts w:eastAsia="Times New Roman"/>
          <w:b/>
          <w:sz w:val="24"/>
          <w:szCs w:val="24"/>
          <w:lang w:eastAsia="ar-SA"/>
        </w:rPr>
        <w:t>биоты</w:t>
      </w:r>
      <w:proofErr w:type="spellEnd"/>
      <w:r w:rsidRPr="008C6EF0">
        <w:rPr>
          <w:rFonts w:eastAsia="Times New Roman"/>
          <w:b/>
          <w:sz w:val="24"/>
          <w:szCs w:val="24"/>
          <w:lang w:eastAsia="ar-SA"/>
        </w:rPr>
        <w:t xml:space="preserve"> в морских экосистемах</w:t>
      </w:r>
      <w:r w:rsidR="004B4CAF">
        <w:rPr>
          <w:rFonts w:eastAsia="Times New Roman"/>
          <w:b/>
          <w:sz w:val="24"/>
          <w:szCs w:val="24"/>
          <w:lang w:eastAsia="ar-SA"/>
        </w:rPr>
        <w:t>»</w:t>
      </w:r>
    </w:p>
    <w:p w:rsidR="00EB2491" w:rsidRDefault="00EB2491" w:rsidP="00EB2491">
      <w:pPr>
        <w:spacing w:after="120" w:line="240" w:lineRule="auto"/>
        <w:ind w:firstLine="709"/>
        <w:jc w:val="center"/>
        <w:rPr>
          <w:rFonts w:eastAsia="Times New Roman"/>
          <w:b/>
          <w:sz w:val="24"/>
          <w:szCs w:val="24"/>
          <w:lang w:eastAsia="ar-SA"/>
        </w:rPr>
      </w:pPr>
      <w:r w:rsidRPr="008C6EF0">
        <w:rPr>
          <w:rFonts w:eastAsia="Times New Roman"/>
          <w:sz w:val="24"/>
          <w:szCs w:val="24"/>
          <w:lang w:eastAsia="ar-SA"/>
        </w:rPr>
        <w:t>(Научный руково</w:t>
      </w:r>
      <w:r>
        <w:rPr>
          <w:rFonts w:eastAsia="Times New Roman"/>
          <w:sz w:val="24"/>
          <w:szCs w:val="24"/>
          <w:lang w:eastAsia="ar-SA"/>
        </w:rPr>
        <w:t>д</w:t>
      </w:r>
      <w:r w:rsidRPr="008C6EF0">
        <w:rPr>
          <w:rFonts w:eastAsia="Times New Roman"/>
          <w:sz w:val="24"/>
          <w:szCs w:val="24"/>
          <w:lang w:eastAsia="ar-SA"/>
        </w:rPr>
        <w:t>итель</w:t>
      </w:r>
      <w:r>
        <w:rPr>
          <w:rFonts w:eastAsia="Times New Roman"/>
          <w:b/>
          <w:sz w:val="24"/>
          <w:szCs w:val="24"/>
          <w:lang w:eastAsia="ar-SA"/>
        </w:rPr>
        <w:t xml:space="preserve"> д.б.н. В.П. Челомин</w:t>
      </w:r>
      <w:r w:rsidRPr="00B64827">
        <w:rPr>
          <w:rFonts w:eastAsia="Times New Roman"/>
          <w:sz w:val="24"/>
          <w:szCs w:val="24"/>
          <w:lang w:eastAsia="ar-SA"/>
        </w:rPr>
        <w:t>)</w:t>
      </w:r>
    </w:p>
    <w:p w:rsidR="00EB2491" w:rsidRDefault="00EB2491" w:rsidP="00EB2491">
      <w:pPr>
        <w:spacing w:after="120" w:line="240" w:lineRule="auto"/>
        <w:ind w:firstLine="709"/>
        <w:jc w:val="both"/>
        <w:rPr>
          <w:rFonts w:eastAsia="Calibri"/>
          <w:bCs/>
          <w:i/>
          <w:color w:val="221E1F"/>
          <w:sz w:val="24"/>
          <w:szCs w:val="24"/>
        </w:rPr>
      </w:pPr>
      <w:r>
        <w:rPr>
          <w:rFonts w:eastAsia="Calibri"/>
          <w:color w:val="221E1F"/>
          <w:sz w:val="24"/>
          <w:szCs w:val="24"/>
        </w:rPr>
        <w:t xml:space="preserve">1. </w:t>
      </w:r>
      <w:r w:rsidRPr="00756D2A">
        <w:rPr>
          <w:rFonts w:eastAsia="Calibri"/>
          <w:color w:val="221E1F"/>
          <w:sz w:val="24"/>
          <w:szCs w:val="24"/>
        </w:rPr>
        <w:t>Исследованы главные особенности изменчивости гидрохимических характеристик в водах впадины ТИНРО в 2001–2002 гг., когда наблюдались аномально холодные зимы. Показано, что в формировании глубинных вод впадины ТИНРО участвуют холодные плотные воды  из северной части Охотского моря, вследствие чего на глубине 400–500 м (</w:t>
      </w:r>
      <w:proofErr w:type="spellStart"/>
      <w:r w:rsidRPr="00756D2A">
        <w:rPr>
          <w:rFonts w:eastAsia="Calibri"/>
          <w:i/>
          <w:iCs/>
          <w:color w:val="221E1F"/>
          <w:sz w:val="24"/>
          <w:szCs w:val="24"/>
        </w:rPr>
        <w:t>σ</w:t>
      </w:r>
      <w:r w:rsidRPr="00756D2A">
        <w:rPr>
          <w:rFonts w:eastAsia="Calibri"/>
          <w:color w:val="221E1F"/>
          <w:sz w:val="24"/>
          <w:szCs w:val="24"/>
        </w:rPr>
        <w:t>θ</w:t>
      </w:r>
      <w:proofErr w:type="spellEnd"/>
      <w:r w:rsidRPr="00756D2A">
        <w:rPr>
          <w:rFonts w:eastAsia="Calibri"/>
          <w:color w:val="221E1F"/>
          <w:sz w:val="24"/>
          <w:szCs w:val="24"/>
        </w:rPr>
        <w:t xml:space="preserve"> ~26,88–26,92) образуется температурный максимум с наибольшей концентрацией биогенных элементов и минимум кислорода</w:t>
      </w:r>
      <w:r>
        <w:rPr>
          <w:rFonts w:eastAsia="Calibri"/>
          <w:color w:val="221E1F"/>
          <w:sz w:val="24"/>
          <w:szCs w:val="24"/>
        </w:rPr>
        <w:t xml:space="preserve"> (рис.1.2.6).</w:t>
      </w:r>
      <w:r w:rsidRPr="00756D2A">
        <w:rPr>
          <w:rFonts w:eastAsia="Calibri"/>
          <w:color w:val="221E1F"/>
          <w:sz w:val="24"/>
          <w:szCs w:val="24"/>
        </w:rPr>
        <w:t xml:space="preserve"> Установлено, что потребление кислорода и </w:t>
      </w:r>
      <w:proofErr w:type="spellStart"/>
      <w:r w:rsidRPr="00756D2A">
        <w:rPr>
          <w:rFonts w:eastAsia="Calibri"/>
          <w:color w:val="221E1F"/>
          <w:sz w:val="24"/>
          <w:szCs w:val="24"/>
        </w:rPr>
        <w:t>реминерализация</w:t>
      </w:r>
      <w:proofErr w:type="spellEnd"/>
      <w:r w:rsidRPr="00756D2A">
        <w:rPr>
          <w:rFonts w:eastAsia="Calibri"/>
          <w:color w:val="221E1F"/>
          <w:sz w:val="24"/>
          <w:szCs w:val="24"/>
        </w:rPr>
        <w:t xml:space="preserve"> биогенных элементов в глубинной зоне впадины ТИНРО (800–1000 м) протекают с высокими скоростями, характерными для шельфа (</w:t>
      </w:r>
      <w:proofErr w:type="spellStart"/>
      <w:r w:rsidRPr="00756D2A">
        <w:rPr>
          <w:rFonts w:eastAsia="Calibri"/>
          <w:color w:val="221E1F"/>
          <w:sz w:val="24"/>
          <w:szCs w:val="24"/>
        </w:rPr>
        <w:t>мкмоль</w:t>
      </w:r>
      <w:proofErr w:type="spellEnd"/>
      <w:r w:rsidRPr="00756D2A">
        <w:rPr>
          <w:rFonts w:eastAsia="Calibri"/>
          <w:color w:val="221E1F"/>
          <w:sz w:val="24"/>
          <w:szCs w:val="24"/>
        </w:rPr>
        <w:t>/год): dO2/</w:t>
      </w:r>
      <w:proofErr w:type="spellStart"/>
      <w:r w:rsidRPr="00756D2A">
        <w:rPr>
          <w:rFonts w:eastAsia="Calibri"/>
          <w:color w:val="221E1F"/>
          <w:sz w:val="24"/>
          <w:szCs w:val="24"/>
        </w:rPr>
        <w:t>dt</w:t>
      </w:r>
      <w:proofErr w:type="spellEnd"/>
      <w:r w:rsidRPr="00756D2A">
        <w:rPr>
          <w:rFonts w:eastAsia="Calibri"/>
          <w:color w:val="221E1F"/>
          <w:sz w:val="24"/>
          <w:szCs w:val="24"/>
        </w:rPr>
        <w:t xml:space="preserve"> = 18,0; </w:t>
      </w:r>
      <w:proofErr w:type="spellStart"/>
      <w:r w:rsidRPr="00756D2A">
        <w:rPr>
          <w:rFonts w:eastAsia="Calibri"/>
          <w:color w:val="221E1F"/>
          <w:sz w:val="24"/>
          <w:szCs w:val="24"/>
        </w:rPr>
        <w:t>dSi</w:t>
      </w:r>
      <w:proofErr w:type="spellEnd"/>
      <w:r w:rsidRPr="00756D2A">
        <w:rPr>
          <w:rFonts w:eastAsia="Calibri"/>
          <w:color w:val="221E1F"/>
          <w:sz w:val="24"/>
          <w:szCs w:val="24"/>
        </w:rPr>
        <w:t>/</w:t>
      </w:r>
      <w:proofErr w:type="spellStart"/>
      <w:r w:rsidRPr="00756D2A">
        <w:rPr>
          <w:rFonts w:eastAsia="Calibri"/>
          <w:color w:val="221E1F"/>
          <w:sz w:val="24"/>
          <w:szCs w:val="24"/>
        </w:rPr>
        <w:t>dt</w:t>
      </w:r>
      <w:proofErr w:type="spellEnd"/>
      <w:r w:rsidRPr="00756D2A">
        <w:rPr>
          <w:rFonts w:eastAsia="Calibri"/>
          <w:color w:val="221E1F"/>
          <w:sz w:val="24"/>
          <w:szCs w:val="24"/>
        </w:rPr>
        <w:t xml:space="preserve"> = 20,0; </w:t>
      </w:r>
      <w:proofErr w:type="spellStart"/>
      <w:r w:rsidRPr="00756D2A">
        <w:rPr>
          <w:rFonts w:eastAsia="Calibri"/>
          <w:color w:val="221E1F"/>
          <w:sz w:val="24"/>
          <w:szCs w:val="24"/>
        </w:rPr>
        <w:t>dP</w:t>
      </w:r>
      <w:proofErr w:type="spellEnd"/>
      <w:r w:rsidRPr="00756D2A">
        <w:rPr>
          <w:rFonts w:eastAsia="Calibri"/>
          <w:color w:val="221E1F"/>
          <w:sz w:val="24"/>
          <w:szCs w:val="24"/>
        </w:rPr>
        <w:t>/</w:t>
      </w:r>
      <w:proofErr w:type="spellStart"/>
      <w:r w:rsidRPr="00756D2A">
        <w:rPr>
          <w:rFonts w:eastAsia="Calibri"/>
          <w:color w:val="221E1F"/>
          <w:sz w:val="24"/>
          <w:szCs w:val="24"/>
        </w:rPr>
        <w:t>dt</w:t>
      </w:r>
      <w:proofErr w:type="spellEnd"/>
      <w:r w:rsidRPr="00756D2A">
        <w:rPr>
          <w:rFonts w:eastAsia="Calibri"/>
          <w:color w:val="221E1F"/>
          <w:sz w:val="24"/>
          <w:szCs w:val="24"/>
        </w:rPr>
        <w:t xml:space="preserve"> = 0,26. Основной вклад в химическую изменчивость дают процессы на границе морская вода </w:t>
      </w:r>
      <w:r w:rsidRPr="00D447D1">
        <w:rPr>
          <w:sz w:val="24"/>
          <w:szCs w:val="24"/>
        </w:rPr>
        <w:t>–</w:t>
      </w:r>
      <w:r w:rsidRPr="00756D2A">
        <w:rPr>
          <w:rFonts w:eastAsia="Calibri"/>
          <w:color w:val="221E1F"/>
          <w:sz w:val="24"/>
          <w:szCs w:val="24"/>
        </w:rPr>
        <w:t xml:space="preserve"> донные осадки, включая денитрификацию </w:t>
      </w:r>
      <w:r w:rsidRPr="00315D46">
        <w:rPr>
          <w:rFonts w:eastAsia="Calibri"/>
          <w:i/>
          <w:color w:val="221E1F"/>
          <w:sz w:val="24"/>
          <w:szCs w:val="24"/>
        </w:rPr>
        <w:t>(</w:t>
      </w:r>
      <w:proofErr w:type="spellStart"/>
      <w:r w:rsidRPr="00795F21">
        <w:rPr>
          <w:rFonts w:eastAsia="Calibri"/>
          <w:bCs/>
          <w:i/>
          <w:color w:val="221E1F"/>
          <w:sz w:val="24"/>
          <w:szCs w:val="24"/>
        </w:rPr>
        <w:t>Недашковский</w:t>
      </w:r>
      <w:proofErr w:type="spellEnd"/>
      <w:r w:rsidRPr="00795F21">
        <w:rPr>
          <w:rFonts w:eastAsia="Calibri"/>
          <w:bCs/>
          <w:i/>
          <w:color w:val="221E1F"/>
          <w:sz w:val="24"/>
          <w:szCs w:val="24"/>
        </w:rPr>
        <w:t xml:space="preserve"> А.П., </w:t>
      </w:r>
      <w:proofErr w:type="spellStart"/>
      <w:r w:rsidRPr="00795F21">
        <w:rPr>
          <w:rFonts w:eastAsia="Calibri"/>
          <w:bCs/>
          <w:i/>
          <w:color w:val="221E1F"/>
          <w:sz w:val="24"/>
          <w:szCs w:val="24"/>
        </w:rPr>
        <w:t>Хен</w:t>
      </w:r>
      <w:proofErr w:type="spellEnd"/>
      <w:r w:rsidRPr="00795F21">
        <w:rPr>
          <w:rFonts w:eastAsia="Calibri"/>
          <w:bCs/>
          <w:i/>
          <w:color w:val="221E1F"/>
          <w:sz w:val="24"/>
          <w:szCs w:val="24"/>
        </w:rPr>
        <w:t xml:space="preserve"> Г.В., Савельева Н.И. // Изв</w:t>
      </w:r>
      <w:r>
        <w:rPr>
          <w:rFonts w:eastAsia="Calibri"/>
          <w:bCs/>
          <w:i/>
          <w:color w:val="221E1F"/>
          <w:sz w:val="24"/>
          <w:szCs w:val="24"/>
        </w:rPr>
        <w:t>естия</w:t>
      </w:r>
      <w:r w:rsidRPr="00795F21">
        <w:rPr>
          <w:rFonts w:eastAsia="Calibri"/>
          <w:bCs/>
          <w:i/>
          <w:color w:val="221E1F"/>
          <w:sz w:val="24"/>
          <w:szCs w:val="24"/>
        </w:rPr>
        <w:t xml:space="preserve"> ТИНРО</w:t>
      </w:r>
      <w:r>
        <w:rPr>
          <w:rFonts w:eastAsia="Calibri"/>
          <w:bCs/>
          <w:i/>
          <w:color w:val="221E1F"/>
          <w:sz w:val="24"/>
          <w:szCs w:val="24"/>
        </w:rPr>
        <w:t>.</w:t>
      </w:r>
      <w:r w:rsidRPr="00795F21">
        <w:rPr>
          <w:rFonts w:eastAsia="Calibri"/>
          <w:bCs/>
          <w:i/>
          <w:color w:val="221E1F"/>
          <w:sz w:val="24"/>
          <w:szCs w:val="24"/>
        </w:rPr>
        <w:t xml:space="preserve"> 2018. Т.194. С. 86-98.</w:t>
      </w:r>
      <w:r>
        <w:rPr>
          <w:rFonts w:eastAsia="Calibri"/>
          <w:bCs/>
          <w:i/>
          <w:color w:val="221E1F"/>
          <w:sz w:val="24"/>
          <w:szCs w:val="24"/>
        </w:rPr>
        <w:t>).</w:t>
      </w:r>
    </w:p>
    <w:p w:rsidR="00EB2491" w:rsidRPr="00756D2A" w:rsidRDefault="00EB2491" w:rsidP="00EB2491">
      <w:pPr>
        <w:spacing w:after="120" w:line="240" w:lineRule="auto"/>
        <w:ind w:firstLine="851"/>
        <w:jc w:val="both"/>
        <w:rPr>
          <w:rFonts w:eastAsia="Calibri"/>
          <w:bCs/>
          <w:color w:val="221E1F"/>
          <w:sz w:val="24"/>
          <w:szCs w:val="24"/>
        </w:rPr>
      </w:pPr>
    </w:p>
    <w:p w:rsidR="00EB2491" w:rsidRPr="00756D2A" w:rsidRDefault="00EB2491" w:rsidP="00EB2491">
      <w:pPr>
        <w:spacing w:after="120" w:line="276" w:lineRule="auto"/>
        <w:ind w:firstLine="90"/>
        <w:jc w:val="both"/>
        <w:rPr>
          <w:rFonts w:eastAsia="Calibri"/>
          <w:color w:val="221E1F"/>
          <w:sz w:val="28"/>
          <w:szCs w:val="28"/>
        </w:rPr>
      </w:pPr>
      <w:r>
        <w:rPr>
          <w:rFonts w:eastAsia="Calibri"/>
          <w:noProof/>
          <w:color w:val="221E1F"/>
          <w:sz w:val="28"/>
          <w:szCs w:val="28"/>
          <w:lang w:eastAsia="ru-RU"/>
        </w:rPr>
        <w:drawing>
          <wp:inline distT="0" distB="0" distL="0" distR="0" wp14:anchorId="504BAD84" wp14:editId="024C843D">
            <wp:extent cx="5694045" cy="2712720"/>
            <wp:effectExtent l="0" t="0" r="190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4045" cy="2712720"/>
                    </a:xfrm>
                    <a:prstGeom prst="rect">
                      <a:avLst/>
                    </a:prstGeom>
                    <a:noFill/>
                  </pic:spPr>
                </pic:pic>
              </a:graphicData>
            </a:graphic>
          </wp:inline>
        </w:drawing>
      </w:r>
    </w:p>
    <w:p w:rsidR="00EB2491" w:rsidRPr="00795F21" w:rsidRDefault="00EB2491" w:rsidP="00EB2491">
      <w:pPr>
        <w:spacing w:after="120" w:line="240" w:lineRule="auto"/>
        <w:jc w:val="both"/>
        <w:rPr>
          <w:rFonts w:eastAsia="Calibri"/>
          <w:i/>
          <w:color w:val="221E1F"/>
          <w:sz w:val="24"/>
          <w:szCs w:val="24"/>
        </w:rPr>
      </w:pPr>
      <w:r>
        <w:rPr>
          <w:rFonts w:eastAsia="Calibri"/>
          <w:i/>
          <w:color w:val="221E1F"/>
          <w:sz w:val="24"/>
          <w:szCs w:val="24"/>
        </w:rPr>
        <w:t>Рис.1.2.6 –</w:t>
      </w:r>
      <w:r w:rsidRPr="00795F21">
        <w:rPr>
          <w:rFonts w:eastAsia="Calibri"/>
          <w:i/>
          <w:color w:val="221E1F"/>
          <w:sz w:val="24"/>
          <w:szCs w:val="24"/>
        </w:rPr>
        <w:t xml:space="preserve"> </w:t>
      </w:r>
      <w:r w:rsidRPr="00795F21">
        <w:rPr>
          <w:rFonts w:eastAsia="Calibri"/>
          <w:i/>
          <w:sz w:val="24"/>
          <w:szCs w:val="24"/>
        </w:rPr>
        <w:t xml:space="preserve">Вертикальное распределение кислорода и силикатов в Охотском море (серые кружки). Выделены точки во впадине ТИНРО (черные кружки), южная котловина (серые </w:t>
      </w:r>
      <w:r w:rsidRPr="00795F21">
        <w:rPr>
          <w:rFonts w:eastAsia="Calibri"/>
          <w:i/>
          <w:sz w:val="24"/>
          <w:szCs w:val="24"/>
        </w:rPr>
        <w:lastRenderedPageBreak/>
        <w:t>крестики), ближайшие к котловине воды, примыкающие к западному склону котловины (черные крестики)</w:t>
      </w:r>
      <w:r w:rsidRPr="00795F21">
        <w:rPr>
          <w:i/>
        </w:rPr>
        <w:t xml:space="preserve"> </w:t>
      </w:r>
      <w:r w:rsidRPr="00795F21">
        <w:rPr>
          <w:rFonts w:eastAsia="Calibri"/>
          <w:i/>
          <w:sz w:val="24"/>
          <w:szCs w:val="24"/>
        </w:rPr>
        <w:t>Эллипсы 1, 2, 3, 4 соответствуют ядрам промежуточной охотоморской водной массы, воды залива Шелихова, слой температурного максимума и глубинная водная масса впадины ТИНРО</w:t>
      </w:r>
      <w:r>
        <w:rPr>
          <w:rFonts w:eastAsia="Calibri"/>
          <w:i/>
          <w:sz w:val="24"/>
          <w:szCs w:val="24"/>
        </w:rPr>
        <w:t>.</w:t>
      </w:r>
    </w:p>
    <w:p w:rsidR="00EB2491" w:rsidRPr="0039338B" w:rsidRDefault="00EB2491" w:rsidP="00EB2491">
      <w:pPr>
        <w:spacing w:after="120" w:line="240" w:lineRule="auto"/>
        <w:ind w:firstLine="709"/>
        <w:jc w:val="both"/>
        <w:rPr>
          <w:rFonts w:eastAsia="Calibri"/>
          <w:bCs/>
          <w:i/>
          <w:color w:val="221E1F"/>
          <w:spacing w:val="-6"/>
          <w:sz w:val="24"/>
          <w:szCs w:val="24"/>
        </w:rPr>
      </w:pPr>
      <w:r w:rsidRPr="0039338B">
        <w:rPr>
          <w:rFonts w:eastAsia="Calibri"/>
          <w:color w:val="221E1F"/>
          <w:spacing w:val="-6"/>
          <w:sz w:val="24"/>
          <w:szCs w:val="24"/>
        </w:rPr>
        <w:t xml:space="preserve">2. Проведено исследование динамики вод и распространения зарослей </w:t>
      </w:r>
      <w:proofErr w:type="spellStart"/>
      <w:r w:rsidRPr="0039338B">
        <w:rPr>
          <w:rFonts w:eastAsia="Calibri"/>
          <w:color w:val="221E1F"/>
          <w:spacing w:val="-6"/>
          <w:sz w:val="24"/>
          <w:szCs w:val="24"/>
        </w:rPr>
        <w:t>зостеры</w:t>
      </w:r>
      <w:proofErr w:type="spellEnd"/>
      <w:r w:rsidRPr="0039338B">
        <w:rPr>
          <w:rFonts w:eastAsia="Calibri"/>
          <w:color w:val="221E1F"/>
          <w:spacing w:val="-6"/>
          <w:sz w:val="24"/>
          <w:szCs w:val="24"/>
        </w:rPr>
        <w:t xml:space="preserve"> </w:t>
      </w:r>
      <w:proofErr w:type="spellStart"/>
      <w:r w:rsidRPr="0039338B">
        <w:rPr>
          <w:rFonts w:eastAsia="Calibri"/>
          <w:i/>
          <w:iCs/>
          <w:color w:val="221E1F"/>
          <w:spacing w:val="-6"/>
          <w:sz w:val="24"/>
          <w:szCs w:val="24"/>
        </w:rPr>
        <w:t>Zostera</w:t>
      </w:r>
      <w:proofErr w:type="spellEnd"/>
      <w:r w:rsidRPr="0039338B">
        <w:rPr>
          <w:rFonts w:eastAsia="Calibri"/>
          <w:i/>
          <w:iCs/>
          <w:color w:val="221E1F"/>
          <w:spacing w:val="-6"/>
          <w:sz w:val="24"/>
          <w:szCs w:val="24"/>
        </w:rPr>
        <w:t xml:space="preserve"> </w:t>
      </w:r>
      <w:proofErr w:type="spellStart"/>
      <w:r w:rsidRPr="0039338B">
        <w:rPr>
          <w:rFonts w:eastAsia="Calibri"/>
          <w:i/>
          <w:iCs/>
          <w:color w:val="221E1F"/>
          <w:spacing w:val="-6"/>
          <w:sz w:val="24"/>
          <w:szCs w:val="24"/>
        </w:rPr>
        <w:t>marina</w:t>
      </w:r>
      <w:proofErr w:type="spellEnd"/>
      <w:r w:rsidRPr="0039338B">
        <w:rPr>
          <w:rFonts w:eastAsia="Calibri"/>
          <w:i/>
          <w:iCs/>
          <w:color w:val="221E1F"/>
          <w:spacing w:val="-6"/>
          <w:sz w:val="24"/>
          <w:szCs w:val="24"/>
        </w:rPr>
        <w:t xml:space="preserve"> </w:t>
      </w:r>
      <w:r w:rsidRPr="0039338B">
        <w:rPr>
          <w:rFonts w:eastAsia="Calibri"/>
          <w:color w:val="221E1F"/>
          <w:spacing w:val="-6"/>
          <w:sz w:val="24"/>
          <w:szCs w:val="24"/>
        </w:rPr>
        <w:t xml:space="preserve">как факторов формирования лечебных грязей в бухте Воевода. На основании прямых измерений течений установлено, что в </w:t>
      </w:r>
      <w:proofErr w:type="spellStart"/>
      <w:r w:rsidRPr="0039338B">
        <w:rPr>
          <w:rFonts w:eastAsia="Calibri"/>
          <w:color w:val="221E1F"/>
          <w:spacing w:val="-6"/>
          <w:sz w:val="24"/>
          <w:szCs w:val="24"/>
        </w:rPr>
        <w:t>кутовой</w:t>
      </w:r>
      <w:proofErr w:type="spellEnd"/>
      <w:r w:rsidRPr="0039338B">
        <w:rPr>
          <w:rFonts w:eastAsia="Calibri"/>
          <w:color w:val="221E1F"/>
          <w:spacing w:val="-6"/>
          <w:sz w:val="24"/>
          <w:szCs w:val="24"/>
        </w:rPr>
        <w:t xml:space="preserve"> части бухты Воевода формируется замкнутая циркуляция антициклонического при северо-западном </w:t>
      </w:r>
      <w:proofErr w:type="gramStart"/>
      <w:r w:rsidRPr="0039338B">
        <w:rPr>
          <w:rFonts w:eastAsia="Calibri"/>
          <w:color w:val="221E1F"/>
          <w:spacing w:val="-6"/>
          <w:sz w:val="24"/>
          <w:szCs w:val="24"/>
        </w:rPr>
        <w:t>ветре  и</w:t>
      </w:r>
      <w:proofErr w:type="gramEnd"/>
      <w:r w:rsidRPr="0039338B">
        <w:rPr>
          <w:rFonts w:eastAsia="Calibri"/>
          <w:color w:val="221E1F"/>
          <w:spacing w:val="-6"/>
          <w:sz w:val="24"/>
          <w:szCs w:val="24"/>
        </w:rPr>
        <w:t xml:space="preserve"> циклонического при юго-восточном. Установлено, что наибольшая биомасса </w:t>
      </w:r>
      <w:proofErr w:type="spellStart"/>
      <w:r w:rsidRPr="0039338B">
        <w:rPr>
          <w:rFonts w:eastAsia="Calibri"/>
          <w:color w:val="221E1F"/>
          <w:spacing w:val="-6"/>
          <w:sz w:val="24"/>
          <w:szCs w:val="24"/>
        </w:rPr>
        <w:t>зостеры</w:t>
      </w:r>
      <w:proofErr w:type="spellEnd"/>
      <w:r w:rsidRPr="0039338B">
        <w:rPr>
          <w:rFonts w:eastAsia="Calibri"/>
          <w:color w:val="221E1F"/>
          <w:spacing w:val="-6"/>
          <w:sz w:val="24"/>
          <w:szCs w:val="24"/>
        </w:rPr>
        <w:t xml:space="preserve"> характерна для мелководных районов в местах залежей лечебных грязей и достигает 3 кг сырой массы на 1 м</w:t>
      </w:r>
      <w:r w:rsidRPr="0039338B">
        <w:rPr>
          <w:rFonts w:eastAsia="Calibri"/>
          <w:color w:val="221E1F"/>
          <w:spacing w:val="-6"/>
          <w:sz w:val="24"/>
          <w:szCs w:val="24"/>
          <w:vertAlign w:val="superscript"/>
        </w:rPr>
        <w:t xml:space="preserve">2 </w:t>
      </w:r>
      <w:r w:rsidRPr="0039338B">
        <w:rPr>
          <w:rFonts w:eastAsia="Calibri"/>
          <w:color w:val="221E1F"/>
          <w:spacing w:val="-6"/>
          <w:sz w:val="24"/>
          <w:szCs w:val="24"/>
        </w:rPr>
        <w:t xml:space="preserve">при проективном покрытии 100% </w:t>
      </w:r>
      <w:r w:rsidRPr="0039338B">
        <w:rPr>
          <w:rFonts w:eastAsia="Calibri"/>
          <w:i/>
          <w:color w:val="221E1F"/>
          <w:spacing w:val="-6"/>
          <w:sz w:val="24"/>
          <w:szCs w:val="24"/>
        </w:rPr>
        <w:t>(</w:t>
      </w:r>
      <w:r w:rsidRPr="0039338B">
        <w:rPr>
          <w:rFonts w:eastAsia="Calibri"/>
          <w:bCs/>
          <w:i/>
          <w:color w:val="221E1F"/>
          <w:spacing w:val="-6"/>
          <w:sz w:val="24"/>
          <w:szCs w:val="24"/>
        </w:rPr>
        <w:t xml:space="preserve">Барабанщиков Ю.А., Тищенко П.Я., </w:t>
      </w:r>
      <w:proofErr w:type="spellStart"/>
      <w:r w:rsidRPr="0039338B">
        <w:rPr>
          <w:rFonts w:eastAsia="Calibri"/>
          <w:bCs/>
          <w:i/>
          <w:color w:val="221E1F"/>
          <w:spacing w:val="-6"/>
          <w:sz w:val="24"/>
          <w:szCs w:val="24"/>
        </w:rPr>
        <w:t>Семкин</w:t>
      </w:r>
      <w:proofErr w:type="spellEnd"/>
      <w:r w:rsidRPr="0039338B">
        <w:rPr>
          <w:rFonts w:eastAsia="Calibri"/>
          <w:bCs/>
          <w:i/>
          <w:color w:val="221E1F"/>
          <w:spacing w:val="-6"/>
          <w:sz w:val="24"/>
          <w:szCs w:val="24"/>
        </w:rPr>
        <w:t xml:space="preserve"> П.Ю., </w:t>
      </w:r>
      <w:proofErr w:type="spellStart"/>
      <w:r w:rsidRPr="0039338B">
        <w:rPr>
          <w:rFonts w:eastAsia="Calibri"/>
          <w:bCs/>
          <w:i/>
          <w:color w:val="221E1F"/>
          <w:spacing w:val="-6"/>
          <w:sz w:val="24"/>
          <w:szCs w:val="24"/>
        </w:rPr>
        <w:t>Михайлик</w:t>
      </w:r>
      <w:proofErr w:type="spellEnd"/>
      <w:r w:rsidRPr="0039338B">
        <w:rPr>
          <w:rFonts w:eastAsia="Calibri"/>
          <w:bCs/>
          <w:i/>
          <w:color w:val="221E1F"/>
          <w:spacing w:val="-6"/>
          <w:sz w:val="24"/>
          <w:szCs w:val="24"/>
        </w:rPr>
        <w:t xml:space="preserve"> Т.А., Косьяненко А.А. // Известия ТИНРО. 2018. Т. 192. С. 167-176.).</w:t>
      </w:r>
    </w:p>
    <w:p w:rsidR="00EB2491" w:rsidRPr="00756D2A" w:rsidRDefault="00EB2491" w:rsidP="00EB2491">
      <w:pPr>
        <w:spacing w:after="0" w:line="276" w:lineRule="auto"/>
        <w:jc w:val="center"/>
        <w:rPr>
          <w:rFonts w:eastAsia="Calibri"/>
          <w:color w:val="221E1F"/>
          <w:sz w:val="24"/>
          <w:szCs w:val="24"/>
          <w:lang w:val="en-US"/>
        </w:rPr>
      </w:pPr>
      <w:r w:rsidRPr="00756D2A">
        <w:rPr>
          <w:rFonts w:eastAsia="Calibri"/>
          <w:noProof/>
          <w:sz w:val="28"/>
          <w:szCs w:val="28"/>
          <w:lang w:eastAsia="ru-RU"/>
        </w:rPr>
        <w:drawing>
          <wp:inline distT="0" distB="0" distL="0" distR="0" wp14:anchorId="4C79BF1F" wp14:editId="75A5F37C">
            <wp:extent cx="6033349" cy="4000500"/>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6053307" cy="4013733"/>
                    </a:xfrm>
                    <a:prstGeom prst="rect">
                      <a:avLst/>
                    </a:prstGeom>
                    <a:noFill/>
                    <a:ln w="9525">
                      <a:noFill/>
                      <a:miter lim="800000"/>
                      <a:headEnd/>
                      <a:tailEnd/>
                    </a:ln>
                  </pic:spPr>
                </pic:pic>
              </a:graphicData>
            </a:graphic>
          </wp:inline>
        </w:drawing>
      </w:r>
    </w:p>
    <w:p w:rsidR="004B4CAF" w:rsidRDefault="004B4CAF" w:rsidP="00EB2491">
      <w:pPr>
        <w:spacing w:after="0" w:line="240" w:lineRule="auto"/>
        <w:jc w:val="both"/>
        <w:rPr>
          <w:rFonts w:eastAsia="Calibri"/>
          <w:i/>
          <w:color w:val="221E1F"/>
          <w:sz w:val="24"/>
          <w:szCs w:val="24"/>
        </w:rPr>
      </w:pPr>
    </w:p>
    <w:p w:rsidR="00EB2491" w:rsidRPr="00416267" w:rsidRDefault="00EB2491" w:rsidP="00EB2491">
      <w:pPr>
        <w:spacing w:after="0" w:line="240" w:lineRule="auto"/>
        <w:jc w:val="both"/>
        <w:rPr>
          <w:rFonts w:eastAsia="Calibri"/>
          <w:i/>
          <w:color w:val="221E1F"/>
          <w:sz w:val="24"/>
          <w:szCs w:val="24"/>
        </w:rPr>
      </w:pPr>
      <w:r w:rsidRPr="00416267">
        <w:rPr>
          <w:rFonts w:eastAsia="Calibri"/>
          <w:i/>
          <w:color w:val="221E1F"/>
          <w:sz w:val="24"/>
          <w:szCs w:val="24"/>
        </w:rPr>
        <w:t>Рис.1.2.7</w:t>
      </w:r>
      <w:r>
        <w:rPr>
          <w:rFonts w:eastAsia="Calibri"/>
          <w:i/>
          <w:color w:val="221E1F"/>
          <w:sz w:val="24"/>
          <w:szCs w:val="24"/>
        </w:rPr>
        <w:t xml:space="preserve"> </w:t>
      </w:r>
      <w:r w:rsidRPr="00416267">
        <w:rPr>
          <w:rFonts w:eastAsia="Calibri"/>
          <w:i/>
          <w:color w:val="221E1F"/>
          <w:sz w:val="24"/>
          <w:szCs w:val="24"/>
        </w:rPr>
        <w:t>–</w:t>
      </w:r>
      <w:r>
        <w:rPr>
          <w:rFonts w:eastAsia="Calibri"/>
          <w:i/>
          <w:color w:val="221E1F"/>
          <w:sz w:val="24"/>
          <w:szCs w:val="24"/>
        </w:rPr>
        <w:t xml:space="preserve"> </w:t>
      </w:r>
      <w:r w:rsidRPr="00416267">
        <w:rPr>
          <w:rFonts w:eastAsia="Calibri"/>
          <w:i/>
          <w:color w:val="221E1F"/>
          <w:sz w:val="24"/>
          <w:szCs w:val="24"/>
        </w:rPr>
        <w:t xml:space="preserve">Карта распространения зарослей </w:t>
      </w:r>
      <w:proofErr w:type="spellStart"/>
      <w:r w:rsidRPr="00416267">
        <w:rPr>
          <w:rFonts w:eastAsia="Calibri"/>
          <w:i/>
          <w:color w:val="221E1F"/>
          <w:sz w:val="24"/>
          <w:szCs w:val="24"/>
        </w:rPr>
        <w:t>зостеры</w:t>
      </w:r>
      <w:proofErr w:type="spellEnd"/>
      <w:r w:rsidRPr="00416267">
        <w:rPr>
          <w:rFonts w:eastAsia="Calibri"/>
          <w:i/>
          <w:color w:val="221E1F"/>
          <w:sz w:val="24"/>
          <w:szCs w:val="24"/>
        </w:rPr>
        <w:t xml:space="preserve"> </w:t>
      </w:r>
      <w:proofErr w:type="spellStart"/>
      <w:r w:rsidRPr="00416267">
        <w:rPr>
          <w:rFonts w:eastAsia="Calibri"/>
          <w:i/>
          <w:iCs/>
          <w:color w:val="221E1F"/>
          <w:sz w:val="24"/>
          <w:szCs w:val="24"/>
        </w:rPr>
        <w:t>Zostera</w:t>
      </w:r>
      <w:proofErr w:type="spellEnd"/>
      <w:r w:rsidRPr="00416267">
        <w:rPr>
          <w:rFonts w:eastAsia="Calibri"/>
          <w:i/>
          <w:iCs/>
          <w:color w:val="221E1F"/>
          <w:sz w:val="24"/>
          <w:szCs w:val="24"/>
        </w:rPr>
        <w:t xml:space="preserve"> </w:t>
      </w:r>
      <w:proofErr w:type="spellStart"/>
      <w:r w:rsidRPr="00416267">
        <w:rPr>
          <w:rFonts w:eastAsia="Calibri"/>
          <w:i/>
          <w:iCs/>
          <w:color w:val="221E1F"/>
          <w:sz w:val="24"/>
          <w:szCs w:val="24"/>
        </w:rPr>
        <w:t>marina</w:t>
      </w:r>
      <w:proofErr w:type="spellEnd"/>
      <w:r w:rsidRPr="00416267">
        <w:rPr>
          <w:rFonts w:eastAsia="Calibri"/>
          <w:i/>
          <w:iCs/>
          <w:color w:val="221E1F"/>
          <w:sz w:val="24"/>
          <w:szCs w:val="24"/>
        </w:rPr>
        <w:t xml:space="preserve"> </w:t>
      </w:r>
      <w:r w:rsidRPr="00416267">
        <w:rPr>
          <w:rFonts w:eastAsia="Calibri"/>
          <w:i/>
          <w:color w:val="221E1F"/>
          <w:sz w:val="24"/>
          <w:szCs w:val="24"/>
        </w:rPr>
        <w:t xml:space="preserve">в бухте Воевода (в процентах покрытия). </w:t>
      </w:r>
      <w:r w:rsidRPr="00416267">
        <w:rPr>
          <w:rFonts w:eastAsia="Calibri"/>
          <w:i/>
          <w:iCs/>
          <w:color w:val="221E1F"/>
          <w:sz w:val="24"/>
          <w:szCs w:val="24"/>
        </w:rPr>
        <w:t xml:space="preserve">Красная линия </w:t>
      </w:r>
      <w:r w:rsidRPr="00416267">
        <w:rPr>
          <w:rFonts w:eastAsia="Calibri"/>
          <w:i/>
          <w:color w:val="221E1F"/>
          <w:sz w:val="24"/>
          <w:szCs w:val="24"/>
        </w:rPr>
        <w:t>— положение сейсмоакустического профиля.</w:t>
      </w:r>
    </w:p>
    <w:p w:rsidR="00EB2491" w:rsidRPr="00416267" w:rsidRDefault="00EB2491" w:rsidP="00EB2491">
      <w:pPr>
        <w:autoSpaceDE w:val="0"/>
        <w:autoSpaceDN w:val="0"/>
        <w:adjustRightInd w:val="0"/>
        <w:spacing w:before="120" w:after="120" w:line="240" w:lineRule="auto"/>
        <w:ind w:firstLine="709"/>
        <w:jc w:val="both"/>
        <w:rPr>
          <w:rFonts w:eastAsia="Calibri"/>
          <w:i/>
          <w:sz w:val="24"/>
          <w:szCs w:val="24"/>
        </w:rPr>
      </w:pPr>
      <w:r>
        <w:rPr>
          <w:rFonts w:eastAsia="Calibri"/>
          <w:color w:val="221E1F"/>
          <w:sz w:val="24"/>
          <w:szCs w:val="24"/>
        </w:rPr>
        <w:t xml:space="preserve">3. </w:t>
      </w:r>
      <w:r w:rsidRPr="00756D2A">
        <w:rPr>
          <w:rFonts w:eastAsia="Calibri"/>
          <w:color w:val="221E1F"/>
          <w:sz w:val="24"/>
          <w:szCs w:val="24"/>
        </w:rPr>
        <w:t>Проанализированы судовые и спутниковые данные для северо-восточной части Японского моря, полученные в период с 9 по 19 июля 2009 г. Судовые данные вертикальных профилей биогенных веществ и хлорофилла</w:t>
      </w:r>
      <w:r>
        <w:rPr>
          <w:rFonts w:eastAsia="Calibri"/>
          <w:color w:val="221E1F"/>
          <w:sz w:val="24"/>
          <w:szCs w:val="24"/>
        </w:rPr>
        <w:t>-</w:t>
      </w:r>
      <w:r w:rsidRPr="00756D2A">
        <w:rPr>
          <w:rFonts w:eastAsia="Calibri"/>
          <w:i/>
          <w:iCs/>
          <w:color w:val="221E1F"/>
          <w:sz w:val="24"/>
          <w:szCs w:val="24"/>
        </w:rPr>
        <w:t xml:space="preserve">а </w:t>
      </w:r>
      <w:r w:rsidRPr="00756D2A">
        <w:rPr>
          <w:rFonts w:eastAsia="Calibri"/>
          <w:color w:val="221E1F"/>
          <w:sz w:val="24"/>
          <w:szCs w:val="24"/>
        </w:rPr>
        <w:t>показали, что основная их масса была сосредоточена в слое от 20 до 40 м, где и формируется основная органическая продукция. Однако этот главный продукционный слой недоступен наблюдению со спутника, чем и обусловлена низкая величина первичной продукции по спутниковых данным. Получена весьма низкая степень корреляции судовых и спутниковых величин первичной продукции, что является следствием низкой точности спутниковых оценок в стратифицированных водах</w:t>
      </w:r>
      <w:r>
        <w:rPr>
          <w:rFonts w:eastAsia="Calibri"/>
          <w:color w:val="221E1F"/>
          <w:sz w:val="24"/>
          <w:szCs w:val="24"/>
        </w:rPr>
        <w:t xml:space="preserve"> </w:t>
      </w:r>
      <w:r w:rsidRPr="00C448EA">
        <w:rPr>
          <w:rFonts w:eastAsia="Calibri"/>
          <w:i/>
          <w:color w:val="221E1F"/>
          <w:sz w:val="24"/>
          <w:szCs w:val="24"/>
        </w:rPr>
        <w:t>(</w:t>
      </w:r>
      <w:proofErr w:type="spellStart"/>
      <w:r w:rsidRPr="00416267">
        <w:rPr>
          <w:rFonts w:eastAsia="Calibri"/>
          <w:i/>
          <w:sz w:val="24"/>
          <w:szCs w:val="24"/>
        </w:rPr>
        <w:t>Звалинский</w:t>
      </w:r>
      <w:proofErr w:type="spellEnd"/>
      <w:r w:rsidRPr="00416267">
        <w:rPr>
          <w:rFonts w:eastAsia="Calibri"/>
          <w:i/>
          <w:sz w:val="24"/>
          <w:szCs w:val="24"/>
        </w:rPr>
        <w:t xml:space="preserve"> В.И., Лобанова П.В., Тищенко П.Я., Лобанов В.Б. // Изв</w:t>
      </w:r>
      <w:r>
        <w:rPr>
          <w:rFonts w:eastAsia="Calibri"/>
          <w:i/>
          <w:sz w:val="24"/>
          <w:szCs w:val="24"/>
        </w:rPr>
        <w:t>естия</w:t>
      </w:r>
      <w:r w:rsidRPr="00416267">
        <w:rPr>
          <w:rFonts w:eastAsia="Calibri"/>
          <w:i/>
          <w:sz w:val="24"/>
          <w:szCs w:val="24"/>
        </w:rPr>
        <w:t xml:space="preserve"> ТИНРО</w:t>
      </w:r>
      <w:r>
        <w:rPr>
          <w:rFonts w:eastAsia="Calibri"/>
          <w:i/>
          <w:sz w:val="24"/>
          <w:szCs w:val="24"/>
        </w:rPr>
        <w:t>.</w:t>
      </w:r>
      <w:r w:rsidRPr="00416267">
        <w:rPr>
          <w:rFonts w:eastAsia="Calibri"/>
          <w:i/>
          <w:sz w:val="24"/>
          <w:szCs w:val="24"/>
        </w:rPr>
        <w:t xml:space="preserve"> 2018. Т.</w:t>
      </w:r>
      <w:r>
        <w:rPr>
          <w:rFonts w:eastAsia="Calibri"/>
          <w:i/>
          <w:sz w:val="24"/>
          <w:szCs w:val="24"/>
        </w:rPr>
        <w:t xml:space="preserve"> </w:t>
      </w:r>
      <w:r w:rsidRPr="00416267">
        <w:rPr>
          <w:rFonts w:eastAsia="Calibri"/>
          <w:i/>
          <w:sz w:val="24"/>
          <w:szCs w:val="24"/>
        </w:rPr>
        <w:t xml:space="preserve">195. </w:t>
      </w:r>
      <w:r w:rsidRPr="00416267">
        <w:rPr>
          <w:rFonts w:eastAsia="Calibri"/>
          <w:i/>
          <w:sz w:val="24"/>
          <w:szCs w:val="24"/>
          <w:lang w:val="en-US"/>
        </w:rPr>
        <w:t>C</w:t>
      </w:r>
      <w:r w:rsidRPr="00416267">
        <w:rPr>
          <w:rFonts w:eastAsia="Calibri"/>
          <w:i/>
          <w:sz w:val="24"/>
          <w:szCs w:val="24"/>
        </w:rPr>
        <w:t>. 184</w:t>
      </w:r>
      <w:r>
        <w:rPr>
          <w:rFonts w:eastAsia="Calibri"/>
          <w:i/>
          <w:sz w:val="24"/>
          <w:szCs w:val="24"/>
        </w:rPr>
        <w:t>-</w:t>
      </w:r>
      <w:r w:rsidRPr="00416267">
        <w:rPr>
          <w:rFonts w:eastAsia="Calibri"/>
          <w:i/>
          <w:sz w:val="24"/>
          <w:szCs w:val="24"/>
        </w:rPr>
        <w:t>200.)</w:t>
      </w:r>
      <w:r>
        <w:rPr>
          <w:rFonts w:eastAsia="Calibri"/>
          <w:i/>
          <w:sz w:val="24"/>
          <w:szCs w:val="24"/>
        </w:rPr>
        <w:t>.</w:t>
      </w:r>
    </w:p>
    <w:p w:rsidR="004B4CAF" w:rsidRDefault="004B4CAF" w:rsidP="00EB2491">
      <w:pPr>
        <w:autoSpaceDE w:val="0"/>
        <w:autoSpaceDN w:val="0"/>
        <w:adjustRightInd w:val="0"/>
        <w:spacing w:before="120" w:after="120" w:line="240" w:lineRule="auto"/>
        <w:ind w:firstLine="851"/>
        <w:jc w:val="both"/>
        <w:rPr>
          <w:rFonts w:eastAsia="Calibri"/>
          <w:iCs/>
          <w:sz w:val="24"/>
          <w:szCs w:val="24"/>
        </w:rPr>
      </w:pPr>
    </w:p>
    <w:p w:rsidR="00EB2491" w:rsidRPr="00EC7B56" w:rsidRDefault="00EB2491" w:rsidP="00EB2491">
      <w:pPr>
        <w:autoSpaceDE w:val="0"/>
        <w:autoSpaceDN w:val="0"/>
        <w:adjustRightInd w:val="0"/>
        <w:spacing w:before="120" w:after="120" w:line="240" w:lineRule="auto"/>
        <w:ind w:firstLine="851"/>
        <w:jc w:val="both"/>
        <w:rPr>
          <w:rFonts w:eastAsia="Calibri"/>
          <w:i/>
          <w:sz w:val="24"/>
          <w:szCs w:val="24"/>
        </w:rPr>
      </w:pPr>
      <w:r>
        <w:rPr>
          <w:rFonts w:eastAsia="Calibri"/>
          <w:iCs/>
          <w:sz w:val="24"/>
          <w:szCs w:val="24"/>
        </w:rPr>
        <w:lastRenderedPageBreak/>
        <w:t xml:space="preserve">4. Установлено, что </w:t>
      </w:r>
      <w:r w:rsidRPr="005B45B0">
        <w:rPr>
          <w:rFonts w:eastAsia="Calibri"/>
          <w:iCs/>
          <w:sz w:val="24"/>
          <w:szCs w:val="24"/>
        </w:rPr>
        <w:t xml:space="preserve">в зал. Посьета </w:t>
      </w:r>
      <w:r>
        <w:rPr>
          <w:rFonts w:eastAsia="Calibri"/>
          <w:iCs/>
          <w:sz w:val="24"/>
          <w:szCs w:val="24"/>
        </w:rPr>
        <w:t>(</w:t>
      </w:r>
      <w:r w:rsidRPr="00BC02BA">
        <w:rPr>
          <w:rFonts w:eastAsia="Times New Roman"/>
          <w:color w:val="000000"/>
          <w:sz w:val="24"/>
          <w:szCs w:val="24"/>
          <w:shd w:val="clear" w:color="auto" w:fill="FFFFFF"/>
          <w:lang w:eastAsia="ru-RU"/>
        </w:rPr>
        <w:t>зал</w:t>
      </w:r>
      <w:r>
        <w:rPr>
          <w:rFonts w:eastAsia="Times New Roman"/>
          <w:color w:val="000000"/>
          <w:sz w:val="24"/>
          <w:szCs w:val="24"/>
          <w:shd w:val="clear" w:color="auto" w:fill="FFFFFF"/>
          <w:lang w:eastAsia="ru-RU"/>
        </w:rPr>
        <w:t>.</w:t>
      </w:r>
      <w:r w:rsidRPr="00BC02BA">
        <w:rPr>
          <w:rFonts w:eastAsia="Times New Roman"/>
          <w:color w:val="000000"/>
          <w:sz w:val="24"/>
          <w:szCs w:val="24"/>
          <w:shd w:val="clear" w:color="auto" w:fill="FFFFFF"/>
          <w:lang w:eastAsia="ru-RU"/>
        </w:rPr>
        <w:t xml:space="preserve"> Петра Великого, Японское море)</w:t>
      </w:r>
      <w:r>
        <w:rPr>
          <w:rFonts w:eastAsia="Calibri"/>
          <w:iCs/>
          <w:sz w:val="24"/>
          <w:szCs w:val="24"/>
        </w:rPr>
        <w:t xml:space="preserve"> </w:t>
      </w:r>
      <w:r w:rsidRPr="005B45B0">
        <w:rPr>
          <w:rFonts w:eastAsia="Calibri"/>
          <w:iCs/>
          <w:sz w:val="24"/>
          <w:szCs w:val="24"/>
        </w:rPr>
        <w:t>в 2013 г</w:t>
      </w:r>
      <w:r>
        <w:rPr>
          <w:rFonts w:eastAsia="Calibri"/>
          <w:iCs/>
          <w:sz w:val="24"/>
          <w:szCs w:val="24"/>
        </w:rPr>
        <w:t xml:space="preserve">. в </w:t>
      </w:r>
      <w:r w:rsidRPr="005B45B0">
        <w:rPr>
          <w:rFonts w:eastAsia="Calibri"/>
          <w:iCs/>
          <w:sz w:val="24"/>
          <w:szCs w:val="24"/>
        </w:rPr>
        <w:t>поверхностной вод</w:t>
      </w:r>
      <w:r>
        <w:rPr>
          <w:rFonts w:eastAsia="Calibri"/>
          <w:iCs/>
          <w:sz w:val="24"/>
          <w:szCs w:val="24"/>
        </w:rPr>
        <w:t>е</w:t>
      </w:r>
      <w:r w:rsidRPr="005B45B0">
        <w:rPr>
          <w:rFonts w:eastAsia="Calibri"/>
          <w:iCs/>
          <w:sz w:val="24"/>
          <w:szCs w:val="24"/>
        </w:rPr>
        <w:t xml:space="preserve"> и взвеси, суммарная концентрация полициклических ароматических углеводородов </w:t>
      </w:r>
      <w:r>
        <w:rPr>
          <w:rFonts w:eastAsia="Calibri"/>
          <w:iCs/>
          <w:sz w:val="24"/>
          <w:szCs w:val="24"/>
        </w:rPr>
        <w:t>(</w:t>
      </w:r>
      <w:r w:rsidRPr="005B45B0">
        <w:rPr>
          <w:rFonts w:eastAsia="Calibri"/>
          <w:iCs/>
          <w:sz w:val="24"/>
          <w:szCs w:val="24"/>
        </w:rPr>
        <w:t>ПАУ</w:t>
      </w:r>
      <w:r>
        <w:rPr>
          <w:rFonts w:eastAsia="Calibri"/>
          <w:iCs/>
          <w:sz w:val="24"/>
          <w:szCs w:val="24"/>
        </w:rPr>
        <w:t>)</w:t>
      </w:r>
      <w:r w:rsidRPr="005B45B0">
        <w:rPr>
          <w:rFonts w:eastAsia="Calibri"/>
          <w:iCs/>
          <w:sz w:val="24"/>
          <w:szCs w:val="24"/>
        </w:rPr>
        <w:t xml:space="preserve"> варьировала от 8,4 до 26,5 </w:t>
      </w:r>
      <w:proofErr w:type="spellStart"/>
      <w:r w:rsidRPr="005B45B0">
        <w:rPr>
          <w:rFonts w:eastAsia="Calibri"/>
          <w:iCs/>
          <w:sz w:val="24"/>
          <w:szCs w:val="24"/>
        </w:rPr>
        <w:t>нг</w:t>
      </w:r>
      <w:proofErr w:type="spellEnd"/>
      <w:r w:rsidRPr="005B45B0">
        <w:rPr>
          <w:rFonts w:eastAsia="Calibri"/>
          <w:iCs/>
          <w:sz w:val="24"/>
          <w:szCs w:val="24"/>
        </w:rPr>
        <w:t xml:space="preserve">/л. Рост содержания ПАУ в течение холодного периода года связывается с выбросами котельных и домашнего отопления. Расчет концентрационных отношений показал, что зимой и весной ПАУ были </w:t>
      </w:r>
      <w:proofErr w:type="spellStart"/>
      <w:r w:rsidRPr="005B45B0">
        <w:rPr>
          <w:rFonts w:eastAsia="Calibri"/>
          <w:iCs/>
          <w:sz w:val="24"/>
          <w:szCs w:val="24"/>
        </w:rPr>
        <w:t>петрогенного</w:t>
      </w:r>
      <w:proofErr w:type="spellEnd"/>
      <w:r w:rsidRPr="005B45B0">
        <w:rPr>
          <w:rFonts w:eastAsia="Calibri"/>
          <w:iCs/>
          <w:sz w:val="24"/>
          <w:szCs w:val="24"/>
        </w:rPr>
        <w:t xml:space="preserve"> </w:t>
      </w:r>
      <w:r>
        <w:rPr>
          <w:rFonts w:eastAsia="Calibri"/>
          <w:iCs/>
          <w:sz w:val="24"/>
          <w:szCs w:val="24"/>
        </w:rPr>
        <w:t>(</w:t>
      </w:r>
      <w:r w:rsidRPr="00CB2AEC">
        <w:rPr>
          <w:rFonts w:eastAsia="Calibri"/>
          <w:iCs/>
          <w:sz w:val="24"/>
          <w:szCs w:val="24"/>
        </w:rPr>
        <w:t>преимущественно нефтяная природа при отсутствии горения</w:t>
      </w:r>
      <w:r>
        <w:rPr>
          <w:rFonts w:eastAsia="Calibri"/>
          <w:iCs/>
          <w:sz w:val="24"/>
          <w:szCs w:val="24"/>
        </w:rPr>
        <w:t xml:space="preserve">) </w:t>
      </w:r>
      <w:r w:rsidRPr="005B45B0">
        <w:rPr>
          <w:rFonts w:eastAsia="Calibri"/>
          <w:iCs/>
          <w:sz w:val="24"/>
          <w:szCs w:val="24"/>
        </w:rPr>
        <w:t>и пирогенного</w:t>
      </w:r>
      <w:r>
        <w:rPr>
          <w:rFonts w:eastAsia="Calibri"/>
          <w:iCs/>
          <w:sz w:val="24"/>
          <w:szCs w:val="24"/>
        </w:rPr>
        <w:t xml:space="preserve"> (связанного с процессами горения)</w:t>
      </w:r>
      <w:r w:rsidRPr="005B45B0">
        <w:rPr>
          <w:rFonts w:eastAsia="Calibri"/>
          <w:iCs/>
          <w:sz w:val="24"/>
          <w:szCs w:val="24"/>
        </w:rPr>
        <w:t xml:space="preserve">, </w:t>
      </w:r>
      <w:r>
        <w:rPr>
          <w:rFonts w:eastAsia="Calibri"/>
          <w:iCs/>
          <w:sz w:val="24"/>
          <w:szCs w:val="24"/>
        </w:rPr>
        <w:t xml:space="preserve">а </w:t>
      </w:r>
      <w:r w:rsidRPr="005B45B0">
        <w:rPr>
          <w:rFonts w:eastAsia="Calibri"/>
          <w:iCs/>
          <w:sz w:val="24"/>
          <w:szCs w:val="24"/>
        </w:rPr>
        <w:t>летом и осенью – только пирогенного</w:t>
      </w:r>
      <w:r w:rsidRPr="00756D2A">
        <w:rPr>
          <w:rFonts w:eastAsia="Calibri"/>
          <w:iCs/>
          <w:sz w:val="24"/>
          <w:szCs w:val="24"/>
        </w:rPr>
        <w:t xml:space="preserve"> </w:t>
      </w:r>
      <w:r w:rsidRPr="00EC7B56">
        <w:rPr>
          <w:rFonts w:eastAsia="Calibri"/>
          <w:i/>
          <w:iCs/>
          <w:sz w:val="24"/>
          <w:szCs w:val="24"/>
        </w:rPr>
        <w:t>(</w:t>
      </w:r>
      <w:r w:rsidRPr="00EC7B56">
        <w:rPr>
          <w:rFonts w:eastAsia="Calibri"/>
          <w:i/>
          <w:sz w:val="24"/>
          <w:szCs w:val="24"/>
        </w:rPr>
        <w:t>Кудряшова Ю.В., Чижова Т.Л., Тищенко П.Я. // Вестник ДВО РАН. 2018. №</w:t>
      </w:r>
      <w:r>
        <w:rPr>
          <w:rFonts w:eastAsia="Calibri"/>
          <w:i/>
          <w:sz w:val="24"/>
          <w:szCs w:val="24"/>
        </w:rPr>
        <w:t xml:space="preserve"> </w:t>
      </w:r>
      <w:r w:rsidRPr="00EC7B56">
        <w:rPr>
          <w:rFonts w:eastAsia="Calibri"/>
          <w:i/>
          <w:sz w:val="24"/>
          <w:szCs w:val="24"/>
        </w:rPr>
        <w:t>1. С. 79-84.).</w:t>
      </w:r>
    </w:p>
    <w:p w:rsidR="00EB2491" w:rsidRPr="00756D2A" w:rsidRDefault="00EB2491" w:rsidP="00EB2491">
      <w:pPr>
        <w:autoSpaceDE w:val="0"/>
        <w:autoSpaceDN w:val="0"/>
        <w:adjustRightInd w:val="0"/>
        <w:spacing w:after="0" w:line="360" w:lineRule="auto"/>
        <w:jc w:val="center"/>
        <w:rPr>
          <w:rFonts w:eastAsia="Calibri"/>
          <w:b/>
          <w:color w:val="000000"/>
          <w:sz w:val="28"/>
          <w:szCs w:val="28"/>
          <w:lang w:eastAsia="ru-RU"/>
        </w:rPr>
      </w:pPr>
      <w:r w:rsidRPr="00756D2A">
        <w:rPr>
          <w:rFonts w:eastAsia="Calibri"/>
          <w:b/>
          <w:noProof/>
          <w:color w:val="000000"/>
          <w:sz w:val="28"/>
          <w:szCs w:val="28"/>
          <w:lang w:eastAsia="ru-RU"/>
        </w:rPr>
        <w:drawing>
          <wp:inline distT="0" distB="0" distL="0" distR="0" wp14:anchorId="7A7ACA1D" wp14:editId="53A8B44B">
            <wp:extent cx="5678805" cy="366345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5678805" cy="3663451"/>
                    </a:xfrm>
                    <a:prstGeom prst="rect">
                      <a:avLst/>
                    </a:prstGeom>
                    <a:noFill/>
                    <a:ln w="9525">
                      <a:noFill/>
                      <a:miter lim="800000"/>
                      <a:headEnd/>
                      <a:tailEnd/>
                    </a:ln>
                  </pic:spPr>
                </pic:pic>
              </a:graphicData>
            </a:graphic>
          </wp:inline>
        </w:drawing>
      </w:r>
    </w:p>
    <w:p w:rsidR="004B4CAF" w:rsidRDefault="004B4CAF" w:rsidP="00EB2491">
      <w:pPr>
        <w:autoSpaceDE w:val="0"/>
        <w:autoSpaceDN w:val="0"/>
        <w:adjustRightInd w:val="0"/>
        <w:spacing w:after="0" w:line="240" w:lineRule="auto"/>
        <w:jc w:val="both"/>
        <w:rPr>
          <w:rFonts w:eastAsia="Calibri"/>
          <w:i/>
          <w:sz w:val="24"/>
          <w:szCs w:val="24"/>
        </w:rPr>
      </w:pPr>
    </w:p>
    <w:p w:rsidR="00EB2491" w:rsidRDefault="00EB2491" w:rsidP="00EB2491">
      <w:pPr>
        <w:autoSpaceDE w:val="0"/>
        <w:autoSpaceDN w:val="0"/>
        <w:adjustRightInd w:val="0"/>
        <w:spacing w:after="0" w:line="240" w:lineRule="auto"/>
        <w:jc w:val="both"/>
        <w:rPr>
          <w:rFonts w:eastAsia="TimesNewRomanPSMT"/>
          <w:i/>
          <w:sz w:val="24"/>
          <w:szCs w:val="24"/>
        </w:rPr>
      </w:pPr>
      <w:r w:rsidRPr="00EC7B56">
        <w:rPr>
          <w:rFonts w:eastAsia="Calibri"/>
          <w:i/>
          <w:sz w:val="24"/>
          <w:szCs w:val="24"/>
        </w:rPr>
        <w:t>Рисунок1.2.8</w:t>
      </w:r>
      <w:r>
        <w:rPr>
          <w:rFonts w:eastAsia="Calibri"/>
          <w:i/>
          <w:sz w:val="24"/>
          <w:szCs w:val="24"/>
        </w:rPr>
        <w:t xml:space="preserve"> </w:t>
      </w:r>
      <w:r w:rsidRPr="00EC7B56">
        <w:rPr>
          <w:rFonts w:eastAsia="Calibri"/>
          <w:i/>
          <w:sz w:val="24"/>
          <w:szCs w:val="24"/>
        </w:rPr>
        <w:t>–</w:t>
      </w:r>
      <w:r w:rsidRPr="00EC7B56">
        <w:rPr>
          <w:rFonts w:eastAsia="Calibri"/>
          <w:b/>
          <w:i/>
          <w:sz w:val="24"/>
          <w:szCs w:val="24"/>
        </w:rPr>
        <w:t xml:space="preserve"> </w:t>
      </w:r>
      <w:r w:rsidRPr="00EC7B56">
        <w:rPr>
          <w:rFonts w:eastAsia="TimesNewRomanPSMT"/>
          <w:i/>
          <w:sz w:val="24"/>
          <w:szCs w:val="24"/>
        </w:rPr>
        <w:t xml:space="preserve">Концентрационные отношения ПАУ, рассчитанные для каждой станции </w:t>
      </w:r>
      <w:proofErr w:type="spellStart"/>
      <w:r w:rsidRPr="00EC7B56">
        <w:rPr>
          <w:rFonts w:eastAsia="TimesNewRomanPSMT"/>
          <w:i/>
          <w:sz w:val="24"/>
          <w:szCs w:val="24"/>
        </w:rPr>
        <w:t>пробоотбора</w:t>
      </w:r>
      <w:proofErr w:type="spellEnd"/>
      <w:r w:rsidRPr="00EC7B56">
        <w:rPr>
          <w:rFonts w:eastAsia="TimesNewRomanPSMT"/>
          <w:i/>
          <w:sz w:val="24"/>
          <w:szCs w:val="24"/>
        </w:rPr>
        <w:t xml:space="preserve"> в зал. Посьета.</w:t>
      </w:r>
    </w:p>
    <w:p w:rsidR="00EB2491" w:rsidRPr="00EC7B56" w:rsidRDefault="00EB2491" w:rsidP="00EB2491">
      <w:pPr>
        <w:autoSpaceDE w:val="0"/>
        <w:autoSpaceDN w:val="0"/>
        <w:adjustRightInd w:val="0"/>
        <w:spacing w:after="0" w:line="276" w:lineRule="auto"/>
        <w:jc w:val="both"/>
        <w:rPr>
          <w:rFonts w:eastAsia="TimesNewRomanPSMT"/>
          <w:i/>
          <w:sz w:val="24"/>
          <w:szCs w:val="24"/>
        </w:rPr>
      </w:pPr>
    </w:p>
    <w:p w:rsidR="004B4CAF" w:rsidRDefault="004B4CAF" w:rsidP="00EB2491">
      <w:pPr>
        <w:autoSpaceDE w:val="0"/>
        <w:autoSpaceDN w:val="0"/>
        <w:adjustRightInd w:val="0"/>
        <w:spacing w:after="0" w:line="240" w:lineRule="auto"/>
        <w:ind w:firstLine="709"/>
        <w:jc w:val="both"/>
        <w:rPr>
          <w:rFonts w:eastAsia="Calibri"/>
          <w:color w:val="000000"/>
          <w:sz w:val="24"/>
          <w:szCs w:val="24"/>
          <w:lang w:eastAsia="ru-RU"/>
        </w:rPr>
      </w:pPr>
    </w:p>
    <w:p w:rsidR="00EB2491" w:rsidRPr="00C448EA" w:rsidRDefault="00EB2491" w:rsidP="00EB2491">
      <w:pPr>
        <w:autoSpaceDE w:val="0"/>
        <w:autoSpaceDN w:val="0"/>
        <w:adjustRightInd w:val="0"/>
        <w:spacing w:after="0" w:line="240" w:lineRule="auto"/>
        <w:ind w:firstLine="709"/>
        <w:jc w:val="both"/>
        <w:rPr>
          <w:rFonts w:eastAsia="Calibri"/>
          <w:i/>
          <w:color w:val="000000"/>
          <w:sz w:val="24"/>
          <w:szCs w:val="24"/>
          <w:lang w:eastAsia="ru-RU"/>
        </w:rPr>
      </w:pPr>
      <w:r>
        <w:rPr>
          <w:rFonts w:eastAsia="Calibri"/>
          <w:color w:val="000000"/>
          <w:sz w:val="24"/>
          <w:szCs w:val="24"/>
          <w:lang w:eastAsia="ru-RU"/>
        </w:rPr>
        <w:t xml:space="preserve">5. </w:t>
      </w:r>
      <w:r w:rsidRPr="00756D2A">
        <w:rPr>
          <w:rFonts w:eastAsia="Calibri"/>
          <w:color w:val="000000"/>
          <w:sz w:val="24"/>
          <w:szCs w:val="24"/>
          <w:lang w:eastAsia="ru-RU"/>
        </w:rPr>
        <w:t>Изучено распределение растворенных форм биогенных веществ</w:t>
      </w:r>
      <w:r>
        <w:rPr>
          <w:rFonts w:eastAsia="Calibri"/>
          <w:color w:val="000000"/>
          <w:sz w:val="24"/>
          <w:szCs w:val="24"/>
          <w:lang w:eastAsia="ru-RU"/>
        </w:rPr>
        <w:t xml:space="preserve"> (РБВ)</w:t>
      </w:r>
      <w:r w:rsidRPr="00756D2A">
        <w:rPr>
          <w:rFonts w:eastAsia="Calibri"/>
          <w:color w:val="000000"/>
          <w:sz w:val="24"/>
          <w:szCs w:val="24"/>
          <w:lang w:eastAsia="ru-RU"/>
        </w:rPr>
        <w:t xml:space="preserve"> и микроэлементов в растворе и взвеси эстуария </w:t>
      </w:r>
      <w:proofErr w:type="spellStart"/>
      <w:r w:rsidRPr="00756D2A">
        <w:rPr>
          <w:rFonts w:eastAsia="Calibri"/>
          <w:color w:val="000000"/>
          <w:sz w:val="24"/>
          <w:szCs w:val="24"/>
          <w:lang w:eastAsia="ru-RU"/>
        </w:rPr>
        <w:t>р.Раздольной</w:t>
      </w:r>
      <w:proofErr w:type="spellEnd"/>
      <w:r w:rsidRPr="00756D2A">
        <w:rPr>
          <w:rFonts w:eastAsia="Calibri"/>
          <w:color w:val="000000"/>
          <w:sz w:val="24"/>
          <w:szCs w:val="24"/>
          <w:lang w:eastAsia="ru-RU"/>
        </w:rPr>
        <w:t xml:space="preserve"> (Японское море) в условиях высокого и низкого расхода реки. При высоком расходе смешение речных и морских вод происходит в районе устья и в поверхностных водах мористой части эстуария. При низком расходе зона смешения смещается в верхнюю часть эстуария, расположенную в пределах речного русла. Распределение </w:t>
      </w:r>
      <w:r>
        <w:rPr>
          <w:rFonts w:eastAsia="Calibri"/>
          <w:color w:val="000000"/>
          <w:sz w:val="24"/>
          <w:szCs w:val="24"/>
          <w:lang w:eastAsia="ru-RU"/>
        </w:rPr>
        <w:t>РБВ</w:t>
      </w:r>
      <w:r w:rsidRPr="00756D2A">
        <w:rPr>
          <w:rFonts w:eastAsia="Calibri"/>
          <w:color w:val="000000"/>
          <w:sz w:val="24"/>
          <w:szCs w:val="24"/>
          <w:lang w:eastAsia="ru-RU"/>
        </w:rPr>
        <w:t xml:space="preserve"> в водах промежуточной солёности зависит от продукции фитопланктона в эстуарии и расхода реки (Рис</w:t>
      </w:r>
      <w:r>
        <w:rPr>
          <w:rFonts w:eastAsia="Calibri"/>
          <w:color w:val="000000"/>
          <w:sz w:val="24"/>
          <w:szCs w:val="24"/>
          <w:lang w:eastAsia="ru-RU"/>
        </w:rPr>
        <w:t>1.2.9</w:t>
      </w:r>
      <w:r w:rsidRPr="00756D2A">
        <w:rPr>
          <w:rFonts w:eastAsia="Calibri"/>
          <w:color w:val="000000"/>
          <w:sz w:val="24"/>
          <w:szCs w:val="24"/>
          <w:lang w:eastAsia="ru-RU"/>
        </w:rPr>
        <w:t xml:space="preserve">). </w:t>
      </w:r>
      <w:r>
        <w:rPr>
          <w:rFonts w:eastAsia="Calibri"/>
          <w:color w:val="000000"/>
          <w:sz w:val="24"/>
          <w:szCs w:val="24"/>
          <w:lang w:eastAsia="ru-RU"/>
        </w:rPr>
        <w:t>Существование гипоксии</w:t>
      </w:r>
      <w:r w:rsidRPr="00756D2A">
        <w:rPr>
          <w:rFonts w:eastAsia="Calibri"/>
          <w:color w:val="000000"/>
          <w:sz w:val="24"/>
          <w:szCs w:val="24"/>
          <w:lang w:eastAsia="ru-RU"/>
        </w:rPr>
        <w:t xml:space="preserve"> придонных вод эстуария </w:t>
      </w:r>
      <w:r>
        <w:rPr>
          <w:rFonts w:eastAsia="Calibri"/>
          <w:color w:val="000000"/>
          <w:sz w:val="24"/>
          <w:szCs w:val="24"/>
          <w:lang w:eastAsia="ru-RU"/>
        </w:rPr>
        <w:t>влияет на</w:t>
      </w:r>
      <w:r w:rsidRPr="00756D2A">
        <w:rPr>
          <w:rFonts w:eastAsia="Calibri"/>
          <w:color w:val="000000"/>
          <w:sz w:val="24"/>
          <w:szCs w:val="24"/>
          <w:lang w:eastAsia="ru-RU"/>
        </w:rPr>
        <w:t xml:space="preserve"> распределение </w:t>
      </w:r>
      <w:r>
        <w:rPr>
          <w:rFonts w:eastAsia="Calibri"/>
          <w:color w:val="000000"/>
          <w:sz w:val="24"/>
          <w:szCs w:val="24"/>
          <w:lang w:eastAsia="ru-RU"/>
        </w:rPr>
        <w:t>РБВ</w:t>
      </w:r>
      <w:r w:rsidRPr="00756D2A">
        <w:rPr>
          <w:rFonts w:eastAsia="Calibri"/>
          <w:color w:val="000000"/>
          <w:sz w:val="24"/>
          <w:szCs w:val="24"/>
          <w:lang w:eastAsia="ru-RU"/>
        </w:rPr>
        <w:t xml:space="preserve"> при низком расходе реки и высоком уровне продукции фитопланктона. Поведение растворенных форм </w:t>
      </w:r>
      <w:proofErr w:type="spellStart"/>
      <w:r w:rsidRPr="00756D2A">
        <w:rPr>
          <w:rFonts w:eastAsia="Calibri"/>
          <w:color w:val="000000"/>
          <w:sz w:val="24"/>
          <w:szCs w:val="24"/>
          <w:lang w:eastAsia="ru-RU"/>
        </w:rPr>
        <w:t>Fe</w:t>
      </w:r>
      <w:proofErr w:type="spellEnd"/>
      <w:r w:rsidRPr="00756D2A">
        <w:rPr>
          <w:rFonts w:eastAsia="Calibri"/>
          <w:color w:val="000000"/>
          <w:sz w:val="24"/>
          <w:szCs w:val="24"/>
          <w:lang w:eastAsia="ru-RU"/>
        </w:rPr>
        <w:t xml:space="preserve"> и </w:t>
      </w:r>
      <w:r w:rsidRPr="00756D2A">
        <w:rPr>
          <w:rFonts w:eastAsia="Calibri"/>
          <w:color w:val="000000"/>
          <w:sz w:val="24"/>
          <w:szCs w:val="24"/>
          <w:lang w:val="en-US" w:eastAsia="ru-RU"/>
        </w:rPr>
        <w:t>Mn</w:t>
      </w:r>
      <w:r w:rsidRPr="00756D2A">
        <w:rPr>
          <w:rFonts w:eastAsia="Calibri"/>
          <w:color w:val="000000"/>
          <w:sz w:val="24"/>
          <w:szCs w:val="24"/>
          <w:lang w:eastAsia="ru-RU"/>
        </w:rPr>
        <w:t xml:space="preserve"> зависит от расхода реки</w:t>
      </w:r>
      <w:r>
        <w:rPr>
          <w:rFonts w:eastAsia="Calibri"/>
          <w:color w:val="000000"/>
          <w:sz w:val="24"/>
          <w:szCs w:val="24"/>
          <w:lang w:eastAsia="ru-RU"/>
        </w:rPr>
        <w:t>, в то время как</w:t>
      </w:r>
      <w:r w:rsidRPr="00EC7B56">
        <w:rPr>
          <w:rFonts w:eastAsia="Calibri"/>
          <w:color w:val="000000"/>
          <w:sz w:val="24"/>
          <w:szCs w:val="24"/>
          <w:lang w:eastAsia="ru-RU"/>
        </w:rPr>
        <w:t xml:space="preserve"> </w:t>
      </w:r>
      <w:r w:rsidRPr="00756D2A">
        <w:rPr>
          <w:rFonts w:eastAsia="Calibri"/>
          <w:color w:val="000000"/>
          <w:sz w:val="24"/>
          <w:szCs w:val="24"/>
          <w:lang w:val="en-US" w:eastAsia="ru-RU"/>
        </w:rPr>
        <w:t>Cu</w:t>
      </w:r>
      <w:r w:rsidRPr="00756D2A">
        <w:rPr>
          <w:rFonts w:eastAsia="Calibri"/>
          <w:color w:val="000000"/>
          <w:sz w:val="24"/>
          <w:szCs w:val="24"/>
          <w:lang w:eastAsia="ru-RU"/>
        </w:rPr>
        <w:t xml:space="preserve"> и </w:t>
      </w:r>
      <w:r w:rsidRPr="00756D2A">
        <w:rPr>
          <w:rFonts w:eastAsia="Calibri"/>
          <w:color w:val="000000"/>
          <w:sz w:val="24"/>
          <w:szCs w:val="24"/>
          <w:lang w:val="en-US" w:eastAsia="ru-RU"/>
        </w:rPr>
        <w:t>Cd</w:t>
      </w:r>
      <w:r>
        <w:rPr>
          <w:rFonts w:eastAsia="Calibri"/>
          <w:color w:val="000000"/>
          <w:sz w:val="24"/>
          <w:szCs w:val="24"/>
          <w:lang w:eastAsia="ru-RU"/>
        </w:rPr>
        <w:t xml:space="preserve"> не обнаруживают зависимости</w:t>
      </w:r>
      <w:r w:rsidRPr="00756D2A">
        <w:rPr>
          <w:rFonts w:eastAsia="Calibri"/>
          <w:color w:val="000000"/>
          <w:sz w:val="24"/>
          <w:szCs w:val="24"/>
          <w:lang w:eastAsia="ru-RU"/>
        </w:rPr>
        <w:t xml:space="preserve">. Разница в распределении растворенных форм </w:t>
      </w:r>
      <w:r w:rsidRPr="00756D2A">
        <w:rPr>
          <w:rFonts w:eastAsia="Calibri"/>
          <w:color w:val="000000"/>
          <w:sz w:val="24"/>
          <w:szCs w:val="24"/>
          <w:lang w:val="en-US" w:eastAsia="ru-RU"/>
        </w:rPr>
        <w:t>Zn</w:t>
      </w:r>
      <w:r w:rsidRPr="00756D2A">
        <w:rPr>
          <w:rFonts w:eastAsia="Calibri"/>
          <w:color w:val="000000"/>
          <w:sz w:val="24"/>
          <w:szCs w:val="24"/>
          <w:lang w:eastAsia="ru-RU"/>
        </w:rPr>
        <w:t xml:space="preserve"> и </w:t>
      </w:r>
      <w:r w:rsidRPr="00756D2A">
        <w:rPr>
          <w:rFonts w:eastAsia="Calibri"/>
          <w:color w:val="000000"/>
          <w:sz w:val="24"/>
          <w:szCs w:val="24"/>
          <w:lang w:val="en-US" w:eastAsia="ru-RU"/>
        </w:rPr>
        <w:t>Ni</w:t>
      </w:r>
      <w:r w:rsidRPr="00756D2A">
        <w:rPr>
          <w:rFonts w:eastAsia="Calibri"/>
          <w:color w:val="000000"/>
          <w:sz w:val="24"/>
          <w:szCs w:val="24"/>
          <w:lang w:eastAsia="ru-RU"/>
        </w:rPr>
        <w:t xml:space="preserve"> обусловлена различным исхо</w:t>
      </w:r>
      <w:r>
        <w:rPr>
          <w:rFonts w:eastAsia="Calibri"/>
          <w:color w:val="000000"/>
          <w:sz w:val="24"/>
          <w:szCs w:val="24"/>
          <w:lang w:eastAsia="ru-RU"/>
        </w:rPr>
        <w:t>дным содержанием в речных водах</w:t>
      </w:r>
      <w:r w:rsidRPr="00EC7B56">
        <w:rPr>
          <w:rFonts w:eastAsia="Calibri"/>
          <w:i/>
          <w:color w:val="000000"/>
          <w:sz w:val="24"/>
          <w:szCs w:val="24"/>
          <w:lang w:eastAsia="ru-RU"/>
        </w:rPr>
        <w:t xml:space="preserve"> </w:t>
      </w:r>
      <w:r w:rsidRPr="00C448EA">
        <w:rPr>
          <w:rFonts w:eastAsia="Calibri"/>
          <w:i/>
          <w:color w:val="000000"/>
          <w:sz w:val="24"/>
          <w:szCs w:val="24"/>
          <w:lang w:eastAsia="ru-RU"/>
        </w:rPr>
        <w:t>(</w:t>
      </w:r>
      <w:r w:rsidRPr="00EC7B56">
        <w:rPr>
          <w:rFonts w:eastAsia="Calibri"/>
          <w:i/>
          <w:color w:val="000000"/>
          <w:sz w:val="24"/>
          <w:szCs w:val="24"/>
          <w:lang w:val="en-US" w:eastAsia="ru-RU"/>
        </w:rPr>
        <w:t>Shulkin</w:t>
      </w:r>
      <w:r w:rsidRPr="00C448EA">
        <w:rPr>
          <w:rFonts w:eastAsia="Calibri"/>
          <w:i/>
          <w:color w:val="000000"/>
          <w:sz w:val="24"/>
          <w:szCs w:val="24"/>
          <w:lang w:eastAsia="ru-RU"/>
        </w:rPr>
        <w:t xml:space="preserve"> </w:t>
      </w:r>
      <w:r w:rsidRPr="00EC7B56">
        <w:rPr>
          <w:rFonts w:eastAsia="Calibri"/>
          <w:i/>
          <w:color w:val="000000"/>
          <w:sz w:val="24"/>
          <w:szCs w:val="24"/>
          <w:lang w:val="en-US" w:eastAsia="ru-RU"/>
        </w:rPr>
        <w:t>V</w:t>
      </w:r>
      <w:r w:rsidRPr="00C448EA">
        <w:rPr>
          <w:rFonts w:eastAsia="Calibri"/>
          <w:i/>
          <w:color w:val="000000"/>
          <w:sz w:val="24"/>
          <w:szCs w:val="24"/>
          <w:lang w:eastAsia="ru-RU"/>
        </w:rPr>
        <w:t xml:space="preserve">., </w:t>
      </w:r>
      <w:r w:rsidRPr="00EC7B56">
        <w:rPr>
          <w:rFonts w:eastAsia="Calibri"/>
          <w:i/>
          <w:color w:val="000000"/>
          <w:sz w:val="24"/>
          <w:szCs w:val="24"/>
          <w:lang w:val="en-US" w:eastAsia="ru-RU"/>
        </w:rPr>
        <w:t>Tishchenko</w:t>
      </w:r>
      <w:r w:rsidRPr="00C448EA">
        <w:rPr>
          <w:rFonts w:eastAsia="Calibri"/>
          <w:i/>
          <w:color w:val="000000"/>
          <w:sz w:val="24"/>
          <w:szCs w:val="24"/>
          <w:lang w:eastAsia="ru-RU"/>
        </w:rPr>
        <w:t xml:space="preserve"> </w:t>
      </w:r>
      <w:r w:rsidRPr="00EC7B56">
        <w:rPr>
          <w:rFonts w:eastAsia="Calibri"/>
          <w:i/>
          <w:color w:val="000000"/>
          <w:sz w:val="24"/>
          <w:szCs w:val="24"/>
          <w:lang w:val="en-US" w:eastAsia="ru-RU"/>
        </w:rPr>
        <w:t>P</w:t>
      </w:r>
      <w:r w:rsidRPr="00C448EA">
        <w:rPr>
          <w:rFonts w:eastAsia="Calibri"/>
          <w:i/>
          <w:color w:val="000000"/>
          <w:sz w:val="24"/>
          <w:szCs w:val="24"/>
          <w:lang w:eastAsia="ru-RU"/>
        </w:rPr>
        <w:t xml:space="preserve">., </w:t>
      </w:r>
      <w:proofErr w:type="spellStart"/>
      <w:r w:rsidRPr="00EC7B56">
        <w:rPr>
          <w:rFonts w:eastAsia="Calibri"/>
          <w:i/>
          <w:color w:val="000000"/>
          <w:sz w:val="24"/>
          <w:szCs w:val="24"/>
          <w:lang w:val="en-US" w:eastAsia="ru-RU"/>
        </w:rPr>
        <w:t>Semkin</w:t>
      </w:r>
      <w:proofErr w:type="spellEnd"/>
      <w:r w:rsidRPr="00C448EA">
        <w:rPr>
          <w:rFonts w:eastAsia="Calibri"/>
          <w:i/>
          <w:color w:val="000000"/>
          <w:sz w:val="24"/>
          <w:szCs w:val="24"/>
          <w:lang w:eastAsia="ru-RU"/>
        </w:rPr>
        <w:t xml:space="preserve"> </w:t>
      </w:r>
      <w:r w:rsidRPr="00EC7B56">
        <w:rPr>
          <w:rFonts w:eastAsia="Calibri"/>
          <w:i/>
          <w:color w:val="000000"/>
          <w:sz w:val="24"/>
          <w:szCs w:val="24"/>
          <w:lang w:val="en-US" w:eastAsia="ru-RU"/>
        </w:rPr>
        <w:t>P</w:t>
      </w:r>
      <w:r w:rsidRPr="00C448EA">
        <w:rPr>
          <w:rFonts w:eastAsia="Calibri"/>
          <w:i/>
          <w:color w:val="000000"/>
          <w:sz w:val="24"/>
          <w:szCs w:val="24"/>
          <w:lang w:eastAsia="ru-RU"/>
        </w:rPr>
        <w:t xml:space="preserve">., </w:t>
      </w:r>
      <w:proofErr w:type="spellStart"/>
      <w:r w:rsidRPr="00EC7B56">
        <w:rPr>
          <w:rFonts w:eastAsia="Calibri"/>
          <w:i/>
          <w:color w:val="000000"/>
          <w:sz w:val="24"/>
          <w:szCs w:val="24"/>
          <w:lang w:val="en-US" w:eastAsia="ru-RU"/>
        </w:rPr>
        <w:t>Shvetsova</w:t>
      </w:r>
      <w:proofErr w:type="spellEnd"/>
      <w:r w:rsidRPr="00C448EA">
        <w:rPr>
          <w:rFonts w:eastAsia="Calibri"/>
          <w:i/>
          <w:color w:val="000000"/>
          <w:sz w:val="24"/>
          <w:szCs w:val="24"/>
          <w:lang w:eastAsia="ru-RU"/>
        </w:rPr>
        <w:t xml:space="preserve"> </w:t>
      </w:r>
      <w:r w:rsidRPr="00EC7B56">
        <w:rPr>
          <w:rFonts w:eastAsia="Calibri"/>
          <w:i/>
          <w:color w:val="000000"/>
          <w:sz w:val="24"/>
          <w:szCs w:val="24"/>
          <w:lang w:val="en-US" w:eastAsia="ru-RU"/>
        </w:rPr>
        <w:t>M</w:t>
      </w:r>
      <w:r w:rsidRPr="00C448EA">
        <w:rPr>
          <w:rFonts w:eastAsia="Calibri"/>
          <w:i/>
          <w:color w:val="000000"/>
          <w:sz w:val="24"/>
          <w:szCs w:val="24"/>
          <w:lang w:eastAsia="ru-RU"/>
        </w:rPr>
        <w:t xml:space="preserve">. // </w:t>
      </w:r>
      <w:r w:rsidRPr="00EC7B56">
        <w:rPr>
          <w:rFonts w:eastAsia="Calibri"/>
          <w:i/>
          <w:color w:val="000000"/>
          <w:sz w:val="24"/>
          <w:szCs w:val="24"/>
          <w:lang w:val="en-US" w:eastAsia="ru-RU"/>
        </w:rPr>
        <w:t>Estuarine</w:t>
      </w:r>
      <w:r w:rsidRPr="00C448EA">
        <w:rPr>
          <w:rFonts w:eastAsia="Calibri"/>
          <w:i/>
          <w:color w:val="000000"/>
          <w:sz w:val="24"/>
          <w:szCs w:val="24"/>
          <w:lang w:eastAsia="ru-RU"/>
        </w:rPr>
        <w:t xml:space="preserve">, </w:t>
      </w:r>
      <w:r w:rsidRPr="00EC7B56">
        <w:rPr>
          <w:rFonts w:eastAsia="Calibri"/>
          <w:i/>
          <w:color w:val="000000"/>
          <w:sz w:val="24"/>
          <w:szCs w:val="24"/>
          <w:lang w:val="en-US" w:eastAsia="ru-RU"/>
        </w:rPr>
        <w:t>Coastal</w:t>
      </w:r>
      <w:r w:rsidRPr="00C448EA">
        <w:rPr>
          <w:rFonts w:eastAsia="Calibri"/>
          <w:i/>
          <w:color w:val="000000"/>
          <w:sz w:val="24"/>
          <w:szCs w:val="24"/>
          <w:lang w:eastAsia="ru-RU"/>
        </w:rPr>
        <w:t xml:space="preserve"> </w:t>
      </w:r>
      <w:r w:rsidRPr="00EC7B56">
        <w:rPr>
          <w:rFonts w:eastAsia="Calibri"/>
          <w:i/>
          <w:color w:val="000000"/>
          <w:sz w:val="24"/>
          <w:szCs w:val="24"/>
          <w:lang w:val="en-US" w:eastAsia="ru-RU"/>
        </w:rPr>
        <w:t>and</w:t>
      </w:r>
      <w:r w:rsidRPr="00C448EA">
        <w:rPr>
          <w:rFonts w:eastAsia="Calibri"/>
          <w:i/>
          <w:color w:val="000000"/>
          <w:sz w:val="24"/>
          <w:szCs w:val="24"/>
          <w:lang w:eastAsia="ru-RU"/>
        </w:rPr>
        <w:t xml:space="preserve"> </w:t>
      </w:r>
      <w:r w:rsidRPr="00EC7B56">
        <w:rPr>
          <w:rFonts w:eastAsia="Calibri"/>
          <w:i/>
          <w:color w:val="000000"/>
          <w:sz w:val="24"/>
          <w:szCs w:val="24"/>
          <w:lang w:val="en-US" w:eastAsia="ru-RU"/>
        </w:rPr>
        <w:t>Shelf</w:t>
      </w:r>
      <w:r w:rsidRPr="00C448EA">
        <w:rPr>
          <w:rFonts w:eastAsia="Calibri"/>
          <w:i/>
          <w:color w:val="000000"/>
          <w:sz w:val="24"/>
          <w:szCs w:val="24"/>
          <w:lang w:eastAsia="ru-RU"/>
        </w:rPr>
        <w:t xml:space="preserve"> </w:t>
      </w:r>
      <w:r w:rsidRPr="00EC7B56">
        <w:rPr>
          <w:rFonts w:eastAsia="Calibri"/>
          <w:i/>
          <w:color w:val="000000"/>
          <w:sz w:val="24"/>
          <w:szCs w:val="24"/>
          <w:lang w:val="en-US" w:eastAsia="ru-RU"/>
        </w:rPr>
        <w:t>Science</w:t>
      </w:r>
      <w:r>
        <w:rPr>
          <w:rFonts w:eastAsia="Calibri"/>
          <w:i/>
          <w:color w:val="000000"/>
          <w:sz w:val="24"/>
          <w:szCs w:val="24"/>
          <w:lang w:eastAsia="ru-RU"/>
        </w:rPr>
        <w:t>.</w:t>
      </w:r>
      <w:r w:rsidRPr="00C448EA">
        <w:rPr>
          <w:rFonts w:eastAsia="Calibri"/>
          <w:i/>
          <w:color w:val="000000"/>
          <w:sz w:val="24"/>
          <w:szCs w:val="24"/>
          <w:lang w:eastAsia="ru-RU"/>
        </w:rPr>
        <w:t xml:space="preserve"> 2018. </w:t>
      </w:r>
      <w:r w:rsidRPr="00EC7B56">
        <w:rPr>
          <w:rFonts w:eastAsia="Calibri"/>
          <w:i/>
          <w:color w:val="000000"/>
          <w:sz w:val="24"/>
          <w:szCs w:val="24"/>
          <w:lang w:val="en-US" w:eastAsia="ru-RU"/>
        </w:rPr>
        <w:t>V</w:t>
      </w:r>
      <w:r w:rsidRPr="00C448EA">
        <w:rPr>
          <w:rFonts w:eastAsia="Calibri"/>
          <w:i/>
          <w:color w:val="000000"/>
          <w:sz w:val="24"/>
          <w:szCs w:val="24"/>
          <w:lang w:eastAsia="ru-RU"/>
        </w:rPr>
        <w:t xml:space="preserve">. 211. </w:t>
      </w:r>
      <w:r w:rsidRPr="00EC7B56">
        <w:rPr>
          <w:rFonts w:eastAsia="Calibri"/>
          <w:i/>
          <w:color w:val="000000"/>
          <w:sz w:val="24"/>
          <w:szCs w:val="24"/>
          <w:lang w:val="en-US" w:eastAsia="ru-RU"/>
        </w:rPr>
        <w:t>P</w:t>
      </w:r>
      <w:r w:rsidRPr="00C448EA">
        <w:rPr>
          <w:rFonts w:eastAsia="Calibri"/>
          <w:i/>
          <w:color w:val="000000"/>
          <w:sz w:val="24"/>
          <w:szCs w:val="24"/>
          <w:lang w:eastAsia="ru-RU"/>
        </w:rPr>
        <w:t>.</w:t>
      </w:r>
      <w:r>
        <w:rPr>
          <w:rFonts w:eastAsia="Calibri"/>
          <w:i/>
          <w:color w:val="000000"/>
          <w:sz w:val="24"/>
          <w:szCs w:val="24"/>
          <w:lang w:eastAsia="ru-RU"/>
        </w:rPr>
        <w:t xml:space="preserve"> </w:t>
      </w:r>
      <w:r w:rsidRPr="00C448EA">
        <w:rPr>
          <w:rFonts w:eastAsia="Calibri"/>
          <w:i/>
          <w:color w:val="000000"/>
          <w:sz w:val="24"/>
          <w:szCs w:val="24"/>
          <w:lang w:eastAsia="ru-RU"/>
        </w:rPr>
        <w:t>166-176.).</w:t>
      </w:r>
    </w:p>
    <w:p w:rsidR="00EB2491" w:rsidRPr="00C448EA" w:rsidRDefault="00EB2491" w:rsidP="00EB2491">
      <w:pPr>
        <w:autoSpaceDE w:val="0"/>
        <w:autoSpaceDN w:val="0"/>
        <w:adjustRightInd w:val="0"/>
        <w:spacing w:after="0" w:line="276" w:lineRule="auto"/>
        <w:ind w:firstLine="851"/>
        <w:jc w:val="both"/>
        <w:rPr>
          <w:rFonts w:eastAsia="Calibri"/>
          <w:i/>
          <w:color w:val="000000"/>
          <w:sz w:val="24"/>
          <w:szCs w:val="24"/>
          <w:lang w:eastAsia="ru-RU"/>
        </w:rPr>
      </w:pPr>
    </w:p>
    <w:p w:rsidR="00EB2491" w:rsidRPr="00756D2A" w:rsidRDefault="00EB2491" w:rsidP="00EB2491">
      <w:pPr>
        <w:autoSpaceDE w:val="0"/>
        <w:autoSpaceDN w:val="0"/>
        <w:adjustRightInd w:val="0"/>
        <w:spacing w:after="0" w:line="276" w:lineRule="auto"/>
        <w:ind w:firstLine="90"/>
        <w:jc w:val="both"/>
        <w:rPr>
          <w:rFonts w:eastAsia="Calibri"/>
          <w:color w:val="000000"/>
          <w:sz w:val="24"/>
          <w:szCs w:val="24"/>
          <w:lang w:eastAsia="ru-RU"/>
        </w:rPr>
      </w:pPr>
      <w:r w:rsidRPr="00756D2A">
        <w:rPr>
          <w:rFonts w:eastAsia="Calibri"/>
          <w:noProof/>
          <w:color w:val="000000"/>
          <w:sz w:val="24"/>
          <w:szCs w:val="24"/>
          <w:lang w:eastAsia="ru-RU"/>
        </w:rPr>
        <w:lastRenderedPageBreak/>
        <w:drawing>
          <wp:inline distT="0" distB="0" distL="0" distR="0" wp14:anchorId="0A198188" wp14:editId="0F8B018C">
            <wp:extent cx="6136640" cy="64579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6141568" cy="6463136"/>
                    </a:xfrm>
                    <a:prstGeom prst="rect">
                      <a:avLst/>
                    </a:prstGeom>
                    <a:noFill/>
                    <a:ln w="9525">
                      <a:noFill/>
                      <a:miter lim="800000"/>
                      <a:headEnd/>
                      <a:tailEnd/>
                    </a:ln>
                  </pic:spPr>
                </pic:pic>
              </a:graphicData>
            </a:graphic>
          </wp:inline>
        </w:drawing>
      </w:r>
    </w:p>
    <w:p w:rsidR="00EB2491" w:rsidRDefault="00EB2491" w:rsidP="00EB2491">
      <w:pPr>
        <w:autoSpaceDE w:val="0"/>
        <w:autoSpaceDN w:val="0"/>
        <w:adjustRightInd w:val="0"/>
        <w:spacing w:after="0" w:line="240" w:lineRule="auto"/>
        <w:jc w:val="both"/>
        <w:rPr>
          <w:rFonts w:eastAsia="Calibri"/>
          <w:i/>
          <w:color w:val="000000"/>
          <w:sz w:val="24"/>
          <w:szCs w:val="24"/>
          <w:lang w:eastAsia="ru-RU"/>
        </w:rPr>
      </w:pPr>
      <w:r w:rsidRPr="00962205">
        <w:rPr>
          <w:rFonts w:eastAsia="Calibri"/>
          <w:i/>
          <w:color w:val="000000"/>
          <w:sz w:val="24"/>
          <w:szCs w:val="24"/>
          <w:lang w:eastAsia="ru-RU"/>
        </w:rPr>
        <w:t>Рис.1.2.</w:t>
      </w:r>
      <w:r>
        <w:rPr>
          <w:rFonts w:eastAsia="Calibri"/>
          <w:i/>
          <w:color w:val="000000"/>
          <w:sz w:val="24"/>
          <w:szCs w:val="24"/>
          <w:lang w:eastAsia="ru-RU"/>
        </w:rPr>
        <w:t>9</w:t>
      </w:r>
      <w:r w:rsidR="004B4CAF">
        <w:rPr>
          <w:rFonts w:eastAsia="Calibri"/>
          <w:i/>
          <w:color w:val="000000"/>
          <w:sz w:val="24"/>
          <w:szCs w:val="24"/>
          <w:lang w:eastAsia="ru-RU"/>
        </w:rPr>
        <w:t>–</w:t>
      </w:r>
      <w:r w:rsidRPr="00962205">
        <w:rPr>
          <w:rFonts w:eastAsia="Calibri"/>
          <w:i/>
          <w:color w:val="000000"/>
          <w:sz w:val="24"/>
          <w:szCs w:val="24"/>
          <w:lang w:eastAsia="ru-RU"/>
        </w:rPr>
        <w:t xml:space="preserve"> Распределение биогенных веществ (</w:t>
      </w:r>
      <w:proofErr w:type="spellStart"/>
      <w:r w:rsidRPr="00962205">
        <w:rPr>
          <w:rFonts w:eastAsia="Calibri"/>
          <w:i/>
          <w:color w:val="000000"/>
          <w:sz w:val="24"/>
          <w:szCs w:val="24"/>
          <w:lang w:eastAsia="ru-RU"/>
        </w:rPr>
        <w:t>мкмоль</w:t>
      </w:r>
      <w:proofErr w:type="spellEnd"/>
      <w:r w:rsidRPr="00962205">
        <w:rPr>
          <w:rFonts w:eastAsia="Calibri"/>
          <w:i/>
          <w:color w:val="000000"/>
          <w:sz w:val="24"/>
          <w:szCs w:val="24"/>
          <w:lang w:eastAsia="ru-RU"/>
        </w:rPr>
        <w:t>/л) как функция солености в эстуарии р. Раздольной при высоком расходе воды (май, 2015, слева) и при низком расходе воды (сентябрь, 2014, справа). Незаполненные значки соответствуют поверхностным водам, заполненные – придонным водам</w:t>
      </w:r>
      <w:r>
        <w:rPr>
          <w:rFonts w:eastAsia="Calibri"/>
          <w:i/>
          <w:color w:val="000000"/>
          <w:sz w:val="24"/>
          <w:szCs w:val="24"/>
          <w:lang w:eastAsia="ru-RU"/>
        </w:rPr>
        <w:t>.</w:t>
      </w:r>
    </w:p>
    <w:p w:rsidR="00EB2491" w:rsidRPr="00962205" w:rsidRDefault="00EB2491" w:rsidP="00EB2491">
      <w:pPr>
        <w:autoSpaceDE w:val="0"/>
        <w:autoSpaceDN w:val="0"/>
        <w:adjustRightInd w:val="0"/>
        <w:spacing w:after="0" w:line="276" w:lineRule="auto"/>
        <w:jc w:val="both"/>
        <w:rPr>
          <w:rFonts w:eastAsia="Calibri"/>
          <w:i/>
          <w:color w:val="000000"/>
          <w:sz w:val="24"/>
          <w:szCs w:val="24"/>
          <w:lang w:eastAsia="ru-RU"/>
        </w:rPr>
      </w:pPr>
    </w:p>
    <w:p w:rsidR="00EB2491" w:rsidRDefault="00EB2491" w:rsidP="00EB2491">
      <w:pPr>
        <w:spacing w:after="120" w:line="240" w:lineRule="auto"/>
        <w:ind w:firstLine="709"/>
        <w:jc w:val="both"/>
        <w:rPr>
          <w:rFonts w:eastAsia="Calibri"/>
          <w:sz w:val="24"/>
          <w:szCs w:val="24"/>
        </w:rPr>
      </w:pPr>
      <w:r w:rsidRPr="00C448EA">
        <w:rPr>
          <w:rFonts w:eastAsia="Calibri"/>
          <w:color w:val="000000"/>
          <w:sz w:val="24"/>
          <w:szCs w:val="24"/>
        </w:rPr>
        <w:t xml:space="preserve">6. Выполнено исследование роли факторов среды в запуске нереста морских ежей </w:t>
      </w:r>
      <w:proofErr w:type="spellStart"/>
      <w:r w:rsidRPr="00C448EA">
        <w:rPr>
          <w:rFonts w:eastAsia="Calibri"/>
          <w:i/>
          <w:color w:val="000000"/>
          <w:sz w:val="24"/>
          <w:szCs w:val="24"/>
        </w:rPr>
        <w:t>Strongylocentrotus</w:t>
      </w:r>
      <w:proofErr w:type="spellEnd"/>
      <w:r w:rsidRPr="00C448EA">
        <w:rPr>
          <w:rFonts w:eastAsia="Calibri"/>
          <w:i/>
          <w:color w:val="000000"/>
          <w:sz w:val="24"/>
          <w:szCs w:val="24"/>
        </w:rPr>
        <w:t xml:space="preserve"> </w:t>
      </w:r>
      <w:proofErr w:type="spellStart"/>
      <w:r w:rsidRPr="00C448EA">
        <w:rPr>
          <w:rFonts w:eastAsia="Calibri"/>
          <w:i/>
          <w:color w:val="000000"/>
          <w:sz w:val="24"/>
          <w:szCs w:val="24"/>
        </w:rPr>
        <w:t>intermedius</w:t>
      </w:r>
      <w:proofErr w:type="spellEnd"/>
      <w:r w:rsidRPr="00C448EA">
        <w:rPr>
          <w:rFonts w:eastAsia="Calibri"/>
          <w:color w:val="000000"/>
          <w:sz w:val="24"/>
          <w:szCs w:val="24"/>
        </w:rPr>
        <w:t xml:space="preserve"> проводилось путем </w:t>
      </w:r>
      <w:proofErr w:type="spellStart"/>
      <w:r w:rsidRPr="00C448EA">
        <w:rPr>
          <w:rFonts w:eastAsia="Calibri"/>
          <w:color w:val="000000"/>
          <w:sz w:val="24"/>
          <w:szCs w:val="24"/>
        </w:rPr>
        <w:t>видеорегистрации</w:t>
      </w:r>
      <w:proofErr w:type="spellEnd"/>
      <w:r w:rsidRPr="00C448EA">
        <w:rPr>
          <w:rFonts w:eastAsia="Calibri"/>
          <w:color w:val="000000"/>
          <w:sz w:val="24"/>
          <w:szCs w:val="24"/>
        </w:rPr>
        <w:t xml:space="preserve"> их нерестового поведения параллельно с анализом состояния гонад и измерением параметров среды (уровня приливов, фитопланктона, температуры, солености и концентрации кислорода). Впервые установлена </w:t>
      </w:r>
      <w:r w:rsidRPr="00C448EA">
        <w:rPr>
          <w:rFonts w:eastAsia="Calibri"/>
          <w:sz w:val="24"/>
          <w:szCs w:val="24"/>
        </w:rPr>
        <w:t xml:space="preserve">иерархия биотических и абиотических факторов, участвующих в регуляции нереста донных беспозвоночных, которая выглядит следующим образом: (1) главным фактор, необходимый для запуска нереста – фитопланктон, при низкой концентрации которого нерест не происходит; (2) увеличение концентрации фитопланктона стимулирует повышенную двигательную активность и нерест самцов; (4) наличие фитопланктона и спермы стимулирует нерест самок; (3) темное время суток и фазы </w:t>
      </w:r>
      <w:r w:rsidRPr="00C448EA">
        <w:rPr>
          <w:rFonts w:eastAsia="Calibri"/>
          <w:sz w:val="24"/>
          <w:szCs w:val="24"/>
        </w:rPr>
        <w:lastRenderedPageBreak/>
        <w:t xml:space="preserve">полной и новой луны являются дополнительными факторами, повышающими вероятность нереста, (5) </w:t>
      </w:r>
      <w:r w:rsidRPr="00C448EA">
        <w:rPr>
          <w:rFonts w:eastAsia="Batang"/>
          <w:color w:val="000000"/>
          <w:sz w:val="24"/>
          <w:szCs w:val="24"/>
          <w:lang w:eastAsia="ko-KR"/>
        </w:rPr>
        <w:t xml:space="preserve">нет зависимости между нерестом и приливной активностью, солёностью, температурой и степенью насыщения кислородом </w:t>
      </w:r>
      <w:r w:rsidRPr="00C448EA">
        <w:rPr>
          <w:rFonts w:eastAsia="Batang"/>
          <w:i/>
          <w:color w:val="000000"/>
          <w:sz w:val="24"/>
          <w:szCs w:val="24"/>
          <w:lang w:eastAsia="ko-KR"/>
        </w:rPr>
        <w:t>(</w:t>
      </w:r>
      <w:proofErr w:type="spellStart"/>
      <w:r w:rsidRPr="00C448EA">
        <w:rPr>
          <w:rFonts w:eastAsia="Calibri"/>
          <w:i/>
          <w:sz w:val="24"/>
          <w:szCs w:val="24"/>
          <w:lang w:val="en-US"/>
        </w:rPr>
        <w:t>Zhadan</w:t>
      </w:r>
      <w:proofErr w:type="spellEnd"/>
      <w:r w:rsidRPr="00C448EA">
        <w:rPr>
          <w:rFonts w:eastAsia="Calibri"/>
          <w:i/>
          <w:sz w:val="24"/>
          <w:szCs w:val="24"/>
        </w:rPr>
        <w:t xml:space="preserve"> </w:t>
      </w:r>
      <w:r w:rsidRPr="00C448EA">
        <w:rPr>
          <w:rFonts w:eastAsia="Calibri"/>
          <w:i/>
          <w:sz w:val="24"/>
          <w:szCs w:val="24"/>
          <w:lang w:val="en-US"/>
        </w:rPr>
        <w:t>P</w:t>
      </w:r>
      <w:r w:rsidRPr="00C448EA">
        <w:rPr>
          <w:rFonts w:eastAsia="Calibri"/>
          <w:i/>
          <w:sz w:val="24"/>
          <w:szCs w:val="24"/>
        </w:rPr>
        <w:t>.</w:t>
      </w:r>
      <w:r w:rsidRPr="00C448EA">
        <w:rPr>
          <w:rFonts w:eastAsia="Calibri"/>
          <w:i/>
          <w:sz w:val="24"/>
          <w:szCs w:val="24"/>
          <w:lang w:val="en-US"/>
        </w:rPr>
        <w:t>M</w:t>
      </w:r>
      <w:r w:rsidRPr="00C448EA">
        <w:rPr>
          <w:rFonts w:eastAsia="Calibri"/>
          <w:i/>
          <w:sz w:val="24"/>
          <w:szCs w:val="24"/>
        </w:rPr>
        <w:t xml:space="preserve">., </w:t>
      </w:r>
      <w:proofErr w:type="spellStart"/>
      <w:r w:rsidRPr="00C448EA">
        <w:rPr>
          <w:rFonts w:eastAsia="Calibri"/>
          <w:i/>
          <w:sz w:val="24"/>
          <w:szCs w:val="24"/>
          <w:lang w:val="en-US"/>
        </w:rPr>
        <w:t>Vaschenko</w:t>
      </w:r>
      <w:proofErr w:type="spellEnd"/>
      <w:r w:rsidRPr="00C448EA">
        <w:rPr>
          <w:rFonts w:eastAsia="Calibri"/>
          <w:i/>
          <w:sz w:val="24"/>
          <w:szCs w:val="24"/>
        </w:rPr>
        <w:t xml:space="preserve"> </w:t>
      </w:r>
      <w:r w:rsidRPr="00C448EA">
        <w:rPr>
          <w:rFonts w:eastAsia="Calibri"/>
          <w:i/>
          <w:sz w:val="24"/>
          <w:szCs w:val="24"/>
          <w:lang w:val="en-US"/>
        </w:rPr>
        <w:t>M</w:t>
      </w:r>
      <w:r w:rsidRPr="00C448EA">
        <w:rPr>
          <w:rFonts w:eastAsia="Calibri"/>
          <w:i/>
          <w:sz w:val="24"/>
          <w:szCs w:val="24"/>
        </w:rPr>
        <w:t>.</w:t>
      </w:r>
      <w:r w:rsidRPr="00C448EA">
        <w:rPr>
          <w:rFonts w:eastAsia="Calibri"/>
          <w:i/>
          <w:sz w:val="24"/>
          <w:szCs w:val="24"/>
          <w:lang w:val="en-US"/>
        </w:rPr>
        <w:t>A</w:t>
      </w:r>
      <w:r w:rsidRPr="00C448EA">
        <w:rPr>
          <w:rFonts w:eastAsia="Calibri"/>
          <w:i/>
          <w:sz w:val="24"/>
          <w:szCs w:val="24"/>
        </w:rPr>
        <w:t xml:space="preserve">., </w:t>
      </w:r>
      <w:proofErr w:type="spellStart"/>
      <w:r w:rsidRPr="00C448EA">
        <w:rPr>
          <w:rFonts w:eastAsia="Calibri"/>
          <w:bCs/>
          <w:i/>
          <w:color w:val="000000"/>
          <w:sz w:val="24"/>
          <w:szCs w:val="24"/>
          <w:lang w:val="en-GB"/>
        </w:rPr>
        <w:t>Ryazanov</w:t>
      </w:r>
      <w:proofErr w:type="spellEnd"/>
      <w:r w:rsidRPr="00C448EA">
        <w:rPr>
          <w:rFonts w:eastAsia="Calibri"/>
          <w:i/>
          <w:sz w:val="24"/>
          <w:szCs w:val="24"/>
        </w:rPr>
        <w:t xml:space="preserve"> </w:t>
      </w:r>
      <w:r w:rsidRPr="00C448EA">
        <w:rPr>
          <w:rFonts w:eastAsia="Calibri"/>
          <w:i/>
          <w:sz w:val="24"/>
          <w:szCs w:val="24"/>
          <w:lang w:val="en-US"/>
        </w:rPr>
        <w:t>S</w:t>
      </w:r>
      <w:r w:rsidRPr="00C448EA">
        <w:rPr>
          <w:rFonts w:eastAsia="Calibri"/>
          <w:i/>
          <w:sz w:val="24"/>
          <w:szCs w:val="24"/>
        </w:rPr>
        <w:t>.</w:t>
      </w:r>
      <w:r w:rsidRPr="00C448EA">
        <w:rPr>
          <w:rFonts w:eastAsia="Calibri"/>
          <w:i/>
          <w:sz w:val="24"/>
          <w:szCs w:val="24"/>
          <w:lang w:val="en-US"/>
        </w:rPr>
        <w:t>D</w:t>
      </w:r>
      <w:r w:rsidRPr="00C448EA">
        <w:rPr>
          <w:rFonts w:eastAsia="Calibri"/>
          <w:i/>
          <w:sz w:val="24"/>
          <w:szCs w:val="24"/>
        </w:rPr>
        <w:t xml:space="preserve">. // </w:t>
      </w:r>
      <w:hyperlink r:id="rId19" w:history="1">
        <w:r w:rsidRPr="00C448EA">
          <w:rPr>
            <w:rFonts w:eastAsia="Calibri"/>
            <w:i/>
            <w:sz w:val="24"/>
            <w:szCs w:val="24"/>
            <w:lang w:val="en-US"/>
          </w:rPr>
          <w:t>Marine</w:t>
        </w:r>
        <w:r w:rsidRPr="00C448EA">
          <w:rPr>
            <w:rFonts w:eastAsia="Calibri"/>
            <w:i/>
            <w:sz w:val="24"/>
            <w:szCs w:val="24"/>
          </w:rPr>
          <w:t xml:space="preserve"> </w:t>
        </w:r>
        <w:r w:rsidRPr="00C448EA">
          <w:rPr>
            <w:rFonts w:eastAsia="Calibri"/>
            <w:i/>
            <w:sz w:val="24"/>
            <w:szCs w:val="24"/>
            <w:lang w:val="en-US"/>
          </w:rPr>
          <w:t>Ecology</w:t>
        </w:r>
        <w:r w:rsidRPr="00C448EA">
          <w:rPr>
            <w:rFonts w:eastAsia="Calibri"/>
            <w:i/>
            <w:sz w:val="24"/>
            <w:szCs w:val="24"/>
          </w:rPr>
          <w:t xml:space="preserve"> </w:t>
        </w:r>
        <w:r w:rsidRPr="00C448EA">
          <w:rPr>
            <w:rFonts w:eastAsia="Calibri"/>
            <w:i/>
            <w:sz w:val="24"/>
            <w:szCs w:val="24"/>
            <w:lang w:val="en-US"/>
          </w:rPr>
          <w:t>Progress</w:t>
        </w:r>
        <w:r w:rsidRPr="00C448EA">
          <w:rPr>
            <w:rFonts w:eastAsia="Calibri"/>
            <w:i/>
            <w:sz w:val="24"/>
            <w:szCs w:val="24"/>
          </w:rPr>
          <w:t xml:space="preserve"> </w:t>
        </w:r>
        <w:r w:rsidRPr="00C448EA">
          <w:rPr>
            <w:rFonts w:eastAsia="Calibri"/>
            <w:i/>
            <w:sz w:val="24"/>
            <w:szCs w:val="24"/>
            <w:lang w:val="en-US"/>
          </w:rPr>
          <w:t>Ser</w:t>
        </w:r>
      </w:hyperlink>
      <w:r w:rsidRPr="00C448EA">
        <w:rPr>
          <w:rFonts w:eastAsia="Calibri"/>
          <w:i/>
          <w:sz w:val="24"/>
          <w:szCs w:val="24"/>
          <w:lang w:val="en-US"/>
        </w:rPr>
        <w:t>ies</w:t>
      </w:r>
      <w:r w:rsidRPr="00C448EA">
        <w:rPr>
          <w:rFonts w:eastAsia="Calibri"/>
          <w:i/>
          <w:sz w:val="24"/>
          <w:szCs w:val="24"/>
        </w:rPr>
        <w:t xml:space="preserve">. 2018. </w:t>
      </w:r>
      <w:r w:rsidRPr="00C448EA">
        <w:rPr>
          <w:rFonts w:eastAsia="Calibri"/>
          <w:i/>
          <w:sz w:val="24"/>
          <w:szCs w:val="24"/>
          <w:lang w:val="en-US"/>
        </w:rPr>
        <w:t>V</w:t>
      </w:r>
      <w:r w:rsidRPr="00C448EA">
        <w:rPr>
          <w:rFonts w:eastAsia="Calibri"/>
          <w:i/>
          <w:sz w:val="24"/>
          <w:szCs w:val="24"/>
        </w:rPr>
        <w:t xml:space="preserve">. 588. </w:t>
      </w:r>
      <w:r w:rsidRPr="00C448EA">
        <w:rPr>
          <w:rFonts w:eastAsia="Calibri"/>
          <w:i/>
          <w:sz w:val="24"/>
          <w:szCs w:val="24"/>
          <w:lang w:val="en-US"/>
        </w:rPr>
        <w:t>P</w:t>
      </w:r>
      <w:r w:rsidRPr="00C448EA">
        <w:rPr>
          <w:rFonts w:eastAsia="Calibri"/>
          <w:i/>
          <w:sz w:val="24"/>
          <w:szCs w:val="24"/>
        </w:rPr>
        <w:t>. 101</w:t>
      </w:r>
      <w:r>
        <w:rPr>
          <w:rFonts w:eastAsia="Calibri"/>
          <w:i/>
          <w:sz w:val="24"/>
          <w:szCs w:val="24"/>
        </w:rPr>
        <w:t>-</w:t>
      </w:r>
      <w:r w:rsidRPr="00C448EA">
        <w:rPr>
          <w:rFonts w:eastAsia="Calibri"/>
          <w:i/>
          <w:sz w:val="24"/>
          <w:szCs w:val="24"/>
        </w:rPr>
        <w:t>119.</w:t>
      </w:r>
      <w:r>
        <w:rPr>
          <w:rFonts w:eastAsia="Calibri"/>
          <w:i/>
          <w:sz w:val="24"/>
          <w:szCs w:val="24"/>
        </w:rPr>
        <w:t>).</w:t>
      </w:r>
    </w:p>
    <w:p w:rsidR="00EB2491" w:rsidRPr="00AD2133" w:rsidRDefault="00EB2491" w:rsidP="00EB2491">
      <w:pPr>
        <w:autoSpaceDE w:val="0"/>
        <w:autoSpaceDN w:val="0"/>
        <w:adjustRightInd w:val="0"/>
        <w:spacing w:after="0" w:line="240" w:lineRule="auto"/>
        <w:ind w:firstLine="709"/>
        <w:jc w:val="both"/>
        <w:rPr>
          <w:rFonts w:eastAsia="Calibri"/>
          <w:i/>
          <w:sz w:val="24"/>
          <w:szCs w:val="24"/>
        </w:rPr>
      </w:pPr>
      <w:r>
        <w:rPr>
          <w:rFonts w:eastAsia="Calibri"/>
          <w:sz w:val="24"/>
          <w:szCs w:val="24"/>
        </w:rPr>
        <w:t xml:space="preserve">7. </w:t>
      </w:r>
      <w:r w:rsidRPr="00756D2A">
        <w:rPr>
          <w:rFonts w:eastAsia="Calibri"/>
          <w:sz w:val="24"/>
          <w:szCs w:val="24"/>
        </w:rPr>
        <w:t xml:space="preserve">Выполнены </w:t>
      </w:r>
      <w:r w:rsidRPr="00756D2A">
        <w:rPr>
          <w:rFonts w:eastAsia="Calibri"/>
          <w:color w:val="000000"/>
          <w:spacing w:val="-1"/>
          <w:sz w:val="24"/>
          <w:szCs w:val="24"/>
        </w:rPr>
        <w:t xml:space="preserve">гидрологические, гидрохимические, гидробиологические и геохимические наблюдения </w:t>
      </w:r>
      <w:r w:rsidRPr="00756D2A">
        <w:rPr>
          <w:rFonts w:eastAsia="Calibri"/>
          <w:sz w:val="24"/>
          <w:szCs w:val="24"/>
        </w:rPr>
        <w:t>в районе северо-западного шельфа Охотского моря и Татарского пролива</w:t>
      </w:r>
      <w:r>
        <w:rPr>
          <w:rFonts w:eastAsia="Calibri"/>
          <w:sz w:val="24"/>
          <w:szCs w:val="24"/>
        </w:rPr>
        <w:t xml:space="preserve"> (рис.1.2.10)</w:t>
      </w:r>
      <w:r w:rsidRPr="00756D2A">
        <w:rPr>
          <w:rFonts w:eastAsia="Calibri"/>
          <w:sz w:val="24"/>
          <w:szCs w:val="24"/>
        </w:rPr>
        <w:t>. Исследованы процессы продукции и деструкции органического вещества, а также биогеохимические процесс</w:t>
      </w:r>
      <w:r>
        <w:rPr>
          <w:rFonts w:eastAsia="Calibri"/>
          <w:sz w:val="24"/>
          <w:szCs w:val="24"/>
        </w:rPr>
        <w:t>ы</w:t>
      </w:r>
      <w:r w:rsidRPr="00756D2A">
        <w:rPr>
          <w:rFonts w:eastAsia="Calibri"/>
          <w:sz w:val="24"/>
          <w:szCs w:val="24"/>
        </w:rPr>
        <w:t>, обуславливающие распределение и аккумуляцию взвешенных и растворенных форм микроэлементов (</w:t>
      </w:r>
      <w:r w:rsidRPr="00756D2A">
        <w:rPr>
          <w:rFonts w:eastAsia="Calibri"/>
          <w:sz w:val="24"/>
          <w:szCs w:val="24"/>
          <w:lang w:val="en-US"/>
        </w:rPr>
        <w:t>Fe</w:t>
      </w:r>
      <w:r w:rsidRPr="00756D2A">
        <w:rPr>
          <w:rFonts w:eastAsia="Calibri"/>
          <w:sz w:val="24"/>
          <w:szCs w:val="24"/>
        </w:rPr>
        <w:t xml:space="preserve">, </w:t>
      </w:r>
      <w:r w:rsidRPr="00756D2A">
        <w:rPr>
          <w:rFonts w:eastAsia="Calibri"/>
          <w:sz w:val="24"/>
          <w:szCs w:val="24"/>
          <w:lang w:val="en-US"/>
        </w:rPr>
        <w:t>Mn</w:t>
      </w:r>
      <w:r w:rsidRPr="00756D2A">
        <w:rPr>
          <w:rFonts w:eastAsia="Calibri"/>
          <w:sz w:val="24"/>
          <w:szCs w:val="24"/>
        </w:rPr>
        <w:t xml:space="preserve">, </w:t>
      </w:r>
      <w:r w:rsidRPr="00756D2A">
        <w:rPr>
          <w:rFonts w:eastAsia="Calibri"/>
          <w:sz w:val="24"/>
          <w:szCs w:val="24"/>
          <w:lang w:val="en-US"/>
        </w:rPr>
        <w:t>Zn</w:t>
      </w:r>
      <w:r w:rsidRPr="00756D2A">
        <w:rPr>
          <w:rFonts w:eastAsia="Calibri"/>
          <w:sz w:val="24"/>
          <w:szCs w:val="24"/>
        </w:rPr>
        <w:t xml:space="preserve">, </w:t>
      </w:r>
      <w:r w:rsidRPr="00756D2A">
        <w:rPr>
          <w:rFonts w:eastAsia="Calibri"/>
          <w:sz w:val="24"/>
          <w:szCs w:val="24"/>
          <w:lang w:val="en-US"/>
        </w:rPr>
        <w:t>Cu</w:t>
      </w:r>
      <w:r w:rsidRPr="00756D2A">
        <w:rPr>
          <w:rFonts w:eastAsia="Calibri"/>
          <w:sz w:val="24"/>
          <w:szCs w:val="24"/>
        </w:rPr>
        <w:t xml:space="preserve">, </w:t>
      </w:r>
      <w:r w:rsidRPr="00756D2A">
        <w:rPr>
          <w:rFonts w:eastAsia="Calibri"/>
          <w:sz w:val="24"/>
          <w:szCs w:val="24"/>
          <w:lang w:val="en-US"/>
        </w:rPr>
        <w:t>Cd</w:t>
      </w:r>
      <w:r w:rsidRPr="00756D2A">
        <w:rPr>
          <w:rFonts w:eastAsia="Calibri"/>
          <w:sz w:val="24"/>
          <w:szCs w:val="24"/>
        </w:rPr>
        <w:t xml:space="preserve">, </w:t>
      </w:r>
      <w:r w:rsidRPr="00756D2A">
        <w:rPr>
          <w:rFonts w:eastAsia="Calibri"/>
          <w:sz w:val="24"/>
          <w:szCs w:val="24"/>
          <w:lang w:val="en-US"/>
        </w:rPr>
        <w:t>Ni</w:t>
      </w:r>
      <w:r w:rsidRPr="00756D2A">
        <w:rPr>
          <w:rFonts w:eastAsia="Calibri"/>
          <w:sz w:val="24"/>
          <w:szCs w:val="24"/>
        </w:rPr>
        <w:t xml:space="preserve">, </w:t>
      </w:r>
      <w:r w:rsidRPr="00756D2A">
        <w:rPr>
          <w:rFonts w:eastAsia="Calibri"/>
          <w:sz w:val="24"/>
          <w:szCs w:val="24"/>
          <w:lang w:val="en-US"/>
        </w:rPr>
        <w:t>Pb</w:t>
      </w:r>
      <w:r w:rsidRPr="00756D2A">
        <w:rPr>
          <w:rFonts w:eastAsia="Calibri"/>
          <w:sz w:val="24"/>
          <w:szCs w:val="24"/>
        </w:rPr>
        <w:t>)</w:t>
      </w:r>
      <w:r w:rsidRPr="00756D2A">
        <w:rPr>
          <w:rFonts w:eastAsia="Calibri"/>
          <w:color w:val="000000"/>
          <w:spacing w:val="-1"/>
          <w:sz w:val="24"/>
          <w:szCs w:val="24"/>
        </w:rPr>
        <w:t xml:space="preserve"> на северо-восточном склоне о. Сахалин, в эстуариях рек </w:t>
      </w:r>
      <w:proofErr w:type="spellStart"/>
      <w:r w:rsidRPr="00756D2A">
        <w:rPr>
          <w:rFonts w:eastAsia="Calibri"/>
          <w:bCs/>
          <w:sz w:val="24"/>
          <w:szCs w:val="24"/>
        </w:rPr>
        <w:t>Усалгин</w:t>
      </w:r>
      <w:proofErr w:type="spellEnd"/>
      <w:r w:rsidRPr="00756D2A">
        <w:rPr>
          <w:rFonts w:eastAsia="Calibri"/>
          <w:bCs/>
          <w:sz w:val="24"/>
          <w:szCs w:val="24"/>
        </w:rPr>
        <w:t xml:space="preserve">, </w:t>
      </w:r>
      <w:proofErr w:type="spellStart"/>
      <w:r w:rsidRPr="00756D2A">
        <w:rPr>
          <w:rFonts w:eastAsia="Calibri"/>
          <w:bCs/>
          <w:sz w:val="24"/>
          <w:szCs w:val="24"/>
        </w:rPr>
        <w:t>Ульбан</w:t>
      </w:r>
      <w:proofErr w:type="spellEnd"/>
      <w:r w:rsidRPr="00756D2A">
        <w:rPr>
          <w:rFonts w:eastAsia="Calibri"/>
          <w:bCs/>
          <w:sz w:val="24"/>
          <w:szCs w:val="24"/>
        </w:rPr>
        <w:t xml:space="preserve">, </w:t>
      </w:r>
      <w:proofErr w:type="spellStart"/>
      <w:r w:rsidRPr="00756D2A">
        <w:rPr>
          <w:rFonts w:eastAsia="Calibri"/>
          <w:bCs/>
          <w:sz w:val="24"/>
          <w:szCs w:val="24"/>
        </w:rPr>
        <w:t>Тугур</w:t>
      </w:r>
      <w:proofErr w:type="spellEnd"/>
      <w:r w:rsidRPr="00756D2A">
        <w:rPr>
          <w:rFonts w:eastAsia="Calibri"/>
          <w:bCs/>
          <w:sz w:val="24"/>
          <w:szCs w:val="24"/>
        </w:rPr>
        <w:t>, Уда и прилегающих к ним акваториях</w:t>
      </w:r>
      <w:r w:rsidRPr="00756D2A">
        <w:rPr>
          <w:rFonts w:eastAsia="Calibri"/>
          <w:color w:val="000000"/>
          <w:spacing w:val="-1"/>
          <w:sz w:val="24"/>
          <w:szCs w:val="24"/>
        </w:rPr>
        <w:t xml:space="preserve"> (</w:t>
      </w:r>
      <w:proofErr w:type="spellStart"/>
      <w:r w:rsidRPr="00756D2A">
        <w:rPr>
          <w:rFonts w:eastAsia="Calibri"/>
          <w:color w:val="000000"/>
          <w:spacing w:val="-1"/>
          <w:sz w:val="24"/>
          <w:szCs w:val="24"/>
        </w:rPr>
        <w:t>Шантарский</w:t>
      </w:r>
      <w:proofErr w:type="spellEnd"/>
      <w:r w:rsidRPr="00756D2A">
        <w:rPr>
          <w:rFonts w:eastAsia="Calibri"/>
          <w:color w:val="000000"/>
          <w:spacing w:val="-1"/>
          <w:sz w:val="24"/>
          <w:szCs w:val="24"/>
        </w:rPr>
        <w:t xml:space="preserve"> архипелаг), в эстуарии р. Амур и прилегающих к ней акваториях (Сахалинский залив, Татарский пролив) и в эстуарии р. Тумнин</w:t>
      </w:r>
      <w:r>
        <w:rPr>
          <w:rFonts w:eastAsia="Calibri"/>
          <w:color w:val="000000"/>
          <w:spacing w:val="-1"/>
          <w:sz w:val="24"/>
          <w:szCs w:val="24"/>
        </w:rPr>
        <w:t xml:space="preserve"> </w:t>
      </w:r>
      <w:r w:rsidRPr="00AD2133">
        <w:rPr>
          <w:rFonts w:eastAsia="Calibri"/>
          <w:i/>
          <w:color w:val="000000"/>
          <w:spacing w:val="-1"/>
          <w:sz w:val="24"/>
          <w:szCs w:val="24"/>
        </w:rPr>
        <w:t>(</w:t>
      </w:r>
      <w:r w:rsidRPr="00AD2133">
        <w:rPr>
          <w:rFonts w:eastAsia="Calibri"/>
          <w:i/>
          <w:sz w:val="24"/>
          <w:szCs w:val="24"/>
        </w:rPr>
        <w:t xml:space="preserve">Тищенко П.Я., Лобанов В.Б., </w:t>
      </w:r>
      <w:proofErr w:type="spellStart"/>
      <w:r w:rsidRPr="00AD2133">
        <w:rPr>
          <w:rFonts w:eastAsia="Calibri"/>
          <w:i/>
          <w:sz w:val="24"/>
          <w:szCs w:val="24"/>
        </w:rPr>
        <w:t>Шулькин</w:t>
      </w:r>
      <w:proofErr w:type="spellEnd"/>
      <w:r w:rsidRPr="00AD2133">
        <w:rPr>
          <w:rFonts w:eastAsia="Calibri"/>
          <w:i/>
          <w:sz w:val="24"/>
          <w:szCs w:val="24"/>
        </w:rPr>
        <w:t xml:space="preserve"> В.М., Мельников В.В., Цой И.Б., Семкин П.Ю., Тищенко П.П., Баннов В.А., Белоус О.В., Васильева Л.Е., </w:t>
      </w:r>
      <w:proofErr w:type="spellStart"/>
      <w:r w:rsidRPr="00AD2133">
        <w:rPr>
          <w:rFonts w:eastAsia="Calibri"/>
          <w:i/>
          <w:sz w:val="24"/>
          <w:szCs w:val="24"/>
        </w:rPr>
        <w:t>Еловская</w:t>
      </w:r>
      <w:proofErr w:type="spellEnd"/>
      <w:r w:rsidRPr="00AD2133">
        <w:rPr>
          <w:rFonts w:eastAsia="Calibri"/>
          <w:i/>
          <w:sz w:val="24"/>
          <w:szCs w:val="24"/>
        </w:rPr>
        <w:t xml:space="preserve"> О.А., </w:t>
      </w:r>
      <w:proofErr w:type="spellStart"/>
      <w:r w:rsidRPr="00AD2133">
        <w:rPr>
          <w:rFonts w:eastAsia="Calibri"/>
          <w:i/>
          <w:sz w:val="24"/>
          <w:szCs w:val="24"/>
        </w:rPr>
        <w:t>Сагалаев</w:t>
      </w:r>
      <w:proofErr w:type="spellEnd"/>
      <w:r w:rsidRPr="00AD2133">
        <w:rPr>
          <w:rFonts w:eastAsia="Calibri"/>
          <w:i/>
          <w:sz w:val="24"/>
          <w:szCs w:val="24"/>
        </w:rPr>
        <w:t xml:space="preserve"> С.Г., </w:t>
      </w:r>
      <w:proofErr w:type="spellStart"/>
      <w:r w:rsidRPr="00AD2133">
        <w:rPr>
          <w:rFonts w:eastAsia="Calibri"/>
          <w:i/>
          <w:sz w:val="24"/>
          <w:szCs w:val="24"/>
        </w:rPr>
        <w:t>Федорец</w:t>
      </w:r>
      <w:proofErr w:type="spellEnd"/>
      <w:r w:rsidRPr="00AD2133">
        <w:rPr>
          <w:rFonts w:eastAsia="Calibri"/>
          <w:i/>
          <w:sz w:val="24"/>
          <w:szCs w:val="24"/>
        </w:rPr>
        <w:t xml:space="preserve"> Ю. В // Океанология, 2018. Т. 58</w:t>
      </w:r>
      <w:r>
        <w:rPr>
          <w:rFonts w:eastAsia="Calibri"/>
          <w:i/>
          <w:sz w:val="24"/>
          <w:szCs w:val="24"/>
        </w:rPr>
        <w:t>,</w:t>
      </w:r>
      <w:r w:rsidRPr="00AD2133">
        <w:rPr>
          <w:rFonts w:eastAsia="Calibri"/>
          <w:i/>
          <w:sz w:val="24"/>
          <w:szCs w:val="24"/>
        </w:rPr>
        <w:t xml:space="preserve"> № 2. С. 340-342.)</w:t>
      </w:r>
      <w:r>
        <w:rPr>
          <w:rFonts w:eastAsia="Calibri"/>
          <w:i/>
          <w:sz w:val="24"/>
          <w:szCs w:val="24"/>
        </w:rPr>
        <w:t>.</w:t>
      </w:r>
    </w:p>
    <w:p w:rsidR="00EB2491" w:rsidRPr="00756D2A" w:rsidRDefault="00EB2491" w:rsidP="00EB2491">
      <w:pPr>
        <w:autoSpaceDE w:val="0"/>
        <w:autoSpaceDN w:val="0"/>
        <w:adjustRightInd w:val="0"/>
        <w:spacing w:after="0" w:line="276" w:lineRule="auto"/>
        <w:ind w:firstLine="709"/>
        <w:jc w:val="both"/>
        <w:rPr>
          <w:rFonts w:eastAsia="Calibri"/>
          <w:color w:val="000000"/>
          <w:spacing w:val="-1"/>
          <w:sz w:val="24"/>
          <w:szCs w:val="24"/>
        </w:rPr>
      </w:pPr>
    </w:p>
    <w:p w:rsidR="00EB2491" w:rsidRPr="00756D2A" w:rsidRDefault="00EB2491" w:rsidP="00EB2491">
      <w:pPr>
        <w:autoSpaceDE w:val="0"/>
        <w:autoSpaceDN w:val="0"/>
        <w:adjustRightInd w:val="0"/>
        <w:spacing w:after="0" w:line="276" w:lineRule="auto"/>
        <w:jc w:val="center"/>
        <w:rPr>
          <w:rFonts w:eastAsia="Calibri"/>
          <w:color w:val="000000"/>
          <w:spacing w:val="-1"/>
          <w:sz w:val="24"/>
          <w:szCs w:val="24"/>
        </w:rPr>
      </w:pPr>
      <w:r w:rsidRPr="00756D2A">
        <w:rPr>
          <w:rFonts w:eastAsia="Calibri"/>
          <w:noProof/>
          <w:sz w:val="28"/>
          <w:szCs w:val="28"/>
          <w:lang w:eastAsia="ru-RU"/>
        </w:rPr>
        <w:drawing>
          <wp:inline distT="0" distB="0" distL="0" distR="0" wp14:anchorId="62C701BE" wp14:editId="079AC479">
            <wp:extent cx="4142587" cy="3076575"/>
            <wp:effectExtent l="0" t="0" r="0" b="0"/>
            <wp:docPr id="11" name="Рисунок 11" descr="tishchenko_09_10_2017_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shchenko_09_10_2017_fig"/>
                    <pic:cNvPicPr>
                      <a:picLocks noChangeAspect="1" noChangeArrowheads="1"/>
                    </pic:cNvPicPr>
                  </pic:nvPicPr>
                  <pic:blipFill>
                    <a:blip r:embed="rId20"/>
                    <a:srcRect/>
                    <a:stretch>
                      <a:fillRect/>
                    </a:stretch>
                  </pic:blipFill>
                  <pic:spPr bwMode="auto">
                    <a:xfrm>
                      <a:off x="0" y="0"/>
                      <a:ext cx="4194781" cy="3115338"/>
                    </a:xfrm>
                    <a:prstGeom prst="rect">
                      <a:avLst/>
                    </a:prstGeom>
                    <a:noFill/>
                    <a:ln w="9525">
                      <a:noFill/>
                      <a:miter lim="800000"/>
                      <a:headEnd/>
                      <a:tailEnd/>
                    </a:ln>
                  </pic:spPr>
                </pic:pic>
              </a:graphicData>
            </a:graphic>
          </wp:inline>
        </w:drawing>
      </w:r>
    </w:p>
    <w:p w:rsidR="00EB2491" w:rsidRPr="00AD2133" w:rsidRDefault="00EB2491" w:rsidP="00EB2491">
      <w:pPr>
        <w:autoSpaceDE w:val="0"/>
        <w:autoSpaceDN w:val="0"/>
        <w:adjustRightInd w:val="0"/>
        <w:spacing w:after="0" w:line="240" w:lineRule="auto"/>
        <w:jc w:val="both"/>
        <w:rPr>
          <w:rFonts w:eastAsia="Calibri"/>
          <w:i/>
          <w:sz w:val="24"/>
          <w:szCs w:val="24"/>
        </w:rPr>
      </w:pPr>
      <w:r w:rsidRPr="00AD2133">
        <w:rPr>
          <w:rFonts w:eastAsia="Calibri"/>
          <w:i/>
          <w:sz w:val="24"/>
          <w:szCs w:val="24"/>
        </w:rPr>
        <w:t>Рис.1.2.1</w:t>
      </w:r>
      <w:r>
        <w:rPr>
          <w:rFonts w:eastAsia="Calibri"/>
          <w:i/>
          <w:sz w:val="24"/>
          <w:szCs w:val="24"/>
        </w:rPr>
        <w:t>0</w:t>
      </w:r>
      <w:r w:rsidRPr="00AD2133">
        <w:rPr>
          <w:rFonts w:eastAsia="Calibri"/>
          <w:i/>
          <w:sz w:val="24"/>
          <w:szCs w:val="24"/>
        </w:rPr>
        <w:t>–</w:t>
      </w:r>
      <w:r w:rsidRPr="00AD2133">
        <w:rPr>
          <w:rFonts w:eastAsia="Calibri"/>
          <w:b/>
          <w:i/>
          <w:sz w:val="24"/>
          <w:szCs w:val="24"/>
        </w:rPr>
        <w:t xml:space="preserve"> </w:t>
      </w:r>
      <w:r w:rsidRPr="00AD2133">
        <w:rPr>
          <w:rFonts w:eastAsia="Calibri"/>
          <w:i/>
          <w:sz w:val="24"/>
          <w:szCs w:val="24"/>
        </w:rPr>
        <w:t xml:space="preserve">Схема гидролого-гидрохимических станций 71-го рейса НИС «Профессор Гагаринский» в период с 1 июля по 12 августа 2016 г. Треугольники – места расположения нефтяных платформ. Буквами обозначены: а – о. Сахалин, б – Татарский пролив, в – Амурский лиман, г – Сахалинский залив, д – залив Николая, е – </w:t>
      </w:r>
      <w:proofErr w:type="spellStart"/>
      <w:r w:rsidRPr="00AD2133">
        <w:rPr>
          <w:rFonts w:eastAsia="Calibri"/>
          <w:i/>
          <w:sz w:val="24"/>
          <w:szCs w:val="24"/>
        </w:rPr>
        <w:t>Ульбанский</w:t>
      </w:r>
      <w:proofErr w:type="spellEnd"/>
      <w:r w:rsidRPr="00AD2133">
        <w:rPr>
          <w:rFonts w:eastAsia="Calibri"/>
          <w:i/>
          <w:sz w:val="24"/>
          <w:szCs w:val="24"/>
        </w:rPr>
        <w:t xml:space="preserve"> залив, ж – </w:t>
      </w:r>
      <w:proofErr w:type="spellStart"/>
      <w:r w:rsidRPr="00AD2133">
        <w:rPr>
          <w:rFonts w:eastAsia="Calibri"/>
          <w:i/>
          <w:sz w:val="24"/>
          <w:szCs w:val="24"/>
        </w:rPr>
        <w:t>Тугурский</w:t>
      </w:r>
      <w:proofErr w:type="spellEnd"/>
      <w:r w:rsidRPr="00AD2133">
        <w:rPr>
          <w:rFonts w:eastAsia="Calibri"/>
          <w:i/>
          <w:sz w:val="24"/>
          <w:szCs w:val="24"/>
        </w:rPr>
        <w:t xml:space="preserve"> залив, з – </w:t>
      </w:r>
      <w:proofErr w:type="spellStart"/>
      <w:r w:rsidRPr="00AD2133">
        <w:rPr>
          <w:rFonts w:eastAsia="Calibri"/>
          <w:i/>
          <w:sz w:val="24"/>
          <w:szCs w:val="24"/>
        </w:rPr>
        <w:t>Удский</w:t>
      </w:r>
      <w:proofErr w:type="spellEnd"/>
      <w:r w:rsidRPr="00AD2133">
        <w:rPr>
          <w:rFonts w:eastAsia="Calibri"/>
          <w:i/>
          <w:sz w:val="24"/>
          <w:szCs w:val="24"/>
        </w:rPr>
        <w:t xml:space="preserve"> залив, и – о. Большой </w:t>
      </w:r>
      <w:proofErr w:type="spellStart"/>
      <w:r w:rsidRPr="00AD2133">
        <w:rPr>
          <w:rFonts w:eastAsia="Calibri"/>
          <w:i/>
          <w:sz w:val="24"/>
          <w:szCs w:val="24"/>
        </w:rPr>
        <w:t>Шантар</w:t>
      </w:r>
      <w:proofErr w:type="spellEnd"/>
      <w:r w:rsidRPr="00AD2133">
        <w:rPr>
          <w:rFonts w:eastAsia="Calibri"/>
          <w:i/>
          <w:sz w:val="24"/>
          <w:szCs w:val="24"/>
        </w:rPr>
        <w:t>.</w:t>
      </w:r>
    </w:p>
    <w:p w:rsidR="00EB2491" w:rsidRDefault="00EB2491" w:rsidP="00EB2491">
      <w:pPr>
        <w:autoSpaceDE w:val="0"/>
        <w:autoSpaceDN w:val="0"/>
        <w:adjustRightInd w:val="0"/>
        <w:spacing w:after="0" w:line="240" w:lineRule="auto"/>
        <w:ind w:firstLine="851"/>
        <w:jc w:val="both"/>
        <w:rPr>
          <w:rFonts w:eastAsia="Calibri"/>
          <w:sz w:val="24"/>
          <w:szCs w:val="24"/>
        </w:rPr>
      </w:pPr>
    </w:p>
    <w:p w:rsidR="00EB2491" w:rsidRDefault="00EB2491" w:rsidP="00EB2491">
      <w:pPr>
        <w:autoSpaceDE w:val="0"/>
        <w:autoSpaceDN w:val="0"/>
        <w:adjustRightInd w:val="0"/>
        <w:spacing w:after="0" w:line="240" w:lineRule="auto"/>
        <w:ind w:firstLine="851"/>
        <w:jc w:val="both"/>
        <w:rPr>
          <w:rFonts w:eastAsia="Calibri"/>
          <w:i/>
          <w:sz w:val="24"/>
          <w:szCs w:val="24"/>
        </w:rPr>
      </w:pPr>
      <w:r>
        <w:rPr>
          <w:rFonts w:eastAsia="Calibri"/>
          <w:sz w:val="24"/>
          <w:szCs w:val="24"/>
        </w:rPr>
        <w:t xml:space="preserve">8. </w:t>
      </w:r>
      <w:r w:rsidRPr="0091477D">
        <w:rPr>
          <w:rFonts w:eastAsia="Calibri"/>
          <w:sz w:val="24"/>
          <w:szCs w:val="24"/>
        </w:rPr>
        <w:t xml:space="preserve">Исследованы гидролого-гидрохимические характеристики на 13 станциях в эстуарии р. Туманной </w:t>
      </w:r>
      <w:r>
        <w:rPr>
          <w:rFonts w:eastAsia="Calibri"/>
          <w:sz w:val="24"/>
          <w:szCs w:val="24"/>
        </w:rPr>
        <w:t xml:space="preserve">(зал. Петра Великого) </w:t>
      </w:r>
      <w:r w:rsidRPr="0091477D">
        <w:rPr>
          <w:rFonts w:eastAsia="Calibri"/>
          <w:sz w:val="24"/>
          <w:szCs w:val="24"/>
        </w:rPr>
        <w:t xml:space="preserve">в мае и октябре 2015 г. В пробах воды определяли </w:t>
      </w:r>
      <w:proofErr w:type="spellStart"/>
      <w:r w:rsidRPr="0091477D">
        <w:rPr>
          <w:rFonts w:eastAsia="Calibri"/>
          <w:sz w:val="24"/>
          <w:szCs w:val="24"/>
        </w:rPr>
        <w:t>макрокомпонентный</w:t>
      </w:r>
      <w:proofErr w:type="spellEnd"/>
      <w:r w:rsidRPr="0091477D">
        <w:rPr>
          <w:rFonts w:eastAsia="Calibri"/>
          <w:sz w:val="24"/>
          <w:szCs w:val="24"/>
        </w:rPr>
        <w:t xml:space="preserve"> состав, рН, щелочность, соленость, концентрации растворенного кислорода, главных биогенных веществ, растворенного органического углерода, гумусового вещества и изотопный состав воды – δ</w:t>
      </w:r>
      <w:r w:rsidRPr="0091477D">
        <w:rPr>
          <w:rFonts w:eastAsia="Calibri"/>
          <w:sz w:val="24"/>
          <w:szCs w:val="24"/>
          <w:vertAlign w:val="superscript"/>
        </w:rPr>
        <w:t>18</w:t>
      </w:r>
      <w:r w:rsidRPr="0091477D">
        <w:rPr>
          <w:rFonts w:eastAsia="Calibri"/>
          <w:sz w:val="24"/>
          <w:szCs w:val="24"/>
        </w:rPr>
        <w:t>О и δ</w:t>
      </w:r>
      <w:r w:rsidRPr="0091477D">
        <w:rPr>
          <w:rFonts w:eastAsia="Calibri"/>
          <w:sz w:val="24"/>
          <w:szCs w:val="24"/>
          <w:lang w:val="en-US"/>
        </w:rPr>
        <w:t>D</w:t>
      </w:r>
      <w:r w:rsidRPr="0091477D">
        <w:rPr>
          <w:rFonts w:eastAsia="Calibri"/>
          <w:sz w:val="24"/>
          <w:szCs w:val="24"/>
        </w:rPr>
        <w:t xml:space="preserve">. В верхнем слое эстуария в мае обнаружено </w:t>
      </w:r>
      <w:r>
        <w:rPr>
          <w:rFonts w:eastAsia="Calibri"/>
          <w:sz w:val="24"/>
          <w:szCs w:val="24"/>
        </w:rPr>
        <w:t>«цветение»</w:t>
      </w:r>
      <w:r w:rsidRPr="0091477D">
        <w:rPr>
          <w:rFonts w:eastAsia="Calibri"/>
          <w:sz w:val="24"/>
          <w:szCs w:val="24"/>
        </w:rPr>
        <w:t xml:space="preserve"> фитопланктона</w:t>
      </w:r>
      <w:r>
        <w:rPr>
          <w:rFonts w:eastAsia="Calibri"/>
          <w:sz w:val="24"/>
          <w:szCs w:val="24"/>
        </w:rPr>
        <w:t xml:space="preserve"> рис.1.2.11)</w:t>
      </w:r>
      <w:r w:rsidRPr="0091477D">
        <w:rPr>
          <w:rFonts w:eastAsia="Calibri"/>
          <w:sz w:val="24"/>
          <w:szCs w:val="24"/>
        </w:rPr>
        <w:t>. Для поверхностных горизонтов гидрохимические параметры являются линейной функцией от солености, в придонных водах все параметры за исключением макро-ионов и изотопов воды (δ</w:t>
      </w:r>
      <w:r w:rsidRPr="0091477D">
        <w:rPr>
          <w:rFonts w:eastAsia="Calibri"/>
          <w:sz w:val="24"/>
          <w:szCs w:val="24"/>
          <w:vertAlign w:val="superscript"/>
        </w:rPr>
        <w:t>18</w:t>
      </w:r>
      <w:r w:rsidRPr="0091477D">
        <w:rPr>
          <w:rFonts w:eastAsia="Calibri"/>
          <w:sz w:val="24"/>
          <w:szCs w:val="24"/>
        </w:rPr>
        <w:t>О и δ</w:t>
      </w:r>
      <w:r w:rsidRPr="0091477D">
        <w:rPr>
          <w:rFonts w:eastAsia="Calibri"/>
          <w:sz w:val="24"/>
          <w:szCs w:val="24"/>
          <w:lang w:val="en-US"/>
        </w:rPr>
        <w:t>D</w:t>
      </w:r>
      <w:r w:rsidRPr="0091477D">
        <w:rPr>
          <w:rFonts w:eastAsia="Calibri"/>
          <w:sz w:val="24"/>
          <w:szCs w:val="24"/>
        </w:rPr>
        <w:t xml:space="preserve">), проявляют существенную </w:t>
      </w:r>
      <w:proofErr w:type="spellStart"/>
      <w:r w:rsidRPr="0091477D">
        <w:rPr>
          <w:rFonts w:eastAsia="Calibri"/>
          <w:sz w:val="24"/>
          <w:szCs w:val="24"/>
        </w:rPr>
        <w:t>неконсервативность</w:t>
      </w:r>
      <w:proofErr w:type="spellEnd"/>
      <w:r w:rsidRPr="0091477D">
        <w:rPr>
          <w:rFonts w:eastAsia="Calibri"/>
          <w:sz w:val="24"/>
          <w:szCs w:val="24"/>
        </w:rPr>
        <w:t xml:space="preserve">, </w:t>
      </w:r>
      <w:r w:rsidRPr="0091477D">
        <w:rPr>
          <w:rFonts w:eastAsia="Calibri"/>
          <w:color w:val="000000"/>
          <w:sz w:val="24"/>
          <w:szCs w:val="24"/>
        </w:rPr>
        <w:t xml:space="preserve">главная причина которой разложение биомассы фитопланктона на дне эстуария. В мае установлена гипоксия придонных вод </w:t>
      </w:r>
      <w:r w:rsidRPr="00C448EA">
        <w:rPr>
          <w:rFonts w:eastAsia="Calibri"/>
          <w:i/>
          <w:color w:val="000000"/>
          <w:sz w:val="24"/>
          <w:szCs w:val="24"/>
        </w:rPr>
        <w:t>(</w:t>
      </w:r>
      <w:r w:rsidRPr="00696240">
        <w:rPr>
          <w:rFonts w:eastAsia="Calibri"/>
          <w:i/>
          <w:sz w:val="24"/>
          <w:szCs w:val="24"/>
        </w:rPr>
        <w:t xml:space="preserve">Тищенко П.Я., Семкин П.Ю., Павлова Г.Ю., Тищенко П.П., Лобанов В.Б., </w:t>
      </w:r>
      <w:proofErr w:type="spellStart"/>
      <w:r w:rsidRPr="00696240">
        <w:rPr>
          <w:rFonts w:eastAsia="Calibri"/>
          <w:i/>
          <w:sz w:val="24"/>
          <w:szCs w:val="24"/>
        </w:rPr>
        <w:t>Марьяш</w:t>
      </w:r>
      <w:proofErr w:type="spellEnd"/>
      <w:r w:rsidRPr="00696240">
        <w:rPr>
          <w:rFonts w:eastAsia="Calibri"/>
          <w:i/>
          <w:sz w:val="24"/>
          <w:szCs w:val="24"/>
        </w:rPr>
        <w:t xml:space="preserve"> А.А., </w:t>
      </w:r>
      <w:proofErr w:type="spellStart"/>
      <w:r w:rsidRPr="00696240">
        <w:rPr>
          <w:rFonts w:eastAsia="Calibri"/>
          <w:i/>
          <w:sz w:val="24"/>
          <w:szCs w:val="24"/>
        </w:rPr>
        <w:lastRenderedPageBreak/>
        <w:t>Михайлик</w:t>
      </w:r>
      <w:proofErr w:type="spellEnd"/>
      <w:r w:rsidRPr="00696240">
        <w:rPr>
          <w:rFonts w:eastAsia="Calibri"/>
          <w:i/>
          <w:sz w:val="24"/>
          <w:szCs w:val="24"/>
        </w:rPr>
        <w:t xml:space="preserve"> Т.А., </w:t>
      </w:r>
      <w:proofErr w:type="spellStart"/>
      <w:r w:rsidRPr="00696240">
        <w:rPr>
          <w:rFonts w:eastAsia="Calibri"/>
          <w:i/>
          <w:sz w:val="24"/>
          <w:szCs w:val="24"/>
        </w:rPr>
        <w:t>Сагалаев</w:t>
      </w:r>
      <w:proofErr w:type="spellEnd"/>
      <w:r w:rsidRPr="00696240">
        <w:rPr>
          <w:rFonts w:eastAsia="Calibri"/>
          <w:i/>
          <w:sz w:val="24"/>
          <w:szCs w:val="24"/>
        </w:rPr>
        <w:t xml:space="preserve"> </w:t>
      </w:r>
      <w:proofErr w:type="spellStart"/>
      <w:proofErr w:type="gramStart"/>
      <w:r w:rsidRPr="00696240">
        <w:rPr>
          <w:rFonts w:eastAsia="Calibri"/>
          <w:i/>
          <w:sz w:val="24"/>
          <w:szCs w:val="24"/>
        </w:rPr>
        <w:t>С.Г.,Сергеев</w:t>
      </w:r>
      <w:proofErr w:type="spellEnd"/>
      <w:proofErr w:type="gramEnd"/>
      <w:r w:rsidRPr="00696240">
        <w:rPr>
          <w:rFonts w:eastAsia="Calibri"/>
          <w:i/>
          <w:sz w:val="24"/>
          <w:szCs w:val="24"/>
        </w:rPr>
        <w:t xml:space="preserve"> А.Ф., </w:t>
      </w:r>
      <w:proofErr w:type="spellStart"/>
      <w:r w:rsidRPr="00696240">
        <w:rPr>
          <w:rFonts w:eastAsia="Calibri"/>
          <w:i/>
          <w:sz w:val="24"/>
          <w:szCs w:val="24"/>
        </w:rPr>
        <w:t>Тибенко</w:t>
      </w:r>
      <w:proofErr w:type="spellEnd"/>
      <w:r w:rsidRPr="00696240">
        <w:rPr>
          <w:rFonts w:eastAsia="Calibri"/>
          <w:i/>
          <w:sz w:val="24"/>
          <w:szCs w:val="24"/>
        </w:rPr>
        <w:t xml:space="preserve"> Е.Ю., </w:t>
      </w:r>
      <w:proofErr w:type="spellStart"/>
      <w:r w:rsidRPr="00696240">
        <w:rPr>
          <w:rFonts w:eastAsia="Calibri"/>
          <w:i/>
          <w:sz w:val="24"/>
          <w:szCs w:val="24"/>
        </w:rPr>
        <w:t>Ходоренко</w:t>
      </w:r>
      <w:proofErr w:type="spellEnd"/>
      <w:r w:rsidRPr="00696240">
        <w:rPr>
          <w:rFonts w:eastAsia="Calibri"/>
          <w:i/>
          <w:sz w:val="24"/>
          <w:szCs w:val="24"/>
        </w:rPr>
        <w:t xml:space="preserve"> Н.Д., Чичкин Р.В., </w:t>
      </w:r>
      <w:proofErr w:type="spellStart"/>
      <w:r w:rsidRPr="00696240">
        <w:rPr>
          <w:rFonts w:eastAsia="Calibri"/>
          <w:i/>
          <w:sz w:val="24"/>
          <w:szCs w:val="24"/>
        </w:rPr>
        <w:t>Швецова</w:t>
      </w:r>
      <w:proofErr w:type="spellEnd"/>
      <w:r w:rsidRPr="00696240">
        <w:rPr>
          <w:rFonts w:eastAsia="Calibri"/>
          <w:i/>
          <w:sz w:val="24"/>
          <w:szCs w:val="24"/>
        </w:rPr>
        <w:t xml:space="preserve"> М.Г., </w:t>
      </w:r>
      <w:proofErr w:type="spellStart"/>
      <w:r w:rsidRPr="00696240">
        <w:rPr>
          <w:rFonts w:eastAsia="Calibri"/>
          <w:i/>
          <w:sz w:val="24"/>
          <w:szCs w:val="24"/>
        </w:rPr>
        <w:t>Шкирникова</w:t>
      </w:r>
      <w:proofErr w:type="spellEnd"/>
      <w:r w:rsidRPr="00696240">
        <w:rPr>
          <w:rFonts w:eastAsia="Calibri"/>
          <w:i/>
          <w:sz w:val="24"/>
          <w:szCs w:val="24"/>
        </w:rPr>
        <w:t xml:space="preserve"> Е.М</w:t>
      </w:r>
      <w:r>
        <w:rPr>
          <w:rFonts w:eastAsia="Calibri"/>
          <w:i/>
          <w:sz w:val="24"/>
          <w:szCs w:val="24"/>
        </w:rPr>
        <w:t xml:space="preserve">. </w:t>
      </w:r>
      <w:r w:rsidRPr="00696240">
        <w:rPr>
          <w:rFonts w:eastAsia="Calibri"/>
          <w:i/>
          <w:sz w:val="24"/>
          <w:szCs w:val="24"/>
        </w:rPr>
        <w:t>// Океанология, 2018. Т. 58</w:t>
      </w:r>
      <w:r>
        <w:rPr>
          <w:rFonts w:eastAsia="Calibri"/>
          <w:i/>
          <w:sz w:val="24"/>
          <w:szCs w:val="24"/>
        </w:rPr>
        <w:t>,</w:t>
      </w:r>
      <w:r w:rsidRPr="00696240">
        <w:rPr>
          <w:rFonts w:eastAsia="Calibri"/>
          <w:i/>
          <w:sz w:val="24"/>
          <w:szCs w:val="24"/>
        </w:rPr>
        <w:t xml:space="preserve"> № 2. С. 192</w:t>
      </w:r>
      <w:r>
        <w:rPr>
          <w:rFonts w:eastAsia="Calibri"/>
          <w:i/>
          <w:sz w:val="24"/>
          <w:szCs w:val="24"/>
        </w:rPr>
        <w:t>-</w:t>
      </w:r>
      <w:r w:rsidRPr="00696240">
        <w:rPr>
          <w:rFonts w:eastAsia="Calibri"/>
          <w:i/>
          <w:sz w:val="24"/>
          <w:szCs w:val="24"/>
        </w:rPr>
        <w:t>204.</w:t>
      </w:r>
      <w:r>
        <w:rPr>
          <w:rFonts w:eastAsia="Calibri"/>
          <w:i/>
          <w:sz w:val="24"/>
          <w:szCs w:val="24"/>
        </w:rPr>
        <w:t>).</w:t>
      </w:r>
    </w:p>
    <w:p w:rsidR="00EB2491" w:rsidRPr="00696240" w:rsidRDefault="00EB2491" w:rsidP="00EB2491">
      <w:pPr>
        <w:autoSpaceDE w:val="0"/>
        <w:autoSpaceDN w:val="0"/>
        <w:adjustRightInd w:val="0"/>
        <w:spacing w:after="0" w:line="240" w:lineRule="auto"/>
        <w:ind w:firstLine="851"/>
        <w:jc w:val="both"/>
        <w:rPr>
          <w:rFonts w:eastAsia="Calibri"/>
          <w:i/>
          <w:sz w:val="24"/>
          <w:szCs w:val="24"/>
        </w:rPr>
      </w:pPr>
    </w:p>
    <w:p w:rsidR="00EB2491" w:rsidRPr="00756D2A" w:rsidRDefault="00EB2491" w:rsidP="00EB2491">
      <w:pPr>
        <w:autoSpaceDE w:val="0"/>
        <w:autoSpaceDN w:val="0"/>
        <w:adjustRightInd w:val="0"/>
        <w:spacing w:after="0" w:line="240" w:lineRule="auto"/>
        <w:ind w:firstLine="91"/>
        <w:jc w:val="both"/>
        <w:rPr>
          <w:rFonts w:eastAsia="Calibri"/>
          <w:sz w:val="24"/>
          <w:szCs w:val="24"/>
        </w:rPr>
      </w:pPr>
      <w:r w:rsidRPr="00756D2A">
        <w:rPr>
          <w:rFonts w:eastAsia="Calibri"/>
          <w:noProof/>
          <w:sz w:val="28"/>
          <w:lang w:eastAsia="ru-RU"/>
        </w:rPr>
        <w:drawing>
          <wp:inline distT="0" distB="0" distL="0" distR="0" wp14:anchorId="576FFF64" wp14:editId="7EA58A52">
            <wp:extent cx="5978101" cy="5676900"/>
            <wp:effectExtent l="0" t="0" r="3810" b="0"/>
            <wp:docPr id="14" name="Рисунок 14" descr="fig5_tishchen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5_tishchenko"/>
                    <pic:cNvPicPr>
                      <a:picLocks noChangeAspect="1" noChangeArrowheads="1"/>
                    </pic:cNvPicPr>
                  </pic:nvPicPr>
                  <pic:blipFill>
                    <a:blip r:embed="rId21"/>
                    <a:srcRect/>
                    <a:stretch>
                      <a:fillRect/>
                    </a:stretch>
                  </pic:blipFill>
                  <pic:spPr bwMode="auto">
                    <a:xfrm>
                      <a:off x="0" y="0"/>
                      <a:ext cx="5995297" cy="5693229"/>
                    </a:xfrm>
                    <a:prstGeom prst="rect">
                      <a:avLst/>
                    </a:prstGeom>
                    <a:noFill/>
                    <a:ln w="9525">
                      <a:noFill/>
                      <a:miter lim="800000"/>
                      <a:headEnd/>
                      <a:tailEnd/>
                    </a:ln>
                  </pic:spPr>
                </pic:pic>
              </a:graphicData>
            </a:graphic>
          </wp:inline>
        </w:drawing>
      </w:r>
      <w:r w:rsidRPr="00D14C41">
        <w:rPr>
          <w:rFonts w:eastAsia="Calibri"/>
          <w:i/>
          <w:sz w:val="24"/>
          <w:szCs w:val="24"/>
        </w:rPr>
        <w:t>Рис.1.2.1</w:t>
      </w:r>
      <w:r>
        <w:rPr>
          <w:rFonts w:eastAsia="Calibri"/>
          <w:i/>
          <w:sz w:val="24"/>
          <w:szCs w:val="24"/>
        </w:rPr>
        <w:t xml:space="preserve">1 </w:t>
      </w:r>
      <w:r w:rsidRPr="00D14C41">
        <w:rPr>
          <w:rFonts w:eastAsia="Calibri"/>
          <w:i/>
          <w:sz w:val="24"/>
          <w:szCs w:val="24"/>
        </w:rPr>
        <w:t>–</w:t>
      </w:r>
      <w:r>
        <w:rPr>
          <w:rFonts w:eastAsia="Calibri"/>
          <w:i/>
          <w:sz w:val="24"/>
          <w:szCs w:val="24"/>
        </w:rPr>
        <w:t xml:space="preserve"> </w:t>
      </w:r>
      <w:r w:rsidRPr="00D14C41">
        <w:rPr>
          <w:rFonts w:eastAsia="Calibri"/>
          <w:i/>
          <w:sz w:val="24"/>
          <w:szCs w:val="24"/>
        </w:rPr>
        <w:t>Зависимость параметров карбонатной системы и растворенного органического углерода (РОУ) в эстуарии р. Туманной</w:t>
      </w:r>
      <w:r>
        <w:rPr>
          <w:rFonts w:eastAsia="Calibri"/>
          <w:i/>
          <w:sz w:val="24"/>
          <w:szCs w:val="24"/>
        </w:rPr>
        <w:t xml:space="preserve"> </w:t>
      </w:r>
      <w:r w:rsidRPr="00D14C41">
        <w:rPr>
          <w:rFonts w:eastAsia="Calibri"/>
          <w:i/>
          <w:sz w:val="24"/>
          <w:szCs w:val="24"/>
        </w:rPr>
        <w:t xml:space="preserve">от солености: (а) – </w:t>
      </w:r>
      <w:proofErr w:type="spellStart"/>
      <w:r w:rsidRPr="00D14C41">
        <w:rPr>
          <w:rFonts w:eastAsia="Calibri"/>
          <w:i/>
          <w:sz w:val="24"/>
          <w:szCs w:val="24"/>
          <w:lang w:val="en-US"/>
        </w:rPr>
        <w:t>pH</w:t>
      </w:r>
      <w:r w:rsidRPr="00D14C41">
        <w:rPr>
          <w:rFonts w:eastAsia="Calibri"/>
          <w:i/>
          <w:sz w:val="24"/>
          <w:szCs w:val="24"/>
          <w:vertAlign w:val="subscript"/>
          <w:lang w:val="en-US"/>
        </w:rPr>
        <w:t>in</w:t>
      </w:r>
      <w:proofErr w:type="spellEnd"/>
      <w:r w:rsidRPr="00D14C41">
        <w:rPr>
          <w:rFonts w:eastAsia="Calibri"/>
          <w:i/>
          <w:sz w:val="24"/>
          <w:szCs w:val="24"/>
          <w:vertAlign w:val="subscript"/>
        </w:rPr>
        <w:t xml:space="preserve"> </w:t>
      </w:r>
      <w:r w:rsidRPr="00D14C41">
        <w:rPr>
          <w:rFonts w:eastAsia="Calibri"/>
          <w:i/>
          <w:sz w:val="24"/>
          <w:szCs w:val="24"/>
          <w:vertAlign w:val="subscript"/>
          <w:lang w:val="en-US"/>
        </w:rPr>
        <w:t>situ</w:t>
      </w:r>
      <w:r w:rsidRPr="00D14C41">
        <w:rPr>
          <w:rFonts w:eastAsia="Calibri"/>
          <w:i/>
          <w:sz w:val="24"/>
          <w:szCs w:val="24"/>
        </w:rPr>
        <w:t>; (б) – парциальное давление углекислого газа, (P</w:t>
      </w:r>
      <w:r w:rsidRPr="00D14C41">
        <w:rPr>
          <w:rFonts w:eastAsia="Calibri"/>
          <w:i/>
          <w:sz w:val="24"/>
          <w:szCs w:val="24"/>
          <w:vertAlign w:val="subscript"/>
        </w:rPr>
        <w:t>CO2,</w:t>
      </w:r>
      <w:r w:rsidRPr="00D14C41">
        <w:rPr>
          <w:rFonts w:eastAsia="Calibri"/>
          <w:i/>
          <w:sz w:val="24"/>
          <w:szCs w:val="24"/>
        </w:rPr>
        <w:t xml:space="preserve"> </w:t>
      </w:r>
      <w:proofErr w:type="spellStart"/>
      <w:r w:rsidRPr="00D14C41">
        <w:rPr>
          <w:rFonts w:eastAsia="Calibri"/>
          <w:i/>
          <w:sz w:val="24"/>
          <w:szCs w:val="24"/>
        </w:rPr>
        <w:t>мкатм</w:t>
      </w:r>
      <w:proofErr w:type="spellEnd"/>
      <w:r w:rsidRPr="00D14C41">
        <w:rPr>
          <w:rFonts w:eastAsia="Calibri"/>
          <w:i/>
          <w:sz w:val="24"/>
          <w:szCs w:val="24"/>
        </w:rPr>
        <w:t>); (в) – общая щелочность (</w:t>
      </w:r>
      <w:r w:rsidRPr="00D14C41">
        <w:rPr>
          <w:rFonts w:eastAsia="Calibri"/>
          <w:i/>
          <w:sz w:val="24"/>
          <w:szCs w:val="24"/>
          <w:lang w:val="en-US"/>
        </w:rPr>
        <w:t>TA</w:t>
      </w:r>
      <w:r w:rsidRPr="00D14C41">
        <w:rPr>
          <w:rFonts w:eastAsia="Calibri"/>
          <w:i/>
          <w:sz w:val="24"/>
          <w:szCs w:val="24"/>
        </w:rPr>
        <w:t>, ммоль/кг); (г) – растворенный неорганический углерод (</w:t>
      </w:r>
      <w:r w:rsidRPr="00D14C41">
        <w:rPr>
          <w:rFonts w:eastAsia="Calibri"/>
          <w:i/>
          <w:sz w:val="24"/>
          <w:szCs w:val="24"/>
          <w:lang w:val="en-US"/>
        </w:rPr>
        <w:t>DIC</w:t>
      </w:r>
      <w:r w:rsidRPr="00D14C41">
        <w:rPr>
          <w:rFonts w:eastAsia="Calibri"/>
          <w:i/>
          <w:sz w:val="24"/>
          <w:szCs w:val="24"/>
        </w:rPr>
        <w:t>, ммоль/кг); (д) – концентрация гумусового вещества (</w:t>
      </w:r>
      <w:r w:rsidRPr="00D14C41">
        <w:rPr>
          <w:rFonts w:eastAsia="Calibri"/>
          <w:i/>
          <w:sz w:val="24"/>
          <w:szCs w:val="24"/>
          <w:lang w:val="en-US"/>
        </w:rPr>
        <w:t>HS</w:t>
      </w:r>
      <w:r w:rsidRPr="00D14C41">
        <w:rPr>
          <w:rFonts w:eastAsia="Calibri"/>
          <w:i/>
          <w:sz w:val="24"/>
          <w:szCs w:val="24"/>
        </w:rPr>
        <w:t xml:space="preserve">, </w:t>
      </w:r>
      <w:proofErr w:type="spellStart"/>
      <w:r w:rsidRPr="00D14C41">
        <w:rPr>
          <w:rFonts w:eastAsia="Calibri"/>
          <w:i/>
          <w:sz w:val="24"/>
          <w:szCs w:val="24"/>
        </w:rPr>
        <w:t>мгС</w:t>
      </w:r>
      <w:proofErr w:type="spellEnd"/>
      <w:r w:rsidRPr="00D14C41">
        <w:rPr>
          <w:rFonts w:eastAsia="Calibri"/>
          <w:i/>
          <w:sz w:val="24"/>
          <w:szCs w:val="24"/>
        </w:rPr>
        <w:t>/кг); (е)</w:t>
      </w:r>
      <w:r w:rsidRPr="00D14C41">
        <w:rPr>
          <w:rFonts w:eastAsia="Calibri"/>
          <w:b/>
          <w:i/>
          <w:sz w:val="24"/>
          <w:szCs w:val="24"/>
        </w:rPr>
        <w:t xml:space="preserve"> </w:t>
      </w:r>
      <w:r w:rsidRPr="00D14C41">
        <w:rPr>
          <w:rFonts w:eastAsia="Calibri"/>
          <w:i/>
          <w:sz w:val="24"/>
          <w:szCs w:val="24"/>
        </w:rPr>
        <w:t>– концентрация растворенного органического углерода (</w:t>
      </w:r>
      <w:proofErr w:type="spellStart"/>
      <w:r w:rsidRPr="00D14C41">
        <w:rPr>
          <w:rFonts w:eastAsia="Calibri"/>
          <w:i/>
          <w:sz w:val="24"/>
          <w:szCs w:val="24"/>
        </w:rPr>
        <w:t>мгС</w:t>
      </w:r>
      <w:proofErr w:type="spellEnd"/>
      <w:r w:rsidRPr="00D14C41">
        <w:rPr>
          <w:rFonts w:eastAsia="Calibri"/>
          <w:i/>
          <w:sz w:val="24"/>
          <w:szCs w:val="24"/>
        </w:rPr>
        <w:t>/кг). 1, 3 – поверхностные горизонты; 2, 4 – придонные горизонты. Кружки–результаты измерений, полученные в мае; треугольники</w:t>
      </w:r>
      <w:r>
        <w:rPr>
          <w:rFonts w:eastAsia="Calibri"/>
          <w:i/>
          <w:sz w:val="24"/>
          <w:szCs w:val="24"/>
        </w:rPr>
        <w:t xml:space="preserve"> </w:t>
      </w:r>
      <w:r w:rsidRPr="00D14C41">
        <w:rPr>
          <w:rFonts w:eastAsia="Calibri"/>
          <w:i/>
          <w:sz w:val="24"/>
          <w:szCs w:val="24"/>
        </w:rPr>
        <w:t>–результаты измерений, полученные в октябре</w:t>
      </w:r>
      <w:r w:rsidRPr="00756D2A">
        <w:rPr>
          <w:rFonts w:eastAsia="Calibri"/>
          <w:sz w:val="24"/>
          <w:szCs w:val="24"/>
        </w:rPr>
        <w:t>.</w:t>
      </w:r>
    </w:p>
    <w:p w:rsidR="00EB2491" w:rsidRDefault="00EB2491" w:rsidP="00EB2491">
      <w:pPr>
        <w:spacing w:after="0" w:line="240" w:lineRule="auto"/>
        <w:ind w:firstLine="709"/>
        <w:jc w:val="both"/>
        <w:rPr>
          <w:rFonts w:eastAsia="Calibri"/>
          <w:color w:val="000000"/>
          <w:sz w:val="24"/>
          <w:szCs w:val="24"/>
        </w:rPr>
      </w:pPr>
    </w:p>
    <w:p w:rsidR="00EB2491" w:rsidRPr="00783E50" w:rsidRDefault="00EB2491" w:rsidP="00EB2491">
      <w:pPr>
        <w:spacing w:before="120" w:after="120" w:line="240" w:lineRule="auto"/>
        <w:ind w:firstLine="709"/>
        <w:jc w:val="both"/>
        <w:rPr>
          <w:rFonts w:eastAsia="Calibri"/>
          <w:sz w:val="24"/>
          <w:szCs w:val="24"/>
        </w:rPr>
      </w:pPr>
      <w:r w:rsidRPr="00574073">
        <w:rPr>
          <w:rFonts w:eastAsia="Calibri"/>
          <w:color w:val="000000"/>
          <w:sz w:val="24"/>
          <w:szCs w:val="24"/>
        </w:rPr>
        <w:t>9</w:t>
      </w:r>
      <w:r w:rsidRPr="00574073">
        <w:rPr>
          <w:rFonts w:eastAsia="Calibri"/>
          <w:bCs/>
          <w:sz w:val="24"/>
          <w:szCs w:val="24"/>
        </w:rPr>
        <w:t>. Определен уровень концентрации общей ртути (</w:t>
      </w:r>
      <w:proofErr w:type="spellStart"/>
      <w:r w:rsidRPr="00574073">
        <w:rPr>
          <w:rFonts w:eastAsia="Calibri"/>
          <w:bCs/>
          <w:sz w:val="24"/>
          <w:szCs w:val="24"/>
          <w:lang w:val="en-US"/>
        </w:rPr>
        <w:t>THg</w:t>
      </w:r>
      <w:proofErr w:type="spellEnd"/>
      <w:r w:rsidRPr="00574073">
        <w:rPr>
          <w:rFonts w:eastAsia="Calibri"/>
          <w:bCs/>
          <w:sz w:val="24"/>
          <w:szCs w:val="24"/>
        </w:rPr>
        <w:t>) в эмбриональном волосяном покрове детенышей пёстрой нерпы (</w:t>
      </w:r>
      <w:proofErr w:type="spellStart"/>
      <w:r w:rsidRPr="00574073">
        <w:rPr>
          <w:rFonts w:eastAsia="Calibri"/>
          <w:bCs/>
          <w:sz w:val="24"/>
          <w:szCs w:val="24"/>
        </w:rPr>
        <w:t>ларги</w:t>
      </w:r>
      <w:proofErr w:type="spellEnd"/>
      <w:r w:rsidRPr="00574073">
        <w:rPr>
          <w:rFonts w:eastAsia="Calibri"/>
          <w:bCs/>
          <w:sz w:val="24"/>
          <w:szCs w:val="24"/>
        </w:rPr>
        <w:t xml:space="preserve">), обитающей в </w:t>
      </w:r>
      <w:proofErr w:type="spellStart"/>
      <w:r w:rsidRPr="00574073">
        <w:rPr>
          <w:rFonts w:eastAsia="Calibri"/>
          <w:bCs/>
          <w:sz w:val="24"/>
          <w:szCs w:val="24"/>
        </w:rPr>
        <w:t>залю</w:t>
      </w:r>
      <w:proofErr w:type="spellEnd"/>
      <w:r w:rsidRPr="00574073">
        <w:rPr>
          <w:rFonts w:eastAsia="Calibri"/>
          <w:bCs/>
          <w:sz w:val="24"/>
          <w:szCs w:val="24"/>
        </w:rPr>
        <w:t xml:space="preserve"> Петра Великого (Японское море). Концентрация </w:t>
      </w:r>
      <w:proofErr w:type="spellStart"/>
      <w:r w:rsidRPr="00574073">
        <w:rPr>
          <w:rFonts w:eastAsia="Calibri"/>
          <w:bCs/>
          <w:sz w:val="24"/>
          <w:szCs w:val="24"/>
        </w:rPr>
        <w:t>THg</w:t>
      </w:r>
      <w:proofErr w:type="spellEnd"/>
      <w:r w:rsidRPr="00574073">
        <w:rPr>
          <w:rFonts w:eastAsia="Calibri"/>
          <w:bCs/>
          <w:sz w:val="24"/>
          <w:szCs w:val="24"/>
        </w:rPr>
        <w:t xml:space="preserve"> находилась в пределах </w:t>
      </w:r>
      <w:r w:rsidRPr="00574073">
        <w:rPr>
          <w:rFonts w:eastAsia="Times New Roman"/>
          <w:color w:val="000000"/>
          <w:sz w:val="24"/>
          <w:szCs w:val="24"/>
          <w:lang w:eastAsia="ru-RU"/>
        </w:rPr>
        <w:t>1,52-6,68</w:t>
      </w:r>
      <w:r w:rsidRPr="00574073">
        <w:rPr>
          <w:rFonts w:eastAsia="Calibri"/>
          <w:bCs/>
          <w:sz w:val="24"/>
          <w:szCs w:val="24"/>
        </w:rPr>
        <w:t xml:space="preserve"> </w:t>
      </w:r>
      <w:proofErr w:type="spellStart"/>
      <w:r w:rsidRPr="00574073">
        <w:rPr>
          <w:rFonts w:eastAsia="Calibri"/>
          <w:bCs/>
          <w:sz w:val="24"/>
          <w:szCs w:val="24"/>
        </w:rPr>
        <w:t>нг</w:t>
      </w:r>
      <w:proofErr w:type="spellEnd"/>
      <w:r w:rsidRPr="00574073">
        <w:rPr>
          <w:rFonts w:eastAsia="Calibri"/>
          <w:bCs/>
          <w:sz w:val="24"/>
          <w:szCs w:val="24"/>
        </w:rPr>
        <w:t xml:space="preserve">/г сухого веса. Уровень концентрации ртути в волосяном покрове молодых </w:t>
      </w:r>
      <w:proofErr w:type="spellStart"/>
      <w:r w:rsidRPr="00574073">
        <w:rPr>
          <w:rFonts w:eastAsia="Calibri"/>
          <w:bCs/>
          <w:sz w:val="24"/>
          <w:szCs w:val="24"/>
        </w:rPr>
        <w:t>ларг</w:t>
      </w:r>
      <w:proofErr w:type="spellEnd"/>
      <w:r w:rsidRPr="00574073">
        <w:rPr>
          <w:rFonts w:eastAsia="Calibri"/>
          <w:bCs/>
          <w:sz w:val="24"/>
          <w:szCs w:val="24"/>
        </w:rPr>
        <w:t xml:space="preserve"> превышает </w:t>
      </w:r>
      <w:proofErr w:type="gramStart"/>
      <w:r w:rsidRPr="00574073">
        <w:rPr>
          <w:rFonts w:eastAsia="Calibri"/>
          <w:bCs/>
          <w:sz w:val="24"/>
          <w:szCs w:val="24"/>
        </w:rPr>
        <w:t>таковой,  в</w:t>
      </w:r>
      <w:proofErr w:type="gramEnd"/>
      <w:r w:rsidRPr="00574073">
        <w:rPr>
          <w:rFonts w:eastAsia="Calibri"/>
          <w:bCs/>
          <w:sz w:val="24"/>
          <w:szCs w:val="24"/>
        </w:rPr>
        <w:t xml:space="preserve"> донных осадках, морской воде и в обитающих на акватории залива беспозвоночных и рыбах. Вместе с тем уровень оказался в целом ниже, чем у молодых тюленей большинства других видов ластоногих (сивуч, северный морской котик, обыкновенный тюлень, северный морской </w:t>
      </w:r>
      <w:r w:rsidRPr="00574073">
        <w:rPr>
          <w:rFonts w:eastAsia="Calibri"/>
          <w:bCs/>
          <w:sz w:val="24"/>
          <w:szCs w:val="24"/>
        </w:rPr>
        <w:lastRenderedPageBreak/>
        <w:t xml:space="preserve">слон, калифорнийский морской лев) из северной части Тихого океана. Тюлени могут быть использованы в качестве чувствительных биоиндикаторов загрязнения среды обитания </w:t>
      </w:r>
      <w:r w:rsidRPr="00574073">
        <w:rPr>
          <w:rFonts w:eastAsia="Calibri"/>
          <w:bCs/>
          <w:i/>
          <w:sz w:val="24"/>
          <w:szCs w:val="24"/>
        </w:rPr>
        <w:t>(</w:t>
      </w:r>
      <w:proofErr w:type="spellStart"/>
      <w:r w:rsidRPr="00574073">
        <w:rPr>
          <w:rFonts w:eastAsia="Calibri"/>
          <w:i/>
          <w:color w:val="131413"/>
          <w:sz w:val="24"/>
          <w:szCs w:val="24"/>
          <w:lang w:val="en-US"/>
        </w:rPr>
        <w:t>Trukhin</w:t>
      </w:r>
      <w:proofErr w:type="spellEnd"/>
      <w:r w:rsidRPr="00574073">
        <w:rPr>
          <w:rFonts w:eastAsia="Calibri"/>
          <w:i/>
          <w:color w:val="131413"/>
          <w:sz w:val="24"/>
          <w:szCs w:val="24"/>
        </w:rPr>
        <w:t xml:space="preserve"> </w:t>
      </w:r>
      <w:r w:rsidRPr="00574073">
        <w:rPr>
          <w:rFonts w:eastAsia="Calibri"/>
          <w:i/>
          <w:color w:val="131413"/>
          <w:sz w:val="24"/>
          <w:szCs w:val="24"/>
          <w:lang w:val="en-US"/>
        </w:rPr>
        <w:t>A</w:t>
      </w:r>
      <w:r w:rsidRPr="00574073">
        <w:rPr>
          <w:rFonts w:eastAsia="Calibri"/>
          <w:i/>
          <w:color w:val="131413"/>
          <w:sz w:val="24"/>
          <w:szCs w:val="24"/>
        </w:rPr>
        <w:t>.</w:t>
      </w:r>
      <w:r w:rsidRPr="00574073">
        <w:rPr>
          <w:rFonts w:eastAsia="Calibri"/>
          <w:i/>
          <w:color w:val="131413"/>
          <w:sz w:val="24"/>
          <w:szCs w:val="24"/>
          <w:lang w:val="en-US"/>
        </w:rPr>
        <w:t>M</w:t>
      </w:r>
      <w:r w:rsidRPr="00574073">
        <w:rPr>
          <w:rFonts w:eastAsia="Calibri"/>
          <w:i/>
          <w:color w:val="131413"/>
          <w:sz w:val="24"/>
          <w:szCs w:val="24"/>
        </w:rPr>
        <w:t xml:space="preserve">., </w:t>
      </w:r>
      <w:proofErr w:type="spellStart"/>
      <w:r w:rsidRPr="00574073">
        <w:rPr>
          <w:rFonts w:eastAsia="Calibri"/>
          <w:i/>
          <w:color w:val="131413"/>
          <w:sz w:val="24"/>
          <w:szCs w:val="24"/>
          <w:lang w:val="en-US"/>
        </w:rPr>
        <w:t>Kalinchuk</w:t>
      </w:r>
      <w:proofErr w:type="spellEnd"/>
      <w:r w:rsidRPr="00574073">
        <w:rPr>
          <w:rFonts w:eastAsia="Calibri"/>
          <w:i/>
          <w:color w:val="131413"/>
          <w:sz w:val="24"/>
          <w:szCs w:val="24"/>
        </w:rPr>
        <w:t xml:space="preserve"> </w:t>
      </w:r>
      <w:r w:rsidRPr="00574073">
        <w:rPr>
          <w:rFonts w:eastAsia="Calibri"/>
          <w:i/>
          <w:color w:val="131413"/>
          <w:sz w:val="24"/>
          <w:szCs w:val="24"/>
          <w:lang w:val="en-US"/>
        </w:rPr>
        <w:t>V</w:t>
      </w:r>
      <w:r w:rsidRPr="00574073">
        <w:rPr>
          <w:rFonts w:eastAsia="Calibri"/>
          <w:i/>
          <w:color w:val="131413"/>
          <w:sz w:val="24"/>
          <w:szCs w:val="24"/>
        </w:rPr>
        <w:t>.</w:t>
      </w:r>
      <w:r w:rsidRPr="00574073">
        <w:rPr>
          <w:rFonts w:eastAsia="Calibri"/>
          <w:i/>
          <w:color w:val="131413"/>
          <w:sz w:val="24"/>
          <w:szCs w:val="24"/>
          <w:lang w:val="en-US"/>
        </w:rPr>
        <w:t>V</w:t>
      </w:r>
      <w:r w:rsidRPr="00574073">
        <w:rPr>
          <w:rFonts w:eastAsia="Calibri"/>
          <w:i/>
          <w:color w:val="131413"/>
          <w:sz w:val="24"/>
          <w:szCs w:val="24"/>
        </w:rPr>
        <w:t xml:space="preserve">. // </w:t>
      </w:r>
      <w:r w:rsidRPr="00574073">
        <w:rPr>
          <w:rFonts w:eastAsia="Calibri"/>
          <w:i/>
          <w:color w:val="131413"/>
          <w:sz w:val="24"/>
          <w:szCs w:val="24"/>
          <w:lang w:val="en-US"/>
        </w:rPr>
        <w:t>Environmental</w:t>
      </w:r>
      <w:r w:rsidRPr="00574073">
        <w:rPr>
          <w:rFonts w:eastAsia="Calibri"/>
          <w:i/>
          <w:color w:val="131413"/>
          <w:sz w:val="24"/>
          <w:szCs w:val="24"/>
        </w:rPr>
        <w:t xml:space="preserve"> </w:t>
      </w:r>
      <w:r w:rsidRPr="00574073">
        <w:rPr>
          <w:rFonts w:eastAsia="Calibri"/>
          <w:i/>
          <w:color w:val="131413"/>
          <w:sz w:val="24"/>
          <w:szCs w:val="24"/>
          <w:lang w:val="en-US"/>
        </w:rPr>
        <w:t>Science</w:t>
      </w:r>
      <w:r w:rsidRPr="00574073">
        <w:rPr>
          <w:rFonts w:eastAsia="Calibri"/>
          <w:i/>
          <w:color w:val="131413"/>
          <w:sz w:val="24"/>
          <w:szCs w:val="24"/>
        </w:rPr>
        <w:t xml:space="preserve"> </w:t>
      </w:r>
      <w:r w:rsidRPr="00574073">
        <w:rPr>
          <w:rFonts w:eastAsia="Calibri"/>
          <w:i/>
          <w:color w:val="131413"/>
          <w:sz w:val="24"/>
          <w:szCs w:val="24"/>
          <w:lang w:val="en-US"/>
        </w:rPr>
        <w:t>and</w:t>
      </w:r>
      <w:r w:rsidRPr="00574073">
        <w:rPr>
          <w:rFonts w:eastAsia="Calibri"/>
          <w:i/>
          <w:color w:val="131413"/>
          <w:sz w:val="24"/>
          <w:szCs w:val="24"/>
        </w:rPr>
        <w:t xml:space="preserve"> </w:t>
      </w:r>
      <w:r w:rsidRPr="00574073">
        <w:rPr>
          <w:rFonts w:eastAsia="Calibri"/>
          <w:i/>
          <w:color w:val="131413"/>
          <w:sz w:val="24"/>
          <w:szCs w:val="24"/>
          <w:lang w:val="en-US"/>
        </w:rPr>
        <w:t>Pollution</w:t>
      </w:r>
      <w:r w:rsidRPr="00574073">
        <w:rPr>
          <w:rFonts w:eastAsia="Calibri"/>
          <w:i/>
          <w:color w:val="131413"/>
          <w:sz w:val="24"/>
          <w:szCs w:val="24"/>
        </w:rPr>
        <w:t xml:space="preserve"> </w:t>
      </w:r>
      <w:r w:rsidRPr="00574073">
        <w:rPr>
          <w:rFonts w:eastAsia="Calibri"/>
          <w:i/>
          <w:color w:val="131413"/>
          <w:sz w:val="24"/>
          <w:szCs w:val="24"/>
          <w:lang w:val="en-US"/>
        </w:rPr>
        <w:t>Research</w:t>
      </w:r>
      <w:r>
        <w:rPr>
          <w:rFonts w:eastAsia="Calibri"/>
          <w:i/>
          <w:color w:val="131413"/>
          <w:sz w:val="24"/>
          <w:szCs w:val="24"/>
        </w:rPr>
        <w:t>.</w:t>
      </w:r>
      <w:r w:rsidRPr="00574073">
        <w:rPr>
          <w:rFonts w:eastAsia="Calibri"/>
          <w:i/>
          <w:color w:val="131413"/>
          <w:sz w:val="24"/>
          <w:szCs w:val="24"/>
        </w:rPr>
        <w:t xml:space="preserve"> </w:t>
      </w:r>
      <w:r w:rsidRPr="00574073">
        <w:rPr>
          <w:rFonts w:eastAsia="Calibri"/>
          <w:i/>
          <w:color w:val="000000"/>
          <w:sz w:val="24"/>
          <w:szCs w:val="24"/>
        </w:rPr>
        <w:t>2018</w:t>
      </w:r>
      <w:r>
        <w:rPr>
          <w:rFonts w:eastAsia="Calibri"/>
          <w:i/>
          <w:color w:val="000000"/>
          <w:sz w:val="24"/>
          <w:szCs w:val="24"/>
        </w:rPr>
        <w:t xml:space="preserve">. </w:t>
      </w:r>
      <w:r>
        <w:rPr>
          <w:rFonts w:eastAsia="Calibri"/>
          <w:i/>
          <w:color w:val="000000"/>
          <w:sz w:val="24"/>
          <w:szCs w:val="24"/>
          <w:lang w:val="en-US"/>
        </w:rPr>
        <w:t>V</w:t>
      </w:r>
      <w:r w:rsidRPr="00574073">
        <w:rPr>
          <w:rFonts w:eastAsia="Calibri"/>
          <w:i/>
          <w:color w:val="000000"/>
          <w:sz w:val="24"/>
          <w:szCs w:val="24"/>
        </w:rPr>
        <w:t xml:space="preserve">. 25. </w:t>
      </w:r>
      <w:r>
        <w:rPr>
          <w:rFonts w:eastAsia="Calibri"/>
          <w:i/>
          <w:color w:val="000000"/>
          <w:sz w:val="24"/>
          <w:szCs w:val="24"/>
          <w:lang w:val="en-US"/>
        </w:rPr>
        <w:t>P</w:t>
      </w:r>
      <w:r w:rsidRPr="00574073">
        <w:rPr>
          <w:rFonts w:eastAsia="Calibri"/>
          <w:i/>
          <w:color w:val="000000"/>
          <w:sz w:val="24"/>
          <w:szCs w:val="24"/>
        </w:rPr>
        <w:t>. 27133-27140.</w:t>
      </w:r>
      <w:r w:rsidRPr="00574073">
        <w:rPr>
          <w:rFonts w:eastAsia="Calibri"/>
          <w:i/>
          <w:color w:val="0000FF"/>
          <w:sz w:val="24"/>
          <w:szCs w:val="24"/>
        </w:rPr>
        <w:t>).</w:t>
      </w:r>
    </w:p>
    <w:p w:rsidR="00EB2491" w:rsidRPr="00574073" w:rsidRDefault="00EB2491" w:rsidP="00EB2491">
      <w:pPr>
        <w:spacing w:before="120" w:after="120" w:line="240" w:lineRule="auto"/>
        <w:ind w:firstLine="709"/>
        <w:jc w:val="both"/>
        <w:rPr>
          <w:rFonts w:eastAsia="Calibri"/>
          <w:color w:val="131413"/>
          <w:sz w:val="24"/>
          <w:szCs w:val="24"/>
        </w:rPr>
      </w:pPr>
      <w:r>
        <w:rPr>
          <w:rFonts w:eastAsia="Calibri"/>
          <w:sz w:val="24"/>
          <w:szCs w:val="24"/>
        </w:rPr>
        <w:t>10.</w:t>
      </w:r>
      <w:r w:rsidRPr="00574073">
        <w:rPr>
          <w:rFonts w:eastAsia="Calibri"/>
          <w:sz w:val="24"/>
          <w:szCs w:val="24"/>
        </w:rPr>
        <w:t xml:space="preserve"> </w:t>
      </w:r>
      <w:r>
        <w:rPr>
          <w:rFonts w:eastAsia="Calibri"/>
          <w:sz w:val="24"/>
          <w:szCs w:val="24"/>
        </w:rPr>
        <w:t>Определена концентрация общей ртути (</w:t>
      </w:r>
      <w:proofErr w:type="spellStart"/>
      <w:r>
        <w:rPr>
          <w:rFonts w:eastAsia="Calibri"/>
          <w:sz w:val="24"/>
          <w:szCs w:val="24"/>
          <w:lang w:val="en-US"/>
        </w:rPr>
        <w:t>THg</w:t>
      </w:r>
      <w:proofErr w:type="spellEnd"/>
      <w:r w:rsidRPr="00577EF5">
        <w:rPr>
          <w:rFonts w:eastAsia="Calibri"/>
          <w:sz w:val="24"/>
          <w:szCs w:val="24"/>
        </w:rPr>
        <w:t xml:space="preserve">) </w:t>
      </w:r>
      <w:r>
        <w:rPr>
          <w:rFonts w:eastAsia="Calibri"/>
          <w:sz w:val="24"/>
          <w:szCs w:val="24"/>
        </w:rPr>
        <w:t>в п</w:t>
      </w:r>
      <w:r w:rsidRPr="00756D2A">
        <w:rPr>
          <w:rFonts w:eastAsia="Calibri"/>
          <w:sz w:val="24"/>
          <w:szCs w:val="24"/>
        </w:rPr>
        <w:t>роб</w:t>
      </w:r>
      <w:r>
        <w:rPr>
          <w:rFonts w:eastAsia="Calibri"/>
          <w:sz w:val="24"/>
          <w:szCs w:val="24"/>
        </w:rPr>
        <w:t>ах,</w:t>
      </w:r>
      <w:r w:rsidRPr="00756D2A">
        <w:rPr>
          <w:rFonts w:eastAsia="Calibri"/>
          <w:sz w:val="24"/>
          <w:szCs w:val="24"/>
        </w:rPr>
        <w:t xml:space="preserve"> взяты</w:t>
      </w:r>
      <w:r>
        <w:rPr>
          <w:rFonts w:eastAsia="Calibri"/>
          <w:sz w:val="24"/>
          <w:szCs w:val="24"/>
        </w:rPr>
        <w:t>х</w:t>
      </w:r>
      <w:r w:rsidRPr="00756D2A">
        <w:rPr>
          <w:rFonts w:eastAsia="Calibri"/>
          <w:sz w:val="24"/>
          <w:szCs w:val="24"/>
        </w:rPr>
        <w:t xml:space="preserve"> от 22 моржей, возраст которых составлял от 1 до 30 лет. </w:t>
      </w:r>
      <w:r w:rsidRPr="00756D2A">
        <w:rPr>
          <w:rFonts w:eastAsia="Calibri"/>
          <w:iCs/>
          <w:sz w:val="24"/>
          <w:szCs w:val="24"/>
        </w:rPr>
        <w:t xml:space="preserve">Ртуть была обнаружена во всех органах всех исследованных моржей. Наивысшая концентрация </w:t>
      </w:r>
      <w:proofErr w:type="spellStart"/>
      <w:proofErr w:type="gramStart"/>
      <w:r>
        <w:rPr>
          <w:rFonts w:eastAsia="Calibri"/>
          <w:iCs/>
          <w:sz w:val="24"/>
          <w:szCs w:val="24"/>
          <w:lang w:val="en-US"/>
        </w:rPr>
        <w:t>THg</w:t>
      </w:r>
      <w:proofErr w:type="spellEnd"/>
      <w:r>
        <w:rPr>
          <w:rFonts w:eastAsia="Calibri"/>
          <w:iCs/>
          <w:sz w:val="24"/>
          <w:szCs w:val="24"/>
        </w:rPr>
        <w:t xml:space="preserve">  </w:t>
      </w:r>
      <w:r w:rsidRPr="00756D2A">
        <w:rPr>
          <w:rFonts w:eastAsia="Calibri"/>
          <w:iCs/>
          <w:sz w:val="24"/>
          <w:szCs w:val="24"/>
        </w:rPr>
        <w:t>в</w:t>
      </w:r>
      <w:proofErr w:type="gramEnd"/>
      <w:r w:rsidRPr="00756D2A">
        <w:rPr>
          <w:rFonts w:eastAsia="Calibri"/>
          <w:iCs/>
          <w:sz w:val="24"/>
          <w:szCs w:val="24"/>
        </w:rPr>
        <w:t xml:space="preserve"> органах выделения: печени и почках. Концентрация ртути в печени (ср. = 1.87 мкг/г, </w:t>
      </w:r>
      <w:proofErr w:type="spellStart"/>
      <w:r w:rsidRPr="00756D2A">
        <w:rPr>
          <w:rFonts w:eastAsia="Calibri"/>
          <w:iCs/>
          <w:sz w:val="24"/>
          <w:szCs w:val="24"/>
          <w:lang w:val="en-US"/>
        </w:rPr>
        <w:t>lim</w:t>
      </w:r>
      <w:proofErr w:type="spellEnd"/>
      <w:r w:rsidRPr="00756D2A">
        <w:rPr>
          <w:rFonts w:eastAsia="Calibri"/>
          <w:iCs/>
          <w:sz w:val="24"/>
          <w:szCs w:val="24"/>
        </w:rPr>
        <w:t xml:space="preserve"> = 0.05-5.87) была на порядок выше, чем в почках (ср. = 0.54 мкг/г, </w:t>
      </w:r>
      <w:proofErr w:type="spellStart"/>
      <w:r w:rsidRPr="00756D2A">
        <w:rPr>
          <w:rFonts w:eastAsia="Calibri"/>
          <w:iCs/>
          <w:sz w:val="24"/>
          <w:szCs w:val="24"/>
          <w:lang w:val="en-US"/>
        </w:rPr>
        <w:t>lim</w:t>
      </w:r>
      <w:proofErr w:type="spellEnd"/>
      <w:r w:rsidRPr="00756D2A">
        <w:rPr>
          <w:rFonts w:eastAsia="Calibri"/>
          <w:iCs/>
          <w:sz w:val="24"/>
          <w:szCs w:val="24"/>
        </w:rPr>
        <w:t xml:space="preserve"> = 0.09-1.64), а в почках – на порядок выше, чем во всех остальных органах. Ряд органов, выстроенный по мере уменьшения концентрации металла, выглядит следующим образом: </w:t>
      </w:r>
      <w:proofErr w:type="gramStart"/>
      <w:r w:rsidRPr="00756D2A">
        <w:rPr>
          <w:rFonts w:eastAsia="Calibri"/>
          <w:iCs/>
          <w:sz w:val="24"/>
          <w:szCs w:val="24"/>
        </w:rPr>
        <w:t>печень &gt;</w:t>
      </w:r>
      <w:proofErr w:type="gramEnd"/>
      <w:r w:rsidRPr="00756D2A">
        <w:rPr>
          <w:rFonts w:eastAsia="Calibri"/>
          <w:iCs/>
          <w:sz w:val="24"/>
          <w:szCs w:val="24"/>
        </w:rPr>
        <w:t>&gt; почка &gt;&gt; мышца &gt; селезенка ≥ сердце ≥ кишечник &gt; легкое ≥ семенник.</w:t>
      </w:r>
      <w:r w:rsidRPr="00756D2A">
        <w:rPr>
          <w:rFonts w:eastAsia="Calibri"/>
          <w:sz w:val="24"/>
          <w:szCs w:val="24"/>
        </w:rPr>
        <w:t xml:space="preserve"> Уровень концентрации у самцов и самок не имел статистических различий. </w:t>
      </w:r>
      <w:r w:rsidRPr="00756D2A">
        <w:rPr>
          <w:rFonts w:eastAsia="Calibri"/>
          <w:bCs/>
          <w:iCs/>
          <w:sz w:val="24"/>
          <w:szCs w:val="24"/>
        </w:rPr>
        <w:t>Концентрация ртути в моржах из прибрежных вод Чукотского полуострова ниже, чем на Аляске и в Канадской Арктике. Полученные р</w:t>
      </w:r>
      <w:r w:rsidRPr="00756D2A">
        <w:rPr>
          <w:rFonts w:eastAsia="Calibri"/>
          <w:sz w:val="24"/>
          <w:szCs w:val="24"/>
        </w:rPr>
        <w:t xml:space="preserve">езультаты могут явиться основой для дальнейшего многолетнего мониторинга загрязнения моржей и арктической экосистемы </w:t>
      </w:r>
      <w:r w:rsidRPr="00574073">
        <w:rPr>
          <w:rFonts w:eastAsia="Calibri"/>
          <w:i/>
          <w:sz w:val="24"/>
          <w:szCs w:val="24"/>
        </w:rPr>
        <w:t>(</w:t>
      </w:r>
      <w:proofErr w:type="spellStart"/>
      <w:r w:rsidRPr="00574073">
        <w:rPr>
          <w:rFonts w:eastAsia="Calibri"/>
          <w:i/>
          <w:color w:val="131413"/>
          <w:sz w:val="24"/>
          <w:szCs w:val="24"/>
          <w:lang w:val="en-US"/>
        </w:rPr>
        <w:t>Trukhin</w:t>
      </w:r>
      <w:proofErr w:type="spellEnd"/>
      <w:r w:rsidRPr="00574073">
        <w:rPr>
          <w:rFonts w:eastAsia="Calibri"/>
          <w:i/>
          <w:color w:val="131413"/>
          <w:sz w:val="24"/>
          <w:szCs w:val="24"/>
        </w:rPr>
        <w:t xml:space="preserve"> </w:t>
      </w:r>
      <w:r w:rsidRPr="00574073">
        <w:rPr>
          <w:rFonts w:eastAsia="Calibri"/>
          <w:i/>
          <w:color w:val="131413"/>
          <w:sz w:val="24"/>
          <w:szCs w:val="24"/>
          <w:lang w:val="en-US"/>
        </w:rPr>
        <w:t>A</w:t>
      </w:r>
      <w:r w:rsidRPr="00574073">
        <w:rPr>
          <w:rFonts w:eastAsia="Calibri"/>
          <w:i/>
          <w:color w:val="131413"/>
          <w:sz w:val="24"/>
          <w:szCs w:val="24"/>
        </w:rPr>
        <w:t>.</w:t>
      </w:r>
      <w:r w:rsidRPr="00574073">
        <w:rPr>
          <w:rFonts w:eastAsia="Calibri"/>
          <w:i/>
          <w:color w:val="131413"/>
          <w:sz w:val="24"/>
          <w:szCs w:val="24"/>
          <w:lang w:val="en-US"/>
        </w:rPr>
        <w:t>M</w:t>
      </w:r>
      <w:r w:rsidRPr="00574073">
        <w:rPr>
          <w:rFonts w:eastAsia="Calibri"/>
          <w:i/>
          <w:color w:val="131413"/>
          <w:sz w:val="24"/>
          <w:szCs w:val="24"/>
        </w:rPr>
        <w:t xml:space="preserve">., </w:t>
      </w:r>
      <w:proofErr w:type="spellStart"/>
      <w:r w:rsidRPr="00574073">
        <w:rPr>
          <w:rFonts w:eastAsia="Calibri"/>
          <w:i/>
          <w:color w:val="131413"/>
          <w:sz w:val="24"/>
          <w:szCs w:val="24"/>
          <w:lang w:val="en-US"/>
        </w:rPr>
        <w:t>Simokon</w:t>
      </w:r>
      <w:proofErr w:type="spellEnd"/>
      <w:r w:rsidRPr="00574073">
        <w:rPr>
          <w:rFonts w:eastAsia="Calibri"/>
          <w:i/>
          <w:color w:val="131413"/>
          <w:sz w:val="24"/>
          <w:szCs w:val="24"/>
        </w:rPr>
        <w:t xml:space="preserve"> </w:t>
      </w:r>
      <w:r w:rsidRPr="00574073">
        <w:rPr>
          <w:rFonts w:eastAsia="Calibri"/>
          <w:i/>
          <w:color w:val="131413"/>
          <w:sz w:val="24"/>
          <w:szCs w:val="24"/>
          <w:lang w:val="en-US"/>
        </w:rPr>
        <w:t>M</w:t>
      </w:r>
      <w:r w:rsidRPr="00574073">
        <w:rPr>
          <w:rFonts w:eastAsia="Calibri"/>
          <w:i/>
          <w:color w:val="131413"/>
          <w:sz w:val="24"/>
          <w:szCs w:val="24"/>
        </w:rPr>
        <w:t>.</w:t>
      </w:r>
      <w:r w:rsidRPr="00574073">
        <w:rPr>
          <w:rFonts w:eastAsia="Calibri"/>
          <w:i/>
          <w:color w:val="131413"/>
          <w:sz w:val="24"/>
          <w:szCs w:val="24"/>
          <w:lang w:val="en-US"/>
        </w:rPr>
        <w:t>V</w:t>
      </w:r>
      <w:r w:rsidRPr="00574073">
        <w:rPr>
          <w:rFonts w:eastAsia="Calibri"/>
          <w:i/>
          <w:color w:val="131413"/>
          <w:sz w:val="24"/>
          <w:szCs w:val="24"/>
        </w:rPr>
        <w:t xml:space="preserve">. // </w:t>
      </w:r>
      <w:r w:rsidRPr="00574073">
        <w:rPr>
          <w:rFonts w:eastAsia="Calibri"/>
          <w:i/>
          <w:color w:val="131413"/>
          <w:sz w:val="24"/>
          <w:szCs w:val="24"/>
          <w:lang w:val="en-US"/>
        </w:rPr>
        <w:t>Environmental</w:t>
      </w:r>
      <w:r w:rsidRPr="00574073">
        <w:rPr>
          <w:rFonts w:eastAsia="Calibri"/>
          <w:i/>
          <w:color w:val="131413"/>
          <w:sz w:val="24"/>
          <w:szCs w:val="24"/>
        </w:rPr>
        <w:t xml:space="preserve"> </w:t>
      </w:r>
      <w:r w:rsidRPr="00574073">
        <w:rPr>
          <w:rFonts w:eastAsia="Calibri"/>
          <w:i/>
          <w:color w:val="131413"/>
          <w:sz w:val="24"/>
          <w:szCs w:val="24"/>
          <w:lang w:val="en-US"/>
        </w:rPr>
        <w:t>Science</w:t>
      </w:r>
      <w:r w:rsidRPr="00574073">
        <w:rPr>
          <w:rFonts w:eastAsia="Calibri"/>
          <w:i/>
          <w:color w:val="131413"/>
          <w:sz w:val="24"/>
          <w:szCs w:val="24"/>
        </w:rPr>
        <w:t xml:space="preserve"> </w:t>
      </w:r>
      <w:r w:rsidRPr="00574073">
        <w:rPr>
          <w:rFonts w:eastAsia="Calibri"/>
          <w:i/>
          <w:color w:val="131413"/>
          <w:sz w:val="24"/>
          <w:szCs w:val="24"/>
          <w:lang w:val="en-US"/>
        </w:rPr>
        <w:t>and</w:t>
      </w:r>
      <w:r w:rsidRPr="00574073">
        <w:rPr>
          <w:rFonts w:eastAsia="Calibri"/>
          <w:i/>
          <w:color w:val="131413"/>
          <w:sz w:val="24"/>
          <w:szCs w:val="24"/>
        </w:rPr>
        <w:t xml:space="preserve"> </w:t>
      </w:r>
      <w:r w:rsidRPr="00574073">
        <w:rPr>
          <w:rFonts w:eastAsia="Calibri"/>
          <w:i/>
          <w:color w:val="131413"/>
          <w:sz w:val="24"/>
          <w:szCs w:val="24"/>
          <w:lang w:val="en-US"/>
        </w:rPr>
        <w:t>Pollution</w:t>
      </w:r>
      <w:r w:rsidRPr="00574073">
        <w:rPr>
          <w:rFonts w:eastAsia="Calibri"/>
          <w:i/>
          <w:color w:val="131413"/>
          <w:sz w:val="24"/>
          <w:szCs w:val="24"/>
        </w:rPr>
        <w:t xml:space="preserve"> </w:t>
      </w:r>
      <w:r w:rsidRPr="00574073">
        <w:rPr>
          <w:rFonts w:eastAsia="Calibri"/>
          <w:i/>
          <w:color w:val="131413"/>
          <w:sz w:val="24"/>
          <w:szCs w:val="24"/>
          <w:lang w:val="en-US"/>
        </w:rPr>
        <w:t>Research</w:t>
      </w:r>
      <w:r w:rsidRPr="00574073">
        <w:rPr>
          <w:rFonts w:eastAsia="Calibri"/>
          <w:i/>
          <w:color w:val="131413"/>
          <w:sz w:val="24"/>
          <w:szCs w:val="24"/>
        </w:rPr>
        <w:t xml:space="preserve">. 2018. </w:t>
      </w:r>
      <w:r w:rsidRPr="00574073">
        <w:rPr>
          <w:rFonts w:eastAsia="Calibri"/>
          <w:i/>
          <w:color w:val="131413"/>
          <w:sz w:val="24"/>
          <w:szCs w:val="24"/>
          <w:lang w:val="en-US"/>
        </w:rPr>
        <w:t>V</w:t>
      </w:r>
      <w:r w:rsidRPr="00574073">
        <w:rPr>
          <w:rFonts w:eastAsia="Calibri"/>
          <w:i/>
          <w:color w:val="131413"/>
          <w:sz w:val="24"/>
          <w:szCs w:val="24"/>
        </w:rPr>
        <w:t xml:space="preserve">. 25. </w:t>
      </w:r>
      <w:r w:rsidRPr="00574073">
        <w:rPr>
          <w:rFonts w:eastAsia="Calibri"/>
          <w:i/>
          <w:color w:val="131413"/>
          <w:sz w:val="24"/>
          <w:szCs w:val="24"/>
          <w:lang w:val="en-US"/>
        </w:rPr>
        <w:t>P</w:t>
      </w:r>
      <w:r w:rsidRPr="00574073">
        <w:rPr>
          <w:rFonts w:eastAsia="Calibri"/>
          <w:i/>
          <w:color w:val="131413"/>
          <w:sz w:val="24"/>
          <w:szCs w:val="24"/>
        </w:rPr>
        <w:t>. 3360</w:t>
      </w:r>
      <w:r w:rsidRPr="00783E50">
        <w:rPr>
          <w:rFonts w:eastAsia="Calibri"/>
          <w:i/>
          <w:color w:val="131413"/>
          <w:sz w:val="24"/>
          <w:szCs w:val="24"/>
        </w:rPr>
        <w:t>-</w:t>
      </w:r>
      <w:r w:rsidRPr="00574073">
        <w:rPr>
          <w:rFonts w:eastAsia="Calibri"/>
          <w:i/>
          <w:color w:val="131413"/>
          <w:sz w:val="24"/>
          <w:szCs w:val="24"/>
        </w:rPr>
        <w:t>3367</w:t>
      </w:r>
      <w:r w:rsidRPr="00783E50">
        <w:rPr>
          <w:rFonts w:eastAsia="Calibri"/>
          <w:i/>
          <w:color w:val="131413"/>
          <w:sz w:val="24"/>
          <w:szCs w:val="24"/>
        </w:rPr>
        <w:t>.</w:t>
      </w:r>
      <w:r w:rsidRPr="00574073">
        <w:rPr>
          <w:rFonts w:eastAsia="Calibri"/>
          <w:i/>
          <w:color w:val="131413"/>
          <w:sz w:val="24"/>
          <w:szCs w:val="24"/>
        </w:rPr>
        <w:t>).</w:t>
      </w:r>
    </w:p>
    <w:p w:rsidR="00EB2491" w:rsidRPr="00AF15AA" w:rsidRDefault="00EB2491" w:rsidP="00EB2491">
      <w:pPr>
        <w:spacing w:before="120" w:after="120" w:line="240" w:lineRule="auto"/>
        <w:ind w:firstLine="709"/>
        <w:jc w:val="both"/>
        <w:rPr>
          <w:rFonts w:eastAsia="Calibri"/>
          <w:i/>
          <w:sz w:val="24"/>
          <w:szCs w:val="24"/>
        </w:rPr>
      </w:pPr>
      <w:r>
        <w:rPr>
          <w:rFonts w:eastAsia="Calibri"/>
          <w:sz w:val="24"/>
          <w:szCs w:val="24"/>
        </w:rPr>
        <w:t>11.</w:t>
      </w:r>
      <w:r w:rsidRPr="00574073">
        <w:rPr>
          <w:rFonts w:eastAsia="Calibri"/>
          <w:sz w:val="24"/>
          <w:szCs w:val="24"/>
        </w:rPr>
        <w:t xml:space="preserve"> </w:t>
      </w:r>
      <w:r>
        <w:rPr>
          <w:rFonts w:eastAsia="Calibri"/>
          <w:sz w:val="24"/>
          <w:szCs w:val="24"/>
        </w:rPr>
        <w:t>П</w:t>
      </w:r>
      <w:r w:rsidRPr="00756D2A">
        <w:rPr>
          <w:rFonts w:eastAsia="Calibri"/>
          <w:sz w:val="24"/>
          <w:szCs w:val="24"/>
        </w:rPr>
        <w:t>олучены доказательства ранее высказанной гипотезы о том, что в летний период Арктика может являться экспортером атмосферной ртути для более низких широт. Газообразная элементарная ртуть (</w:t>
      </w:r>
      <w:r w:rsidRPr="00756D2A">
        <w:rPr>
          <w:rFonts w:eastAsia="Calibri"/>
          <w:sz w:val="24"/>
          <w:szCs w:val="24"/>
          <w:lang w:val="en-US"/>
        </w:rPr>
        <w:t>Hg</w:t>
      </w:r>
      <w:r w:rsidRPr="00756D2A">
        <w:rPr>
          <w:rFonts w:eastAsia="Calibri"/>
          <w:sz w:val="24"/>
          <w:szCs w:val="24"/>
        </w:rPr>
        <w:t xml:space="preserve">(0)) была измерена в приземном слое атмосферы (2 м от поверхности моря) </w:t>
      </w:r>
      <w:r>
        <w:rPr>
          <w:rFonts w:eastAsia="Calibri"/>
          <w:sz w:val="24"/>
          <w:szCs w:val="24"/>
        </w:rPr>
        <w:t xml:space="preserve">в экспедиции </w:t>
      </w:r>
      <w:r w:rsidRPr="00756D2A">
        <w:rPr>
          <w:rFonts w:eastAsia="Calibri"/>
          <w:sz w:val="24"/>
          <w:szCs w:val="24"/>
        </w:rPr>
        <w:t>НИС «Академик М.А. Лаврентьев»</w:t>
      </w:r>
      <w:r>
        <w:rPr>
          <w:rFonts w:eastAsia="Calibri"/>
          <w:sz w:val="24"/>
          <w:szCs w:val="24"/>
        </w:rPr>
        <w:t xml:space="preserve"> (рис.1.2.12).</w:t>
      </w:r>
      <w:r w:rsidRPr="00756D2A">
        <w:rPr>
          <w:rFonts w:eastAsia="Calibri"/>
          <w:sz w:val="24"/>
          <w:szCs w:val="24"/>
        </w:rPr>
        <w:t xml:space="preserve"> Максимальные кон</w:t>
      </w:r>
      <w:r>
        <w:rPr>
          <w:rFonts w:eastAsia="Calibri"/>
          <w:sz w:val="24"/>
          <w:szCs w:val="24"/>
        </w:rPr>
        <w:t xml:space="preserve">центрации обусловлены притоком </w:t>
      </w:r>
      <w:r w:rsidRPr="00756D2A">
        <w:rPr>
          <w:rFonts w:eastAsia="Calibri"/>
          <w:sz w:val="24"/>
          <w:szCs w:val="24"/>
        </w:rPr>
        <w:t xml:space="preserve">воздушных масс из центральной части Северного Ледовитого океана. Данный факт оспаривает сложившееся мнение о том, что Арктика является лишь поглотителем антропогенной ртути. </w:t>
      </w:r>
      <w:r>
        <w:rPr>
          <w:rFonts w:eastAsia="Calibri"/>
          <w:sz w:val="24"/>
          <w:szCs w:val="24"/>
        </w:rPr>
        <w:t>И</w:t>
      </w:r>
      <w:r w:rsidRPr="00756D2A">
        <w:rPr>
          <w:rFonts w:eastAsia="Calibri"/>
          <w:sz w:val="24"/>
          <w:szCs w:val="24"/>
        </w:rPr>
        <w:t xml:space="preserve">сточник ртути, по-видимому, связан с накоплением летучей </w:t>
      </w:r>
      <w:r w:rsidRPr="00756D2A">
        <w:rPr>
          <w:rFonts w:eastAsia="Calibri"/>
          <w:sz w:val="24"/>
          <w:szCs w:val="24"/>
          <w:lang w:val="en-US"/>
        </w:rPr>
        <w:t>Hg</w:t>
      </w:r>
      <w:r w:rsidRPr="00756D2A">
        <w:rPr>
          <w:rFonts w:eastAsia="Calibri"/>
          <w:sz w:val="24"/>
          <w:szCs w:val="24"/>
        </w:rPr>
        <w:t xml:space="preserve">(0) подо льдом и ее </w:t>
      </w:r>
      <w:r>
        <w:rPr>
          <w:rFonts w:eastAsia="Calibri"/>
          <w:sz w:val="24"/>
          <w:szCs w:val="24"/>
        </w:rPr>
        <w:t xml:space="preserve">последующим </w:t>
      </w:r>
      <w:proofErr w:type="spellStart"/>
      <w:r>
        <w:rPr>
          <w:rFonts w:eastAsia="Calibri"/>
          <w:sz w:val="24"/>
          <w:szCs w:val="24"/>
        </w:rPr>
        <w:t>опоступлением</w:t>
      </w:r>
      <w:proofErr w:type="spellEnd"/>
      <w:r>
        <w:rPr>
          <w:rFonts w:eastAsia="Calibri"/>
          <w:sz w:val="24"/>
          <w:szCs w:val="24"/>
        </w:rPr>
        <w:t xml:space="preserve"> в атмосферу</w:t>
      </w:r>
      <w:r w:rsidRPr="00756D2A">
        <w:rPr>
          <w:rFonts w:eastAsia="Calibri"/>
          <w:sz w:val="24"/>
          <w:szCs w:val="24"/>
        </w:rPr>
        <w:t xml:space="preserve"> в результате летнего разрушения</w:t>
      </w:r>
      <w:r>
        <w:rPr>
          <w:rFonts w:eastAsia="Calibri"/>
          <w:sz w:val="24"/>
          <w:szCs w:val="24"/>
        </w:rPr>
        <w:t xml:space="preserve"> ледового покрова</w:t>
      </w:r>
      <w:r w:rsidRPr="00756D2A">
        <w:rPr>
          <w:rFonts w:eastAsia="Calibri"/>
          <w:sz w:val="24"/>
          <w:szCs w:val="24"/>
        </w:rPr>
        <w:t xml:space="preserve"> </w:t>
      </w:r>
      <w:r w:rsidRPr="00574073">
        <w:rPr>
          <w:rFonts w:eastAsia="Calibri"/>
          <w:i/>
          <w:sz w:val="24"/>
          <w:szCs w:val="24"/>
        </w:rPr>
        <w:t>(</w:t>
      </w:r>
      <w:proofErr w:type="spellStart"/>
      <w:r w:rsidRPr="00AF15AA">
        <w:rPr>
          <w:rFonts w:eastAsia="Calibri"/>
          <w:i/>
          <w:sz w:val="24"/>
          <w:szCs w:val="24"/>
          <w:lang w:val="en-US"/>
        </w:rPr>
        <w:t>Kalinchuk</w:t>
      </w:r>
      <w:proofErr w:type="spellEnd"/>
      <w:r w:rsidRPr="00574073">
        <w:rPr>
          <w:rFonts w:eastAsia="Calibri"/>
          <w:i/>
          <w:sz w:val="24"/>
          <w:szCs w:val="24"/>
        </w:rPr>
        <w:t xml:space="preserve"> </w:t>
      </w:r>
      <w:r w:rsidRPr="00AF15AA">
        <w:rPr>
          <w:rFonts w:eastAsia="Calibri"/>
          <w:i/>
          <w:sz w:val="24"/>
          <w:szCs w:val="24"/>
          <w:lang w:val="en-US"/>
        </w:rPr>
        <w:t>V</w:t>
      </w:r>
      <w:r w:rsidRPr="00574073">
        <w:rPr>
          <w:rFonts w:eastAsia="Calibri"/>
          <w:i/>
          <w:sz w:val="24"/>
          <w:szCs w:val="24"/>
        </w:rPr>
        <w:t>.</w:t>
      </w:r>
      <w:r w:rsidRPr="00AF15AA">
        <w:rPr>
          <w:rFonts w:eastAsia="Calibri"/>
          <w:i/>
          <w:sz w:val="24"/>
          <w:szCs w:val="24"/>
          <w:lang w:val="en-US"/>
        </w:rPr>
        <w:t>V</w:t>
      </w:r>
      <w:r w:rsidRPr="00574073">
        <w:rPr>
          <w:rFonts w:eastAsia="Calibri"/>
          <w:i/>
          <w:sz w:val="24"/>
          <w:szCs w:val="24"/>
        </w:rPr>
        <w:t xml:space="preserve">., </w:t>
      </w:r>
      <w:proofErr w:type="spellStart"/>
      <w:r w:rsidRPr="00AF15AA">
        <w:rPr>
          <w:rFonts w:eastAsia="Calibri"/>
          <w:i/>
          <w:sz w:val="24"/>
          <w:szCs w:val="24"/>
          <w:lang w:val="en-US"/>
        </w:rPr>
        <w:t>Mishukov</w:t>
      </w:r>
      <w:proofErr w:type="spellEnd"/>
      <w:r w:rsidRPr="00574073">
        <w:rPr>
          <w:rFonts w:eastAsia="Calibri"/>
          <w:i/>
          <w:sz w:val="24"/>
          <w:szCs w:val="24"/>
        </w:rPr>
        <w:t xml:space="preserve"> </w:t>
      </w:r>
      <w:r w:rsidRPr="00AF15AA">
        <w:rPr>
          <w:rFonts w:eastAsia="Calibri"/>
          <w:i/>
          <w:sz w:val="24"/>
          <w:szCs w:val="24"/>
          <w:lang w:val="en-US"/>
        </w:rPr>
        <w:t>V</w:t>
      </w:r>
      <w:r w:rsidRPr="00574073">
        <w:rPr>
          <w:rFonts w:eastAsia="Calibri"/>
          <w:i/>
          <w:sz w:val="24"/>
          <w:szCs w:val="24"/>
        </w:rPr>
        <w:t>.</w:t>
      </w:r>
      <w:r w:rsidRPr="00AF15AA">
        <w:rPr>
          <w:rFonts w:eastAsia="Calibri"/>
          <w:i/>
          <w:sz w:val="24"/>
          <w:szCs w:val="24"/>
          <w:lang w:val="en-US"/>
        </w:rPr>
        <w:t>F</w:t>
      </w:r>
      <w:r w:rsidRPr="00574073">
        <w:rPr>
          <w:rFonts w:eastAsia="Calibri"/>
          <w:i/>
          <w:sz w:val="24"/>
          <w:szCs w:val="24"/>
        </w:rPr>
        <w:t xml:space="preserve">., </w:t>
      </w:r>
      <w:r w:rsidRPr="00AF15AA">
        <w:rPr>
          <w:rFonts w:eastAsia="Calibri"/>
          <w:i/>
          <w:sz w:val="24"/>
          <w:szCs w:val="24"/>
          <w:lang w:val="en-US"/>
        </w:rPr>
        <w:t>Astakhov</w:t>
      </w:r>
      <w:r w:rsidRPr="00574073">
        <w:rPr>
          <w:rFonts w:eastAsia="Calibri"/>
          <w:i/>
          <w:sz w:val="24"/>
          <w:szCs w:val="24"/>
        </w:rPr>
        <w:t xml:space="preserve"> </w:t>
      </w:r>
      <w:r w:rsidRPr="00AF15AA">
        <w:rPr>
          <w:rFonts w:eastAsia="Calibri"/>
          <w:i/>
          <w:sz w:val="24"/>
          <w:szCs w:val="24"/>
          <w:lang w:val="en-US"/>
        </w:rPr>
        <w:t>A</w:t>
      </w:r>
      <w:r w:rsidRPr="00574073">
        <w:rPr>
          <w:rFonts w:eastAsia="Calibri"/>
          <w:i/>
          <w:sz w:val="24"/>
          <w:szCs w:val="24"/>
        </w:rPr>
        <w:t>.</w:t>
      </w:r>
      <w:r w:rsidRPr="00AF15AA">
        <w:rPr>
          <w:rFonts w:eastAsia="Calibri"/>
          <w:i/>
          <w:sz w:val="24"/>
          <w:szCs w:val="24"/>
          <w:lang w:val="en-US"/>
        </w:rPr>
        <w:t>S</w:t>
      </w:r>
      <w:r w:rsidRPr="00574073">
        <w:rPr>
          <w:rFonts w:eastAsia="Calibri"/>
          <w:i/>
          <w:sz w:val="24"/>
          <w:szCs w:val="24"/>
        </w:rPr>
        <w:t xml:space="preserve">. // </w:t>
      </w:r>
      <w:r w:rsidRPr="00AF15AA">
        <w:rPr>
          <w:rFonts w:eastAsia="Calibri"/>
          <w:i/>
          <w:sz w:val="24"/>
          <w:szCs w:val="24"/>
          <w:lang w:val="en-US"/>
        </w:rPr>
        <w:t>Journal</w:t>
      </w:r>
      <w:r w:rsidRPr="00574073">
        <w:rPr>
          <w:rFonts w:eastAsia="Calibri"/>
          <w:i/>
          <w:sz w:val="24"/>
          <w:szCs w:val="24"/>
        </w:rPr>
        <w:t xml:space="preserve"> </w:t>
      </w:r>
      <w:r w:rsidRPr="00AF15AA">
        <w:rPr>
          <w:rFonts w:eastAsia="Calibri"/>
          <w:i/>
          <w:sz w:val="24"/>
          <w:szCs w:val="24"/>
          <w:lang w:val="en-US"/>
        </w:rPr>
        <w:t>of</w:t>
      </w:r>
      <w:r w:rsidRPr="00574073">
        <w:rPr>
          <w:rFonts w:eastAsia="Calibri"/>
          <w:i/>
          <w:sz w:val="24"/>
          <w:szCs w:val="24"/>
        </w:rPr>
        <w:t xml:space="preserve"> </w:t>
      </w:r>
      <w:r w:rsidRPr="00AF15AA">
        <w:rPr>
          <w:rFonts w:eastAsia="Calibri"/>
          <w:i/>
          <w:sz w:val="24"/>
          <w:szCs w:val="24"/>
          <w:lang w:val="en-US"/>
        </w:rPr>
        <w:t>Environmental</w:t>
      </w:r>
      <w:r w:rsidRPr="00574073">
        <w:rPr>
          <w:rFonts w:eastAsia="Calibri"/>
          <w:i/>
          <w:sz w:val="24"/>
          <w:szCs w:val="24"/>
        </w:rPr>
        <w:t xml:space="preserve"> </w:t>
      </w:r>
      <w:r w:rsidRPr="00AF15AA">
        <w:rPr>
          <w:rFonts w:eastAsia="Calibri"/>
          <w:i/>
          <w:sz w:val="24"/>
          <w:szCs w:val="24"/>
          <w:lang w:val="en-US"/>
        </w:rPr>
        <w:t>Sciences</w:t>
      </w:r>
      <w:r w:rsidRPr="00574073">
        <w:rPr>
          <w:rFonts w:eastAsia="Calibri"/>
          <w:i/>
          <w:sz w:val="24"/>
          <w:szCs w:val="24"/>
        </w:rPr>
        <w:t xml:space="preserve">. </w:t>
      </w:r>
      <w:r w:rsidRPr="003F03B3">
        <w:rPr>
          <w:rFonts w:eastAsia="Calibri"/>
          <w:i/>
          <w:sz w:val="24"/>
          <w:szCs w:val="24"/>
        </w:rPr>
        <w:t xml:space="preserve">2018. </w:t>
      </w:r>
      <w:r w:rsidRPr="00AF15AA">
        <w:rPr>
          <w:rFonts w:eastAsia="Calibri"/>
          <w:i/>
          <w:sz w:val="24"/>
          <w:szCs w:val="24"/>
          <w:lang w:val="en-US"/>
        </w:rPr>
        <w:t>V</w:t>
      </w:r>
      <w:r w:rsidRPr="003F03B3">
        <w:rPr>
          <w:rFonts w:eastAsia="Calibri"/>
          <w:i/>
          <w:sz w:val="24"/>
          <w:szCs w:val="24"/>
        </w:rPr>
        <w:t xml:space="preserve">. 68. </w:t>
      </w:r>
      <w:r w:rsidRPr="00AF15AA">
        <w:rPr>
          <w:rFonts w:eastAsia="Calibri"/>
          <w:i/>
          <w:sz w:val="24"/>
          <w:szCs w:val="24"/>
          <w:lang w:val="en-US"/>
        </w:rPr>
        <w:t>P</w:t>
      </w:r>
      <w:r w:rsidRPr="003F03B3">
        <w:rPr>
          <w:rFonts w:eastAsia="Calibri"/>
          <w:i/>
          <w:sz w:val="24"/>
          <w:szCs w:val="24"/>
        </w:rPr>
        <w:t>. 114-121.</w:t>
      </w:r>
      <w:r>
        <w:rPr>
          <w:rFonts w:eastAsia="Calibri"/>
          <w:i/>
          <w:sz w:val="24"/>
          <w:szCs w:val="24"/>
        </w:rPr>
        <w:t>).</w:t>
      </w:r>
    </w:p>
    <w:p w:rsidR="00EB2491" w:rsidRDefault="00EB2491" w:rsidP="00EB2491">
      <w:pPr>
        <w:spacing w:after="120" w:line="240" w:lineRule="auto"/>
        <w:jc w:val="both"/>
        <w:rPr>
          <w:rFonts w:eastAsia="Calibri"/>
          <w:i/>
          <w:sz w:val="24"/>
          <w:szCs w:val="24"/>
        </w:rPr>
      </w:pPr>
      <w:r w:rsidRPr="00756D2A">
        <w:rPr>
          <w:rFonts w:eastAsia="Calibri"/>
          <w:noProof/>
          <w:sz w:val="24"/>
          <w:szCs w:val="24"/>
          <w:lang w:eastAsia="ru-RU"/>
        </w:rPr>
        <w:drawing>
          <wp:inline distT="0" distB="0" distL="0" distR="0" wp14:anchorId="2FB87AAE" wp14:editId="534727AC">
            <wp:extent cx="5938368" cy="2209800"/>
            <wp:effectExtent l="0" t="0" r="5715" b="0"/>
            <wp:docPr id="16" name="Рисунок 16" descr="C:\рабочее облако\LV_63\берингово море\статья_перенос Hg из Арктики в беринг море\graphical abstrac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рабочее облако\LV_63\берингово море\статья_перенос Hg из Арктики в беринг море\graphical abstract.tif"/>
                    <pic:cNvPicPr>
                      <a:picLocks noChangeAspect="1" noChangeArrowheads="1"/>
                    </pic:cNvPicPr>
                  </pic:nvPicPr>
                  <pic:blipFill>
                    <a:blip r:embed="rId22"/>
                    <a:srcRect/>
                    <a:stretch>
                      <a:fillRect/>
                    </a:stretch>
                  </pic:blipFill>
                  <pic:spPr bwMode="auto">
                    <a:xfrm>
                      <a:off x="0" y="0"/>
                      <a:ext cx="6041302" cy="2248104"/>
                    </a:xfrm>
                    <a:prstGeom prst="rect">
                      <a:avLst/>
                    </a:prstGeom>
                    <a:noFill/>
                    <a:ln w="9525">
                      <a:noFill/>
                      <a:miter lim="800000"/>
                      <a:headEnd/>
                      <a:tailEnd/>
                    </a:ln>
                  </pic:spPr>
                </pic:pic>
              </a:graphicData>
            </a:graphic>
          </wp:inline>
        </w:drawing>
      </w:r>
    </w:p>
    <w:p w:rsidR="00EB2491" w:rsidRPr="00574073" w:rsidRDefault="00EB2491" w:rsidP="00EB2491">
      <w:pPr>
        <w:spacing w:after="120" w:line="240" w:lineRule="auto"/>
        <w:jc w:val="both"/>
        <w:rPr>
          <w:rFonts w:eastAsia="Calibri"/>
          <w:i/>
          <w:sz w:val="24"/>
          <w:szCs w:val="24"/>
        </w:rPr>
      </w:pPr>
      <w:r w:rsidRPr="00AF15AA">
        <w:rPr>
          <w:rFonts w:eastAsia="Calibri"/>
          <w:i/>
          <w:sz w:val="24"/>
          <w:szCs w:val="24"/>
        </w:rPr>
        <w:t>Рис.1.2.1</w:t>
      </w:r>
      <w:r>
        <w:rPr>
          <w:rFonts w:eastAsia="Calibri"/>
          <w:i/>
          <w:sz w:val="24"/>
          <w:szCs w:val="24"/>
        </w:rPr>
        <w:t>2</w:t>
      </w:r>
      <w:r w:rsidRPr="00574073">
        <w:rPr>
          <w:rFonts w:eastAsia="Calibri"/>
          <w:i/>
          <w:sz w:val="24"/>
          <w:szCs w:val="24"/>
        </w:rPr>
        <w:t xml:space="preserve"> </w:t>
      </w:r>
      <w:r w:rsidRPr="00AF15AA">
        <w:rPr>
          <w:rFonts w:eastAsia="Calibri"/>
          <w:i/>
          <w:sz w:val="24"/>
          <w:szCs w:val="24"/>
        </w:rPr>
        <w:t xml:space="preserve">– Распределение </w:t>
      </w:r>
      <w:r w:rsidRPr="00AF15AA">
        <w:rPr>
          <w:rFonts w:eastAsia="Calibri"/>
          <w:i/>
          <w:sz w:val="24"/>
          <w:szCs w:val="24"/>
          <w:lang w:val="en-US"/>
        </w:rPr>
        <w:t>Hg</w:t>
      </w:r>
      <w:r w:rsidRPr="00AF15AA">
        <w:rPr>
          <w:rFonts w:eastAsia="Calibri"/>
          <w:i/>
          <w:sz w:val="24"/>
          <w:szCs w:val="24"/>
        </w:rPr>
        <w:t xml:space="preserve">(0) в приводном слое атмосферы по ходу движения судна в Беринговом море в августе 2013 г. (63 рейс НИС «Академик М.А. Лаврентьев»). Дата и время – </w:t>
      </w:r>
      <w:r w:rsidRPr="00AF15AA">
        <w:rPr>
          <w:rFonts w:eastAsia="Calibri"/>
          <w:i/>
          <w:sz w:val="24"/>
          <w:szCs w:val="24"/>
          <w:lang w:val="en-US"/>
        </w:rPr>
        <w:t>UTC</w:t>
      </w:r>
      <w:r>
        <w:rPr>
          <w:rFonts w:eastAsia="Calibri"/>
          <w:i/>
          <w:sz w:val="24"/>
          <w:szCs w:val="24"/>
        </w:rPr>
        <w:t>.</w:t>
      </w:r>
    </w:p>
    <w:p w:rsidR="00EB2491" w:rsidRPr="00783E50" w:rsidRDefault="00EB2491" w:rsidP="00EB2491">
      <w:pPr>
        <w:spacing w:before="120" w:after="120" w:line="240" w:lineRule="auto"/>
        <w:ind w:firstLine="709"/>
        <w:jc w:val="both"/>
        <w:rPr>
          <w:rFonts w:eastAsia="Times New Roman"/>
          <w:i/>
          <w:sz w:val="24"/>
          <w:szCs w:val="24"/>
        </w:rPr>
      </w:pPr>
      <w:r>
        <w:rPr>
          <w:rFonts w:eastAsia="Calibri"/>
          <w:sz w:val="24"/>
          <w:szCs w:val="24"/>
        </w:rPr>
        <w:t xml:space="preserve">12. Обобщены данные наблюдений </w:t>
      </w:r>
      <w:r w:rsidRPr="00756D2A">
        <w:rPr>
          <w:rFonts w:eastAsia="Calibri"/>
          <w:sz w:val="24"/>
          <w:szCs w:val="24"/>
        </w:rPr>
        <w:t xml:space="preserve">за косатками проводили с судов, а также с репродуктивных лежбищ сивучей и северных морских котиков, расположенных на четырех Курильских о-вах в 2002-2015 гг. За время судовых наблюдений в акватории Курильских о-вов идентифицировали 139 особей, среди которых косаток плотоядного экотипа не обнаружили. Во время береговых наблюдений плотоядных косаток регистрировали в акватории двух островных групп Курильской Гряды: о-вов Черные Братья и о-вов Каменные Ловушки. Всего отмечено 8 случаев охоты косаток на ластоногих: из них 7 - на </w:t>
      </w:r>
      <w:r w:rsidRPr="00756D2A">
        <w:rPr>
          <w:rFonts w:eastAsia="Calibri"/>
          <w:sz w:val="24"/>
          <w:szCs w:val="24"/>
        </w:rPr>
        <w:lastRenderedPageBreak/>
        <w:t xml:space="preserve">сивучей у о. Брат </w:t>
      </w:r>
      <w:proofErr w:type="spellStart"/>
      <w:r w:rsidRPr="00756D2A">
        <w:rPr>
          <w:rFonts w:eastAsia="Calibri"/>
          <w:sz w:val="24"/>
          <w:szCs w:val="24"/>
        </w:rPr>
        <w:t>Чирпоев</w:t>
      </w:r>
      <w:proofErr w:type="spellEnd"/>
      <w:r w:rsidRPr="00756D2A">
        <w:rPr>
          <w:rFonts w:eastAsia="Calibri"/>
          <w:sz w:val="24"/>
          <w:szCs w:val="24"/>
        </w:rPr>
        <w:t xml:space="preserve"> (о-ва Черные Братья) и 1 – на северного морского котика у скалы Долгая (о-ва Каменные Ловушки). </w:t>
      </w:r>
      <w:proofErr w:type="spellStart"/>
      <w:r w:rsidRPr="00756D2A">
        <w:rPr>
          <w:rFonts w:eastAsia="Calibri"/>
          <w:sz w:val="24"/>
          <w:szCs w:val="24"/>
        </w:rPr>
        <w:t>Фотоидентификационный</w:t>
      </w:r>
      <w:proofErr w:type="spellEnd"/>
      <w:r w:rsidRPr="00756D2A">
        <w:rPr>
          <w:rFonts w:eastAsia="Calibri"/>
          <w:sz w:val="24"/>
          <w:szCs w:val="24"/>
        </w:rPr>
        <w:t xml:space="preserve"> анализ показал, что в июле 2009 и 2011 гг. в акватории о. Брат </w:t>
      </w:r>
      <w:proofErr w:type="spellStart"/>
      <w:r w:rsidRPr="00756D2A">
        <w:rPr>
          <w:rFonts w:eastAsia="Calibri"/>
          <w:sz w:val="24"/>
          <w:szCs w:val="24"/>
        </w:rPr>
        <w:t>Чирпоев</w:t>
      </w:r>
      <w:proofErr w:type="spellEnd"/>
      <w:r w:rsidRPr="00756D2A">
        <w:rPr>
          <w:rFonts w:eastAsia="Calibri"/>
          <w:sz w:val="24"/>
          <w:szCs w:val="24"/>
        </w:rPr>
        <w:t xml:space="preserve"> на сивучей охотилась одна и та же группа косаток, состоящая из 4 особей. Идентифицированные плотоядные косатки не были найдены ни в одном из опубликованных каталогов косаток северной части Тихого океана. </w:t>
      </w:r>
      <w:r>
        <w:rPr>
          <w:rFonts w:eastAsia="Calibri"/>
          <w:sz w:val="24"/>
          <w:szCs w:val="24"/>
        </w:rPr>
        <w:t xml:space="preserve">Установлено, что </w:t>
      </w:r>
      <w:r w:rsidRPr="00756D2A">
        <w:rPr>
          <w:rFonts w:eastAsia="Calibri"/>
          <w:sz w:val="24"/>
          <w:szCs w:val="24"/>
        </w:rPr>
        <w:t xml:space="preserve">в акватории Курильских о-вов преобладающим экологическим типом </w:t>
      </w:r>
      <w:proofErr w:type="spellStart"/>
      <w:r w:rsidRPr="00756D2A">
        <w:rPr>
          <w:rFonts w:eastAsia="Calibri"/>
          <w:sz w:val="24"/>
          <w:szCs w:val="24"/>
        </w:rPr>
        <w:t>косаток</w:t>
      </w:r>
      <w:proofErr w:type="spellEnd"/>
      <w:r w:rsidRPr="00756D2A">
        <w:rPr>
          <w:rFonts w:eastAsia="Calibri"/>
          <w:sz w:val="24"/>
          <w:szCs w:val="24"/>
        </w:rPr>
        <w:t xml:space="preserve"> является рыбоядный</w:t>
      </w:r>
      <w:r>
        <w:rPr>
          <w:rFonts w:eastAsia="Calibri"/>
          <w:sz w:val="24"/>
          <w:szCs w:val="24"/>
        </w:rPr>
        <w:t xml:space="preserve"> </w:t>
      </w:r>
      <w:r w:rsidRPr="00574073">
        <w:rPr>
          <w:rFonts w:eastAsia="Calibri"/>
          <w:i/>
          <w:sz w:val="24"/>
          <w:szCs w:val="24"/>
        </w:rPr>
        <w:t>(</w:t>
      </w:r>
      <w:proofErr w:type="spellStart"/>
      <w:r w:rsidRPr="002E687A">
        <w:rPr>
          <w:rFonts w:eastAsia="Times New Roman"/>
          <w:i/>
          <w:sz w:val="24"/>
          <w:szCs w:val="24"/>
          <w:lang w:val="en-US"/>
        </w:rPr>
        <w:t>Shulezhko</w:t>
      </w:r>
      <w:proofErr w:type="spellEnd"/>
      <w:r w:rsidRPr="002E687A">
        <w:rPr>
          <w:rFonts w:eastAsia="Times New Roman"/>
          <w:i/>
          <w:sz w:val="24"/>
          <w:szCs w:val="24"/>
        </w:rPr>
        <w:t xml:space="preserve"> </w:t>
      </w:r>
      <w:r w:rsidRPr="002E687A">
        <w:rPr>
          <w:rFonts w:eastAsia="Times New Roman"/>
          <w:i/>
          <w:sz w:val="24"/>
          <w:szCs w:val="24"/>
          <w:lang w:val="en-US"/>
        </w:rPr>
        <w:t>T</w:t>
      </w:r>
      <w:r w:rsidRPr="002E687A">
        <w:rPr>
          <w:rFonts w:eastAsia="Times New Roman"/>
          <w:i/>
          <w:sz w:val="24"/>
          <w:szCs w:val="24"/>
        </w:rPr>
        <w:t>.</w:t>
      </w:r>
      <w:r w:rsidRPr="002E687A">
        <w:rPr>
          <w:rFonts w:eastAsia="Times New Roman"/>
          <w:i/>
          <w:sz w:val="24"/>
          <w:szCs w:val="24"/>
          <w:lang w:val="en-US"/>
        </w:rPr>
        <w:t>S</w:t>
      </w:r>
      <w:r w:rsidRPr="002E687A">
        <w:rPr>
          <w:rFonts w:eastAsia="Times New Roman"/>
          <w:i/>
          <w:sz w:val="24"/>
          <w:szCs w:val="24"/>
        </w:rPr>
        <w:t xml:space="preserve">., </w:t>
      </w:r>
      <w:proofErr w:type="spellStart"/>
      <w:r w:rsidRPr="002E687A">
        <w:rPr>
          <w:rFonts w:eastAsia="Times New Roman"/>
          <w:i/>
          <w:sz w:val="24"/>
          <w:szCs w:val="24"/>
          <w:lang w:val="en-US"/>
        </w:rPr>
        <w:t>Permyakov</w:t>
      </w:r>
      <w:proofErr w:type="spellEnd"/>
      <w:r w:rsidRPr="002E687A">
        <w:rPr>
          <w:rFonts w:eastAsia="Times New Roman"/>
          <w:i/>
          <w:sz w:val="24"/>
          <w:szCs w:val="24"/>
        </w:rPr>
        <w:t xml:space="preserve"> </w:t>
      </w:r>
      <w:r w:rsidRPr="002E687A">
        <w:rPr>
          <w:rFonts w:eastAsia="Times New Roman"/>
          <w:i/>
          <w:sz w:val="24"/>
          <w:szCs w:val="24"/>
          <w:lang w:val="en-US"/>
        </w:rPr>
        <w:t>P</w:t>
      </w:r>
      <w:r w:rsidRPr="002E687A">
        <w:rPr>
          <w:rFonts w:eastAsia="Times New Roman"/>
          <w:i/>
          <w:sz w:val="24"/>
          <w:szCs w:val="24"/>
        </w:rPr>
        <w:t>.</w:t>
      </w:r>
      <w:r w:rsidRPr="002E687A">
        <w:rPr>
          <w:rFonts w:eastAsia="Times New Roman"/>
          <w:i/>
          <w:sz w:val="24"/>
          <w:szCs w:val="24"/>
          <w:lang w:val="en-US"/>
        </w:rPr>
        <w:t>A</w:t>
      </w:r>
      <w:r w:rsidRPr="002E687A">
        <w:rPr>
          <w:rFonts w:eastAsia="Times New Roman"/>
          <w:i/>
          <w:sz w:val="24"/>
          <w:szCs w:val="24"/>
        </w:rPr>
        <w:t xml:space="preserve">., </w:t>
      </w:r>
      <w:proofErr w:type="spellStart"/>
      <w:r w:rsidRPr="002E687A">
        <w:rPr>
          <w:rFonts w:eastAsia="Times New Roman"/>
          <w:i/>
          <w:sz w:val="24"/>
          <w:szCs w:val="24"/>
          <w:lang w:val="en-US"/>
        </w:rPr>
        <w:t>Ryazanov</w:t>
      </w:r>
      <w:proofErr w:type="spellEnd"/>
      <w:r w:rsidRPr="002E687A">
        <w:rPr>
          <w:rFonts w:eastAsia="Times New Roman"/>
          <w:i/>
          <w:sz w:val="24"/>
          <w:szCs w:val="24"/>
        </w:rPr>
        <w:t xml:space="preserve"> </w:t>
      </w:r>
      <w:r w:rsidRPr="002E687A">
        <w:rPr>
          <w:rFonts w:eastAsia="Times New Roman"/>
          <w:i/>
          <w:sz w:val="24"/>
          <w:szCs w:val="24"/>
          <w:lang w:val="en-US"/>
        </w:rPr>
        <w:t>S</w:t>
      </w:r>
      <w:r w:rsidRPr="002E687A">
        <w:rPr>
          <w:rFonts w:eastAsia="Times New Roman"/>
          <w:i/>
          <w:sz w:val="24"/>
          <w:szCs w:val="24"/>
        </w:rPr>
        <w:t>.</w:t>
      </w:r>
      <w:r w:rsidRPr="002E687A">
        <w:rPr>
          <w:rFonts w:eastAsia="Times New Roman"/>
          <w:i/>
          <w:sz w:val="24"/>
          <w:szCs w:val="24"/>
          <w:lang w:val="en-US"/>
        </w:rPr>
        <w:t>D</w:t>
      </w:r>
      <w:r w:rsidRPr="002E687A">
        <w:rPr>
          <w:rFonts w:eastAsia="Times New Roman"/>
          <w:i/>
          <w:sz w:val="24"/>
          <w:szCs w:val="24"/>
        </w:rPr>
        <w:t xml:space="preserve">., </w:t>
      </w:r>
      <w:proofErr w:type="spellStart"/>
      <w:r w:rsidRPr="002E687A">
        <w:rPr>
          <w:rFonts w:eastAsia="Times New Roman"/>
          <w:i/>
          <w:sz w:val="24"/>
          <w:szCs w:val="24"/>
          <w:lang w:val="en-US"/>
        </w:rPr>
        <w:t>Burkanov</w:t>
      </w:r>
      <w:proofErr w:type="spellEnd"/>
      <w:r w:rsidRPr="002E687A">
        <w:rPr>
          <w:rFonts w:eastAsia="Times New Roman"/>
          <w:i/>
          <w:sz w:val="24"/>
          <w:szCs w:val="24"/>
        </w:rPr>
        <w:t xml:space="preserve"> </w:t>
      </w:r>
      <w:r w:rsidRPr="002E687A">
        <w:rPr>
          <w:rFonts w:eastAsia="Times New Roman"/>
          <w:i/>
          <w:sz w:val="24"/>
          <w:szCs w:val="24"/>
          <w:lang w:val="en-US"/>
        </w:rPr>
        <w:t>V</w:t>
      </w:r>
      <w:r w:rsidRPr="002E687A">
        <w:rPr>
          <w:rFonts w:eastAsia="Times New Roman"/>
          <w:i/>
          <w:sz w:val="24"/>
          <w:szCs w:val="24"/>
        </w:rPr>
        <w:t>.</w:t>
      </w:r>
      <w:r w:rsidRPr="002E687A">
        <w:rPr>
          <w:rFonts w:eastAsia="Times New Roman"/>
          <w:i/>
          <w:sz w:val="24"/>
          <w:szCs w:val="24"/>
          <w:lang w:val="en-US"/>
        </w:rPr>
        <w:t>N</w:t>
      </w:r>
      <w:r w:rsidRPr="002E687A">
        <w:rPr>
          <w:rFonts w:eastAsia="Times New Roman"/>
          <w:i/>
          <w:sz w:val="24"/>
          <w:szCs w:val="24"/>
        </w:rPr>
        <w:t xml:space="preserve">. // </w:t>
      </w:r>
      <w:r w:rsidRPr="002E687A">
        <w:rPr>
          <w:rFonts w:eastAsia="Times New Roman"/>
          <w:i/>
          <w:sz w:val="24"/>
          <w:szCs w:val="24"/>
          <w:lang w:val="en-US"/>
        </w:rPr>
        <w:t>Aquatic</w:t>
      </w:r>
      <w:r w:rsidRPr="002E687A">
        <w:rPr>
          <w:rFonts w:eastAsia="Times New Roman"/>
          <w:i/>
          <w:sz w:val="24"/>
          <w:szCs w:val="24"/>
        </w:rPr>
        <w:t xml:space="preserve"> </w:t>
      </w:r>
      <w:r w:rsidRPr="002E687A">
        <w:rPr>
          <w:rFonts w:eastAsia="Times New Roman"/>
          <w:i/>
          <w:sz w:val="24"/>
          <w:szCs w:val="24"/>
          <w:lang w:val="en-US"/>
        </w:rPr>
        <w:t>Mammals</w:t>
      </w:r>
      <w:r w:rsidRPr="002E687A">
        <w:rPr>
          <w:rFonts w:eastAsia="Times New Roman"/>
          <w:i/>
          <w:sz w:val="24"/>
          <w:szCs w:val="24"/>
        </w:rPr>
        <w:t xml:space="preserve">. 2018. </w:t>
      </w:r>
      <w:r w:rsidRPr="002E687A">
        <w:rPr>
          <w:rFonts w:eastAsia="Times New Roman"/>
          <w:i/>
          <w:sz w:val="24"/>
          <w:szCs w:val="24"/>
          <w:lang w:val="en-US"/>
        </w:rPr>
        <w:t>V</w:t>
      </w:r>
      <w:r w:rsidRPr="002E687A">
        <w:rPr>
          <w:rFonts w:eastAsia="Times New Roman"/>
          <w:i/>
          <w:sz w:val="24"/>
          <w:szCs w:val="24"/>
        </w:rPr>
        <w:t xml:space="preserve">. 44, №. 3. </w:t>
      </w:r>
      <w:r w:rsidRPr="002E687A">
        <w:rPr>
          <w:rFonts w:eastAsia="Times New Roman"/>
          <w:i/>
          <w:sz w:val="24"/>
          <w:szCs w:val="24"/>
          <w:lang w:val="en-US"/>
        </w:rPr>
        <w:t>P</w:t>
      </w:r>
      <w:r w:rsidRPr="002E687A">
        <w:rPr>
          <w:rFonts w:eastAsia="Times New Roman"/>
          <w:i/>
          <w:sz w:val="24"/>
          <w:szCs w:val="24"/>
        </w:rPr>
        <w:t>. 267-278</w:t>
      </w:r>
      <w:r>
        <w:rPr>
          <w:rFonts w:eastAsia="Times New Roman"/>
          <w:i/>
          <w:sz w:val="24"/>
          <w:szCs w:val="24"/>
        </w:rPr>
        <w:t>.)</w:t>
      </w:r>
      <w:r w:rsidRPr="00783E50">
        <w:rPr>
          <w:rFonts w:eastAsia="Times New Roman"/>
          <w:i/>
          <w:sz w:val="24"/>
          <w:szCs w:val="24"/>
        </w:rPr>
        <w:t>.</w:t>
      </w:r>
    </w:p>
    <w:p w:rsidR="00EB2491" w:rsidRPr="00574073" w:rsidRDefault="00EB2491" w:rsidP="00EB2491">
      <w:pPr>
        <w:spacing w:before="120" w:after="120" w:line="240" w:lineRule="auto"/>
        <w:ind w:firstLine="709"/>
        <w:jc w:val="both"/>
        <w:rPr>
          <w:rFonts w:eastAsia="Calibri"/>
          <w:i/>
          <w:sz w:val="24"/>
          <w:szCs w:val="24"/>
        </w:rPr>
      </w:pPr>
      <w:r>
        <w:rPr>
          <w:rFonts w:eastAsia="Calibri"/>
          <w:sz w:val="24"/>
          <w:szCs w:val="24"/>
        </w:rPr>
        <w:t>13. Определены</w:t>
      </w:r>
      <w:r w:rsidRPr="00914068">
        <w:rPr>
          <w:rFonts w:eastAsia="Calibri"/>
          <w:sz w:val="24"/>
          <w:szCs w:val="24"/>
        </w:rPr>
        <w:t xml:space="preserve"> основны</w:t>
      </w:r>
      <w:r>
        <w:rPr>
          <w:rFonts w:eastAsia="Calibri"/>
          <w:sz w:val="24"/>
          <w:szCs w:val="24"/>
        </w:rPr>
        <w:t>е</w:t>
      </w:r>
      <w:r w:rsidRPr="00914068">
        <w:rPr>
          <w:rFonts w:eastAsia="Calibri"/>
          <w:sz w:val="24"/>
          <w:szCs w:val="24"/>
        </w:rPr>
        <w:t xml:space="preserve"> компонент</w:t>
      </w:r>
      <w:r>
        <w:rPr>
          <w:rFonts w:eastAsia="Calibri"/>
          <w:sz w:val="24"/>
          <w:szCs w:val="24"/>
        </w:rPr>
        <w:t>ы антиоксидантной (АО) системы (</w:t>
      </w:r>
      <w:r w:rsidRPr="00914068">
        <w:rPr>
          <w:rFonts w:eastAsia="Calibri"/>
          <w:sz w:val="24"/>
          <w:szCs w:val="24"/>
        </w:rPr>
        <w:t xml:space="preserve">активность антиоксидантных ферментов </w:t>
      </w:r>
      <w:proofErr w:type="spellStart"/>
      <w:r w:rsidRPr="00914068">
        <w:rPr>
          <w:rFonts w:eastAsia="Calibri"/>
          <w:sz w:val="24"/>
          <w:szCs w:val="24"/>
        </w:rPr>
        <w:t>супероксиддисмутазы</w:t>
      </w:r>
      <w:proofErr w:type="spellEnd"/>
      <w:r w:rsidRPr="00914068">
        <w:rPr>
          <w:rFonts w:eastAsia="Calibri"/>
          <w:sz w:val="24"/>
          <w:szCs w:val="24"/>
        </w:rPr>
        <w:t xml:space="preserve">, каталазы, </w:t>
      </w:r>
      <w:proofErr w:type="spellStart"/>
      <w:r w:rsidRPr="00914068">
        <w:rPr>
          <w:rFonts w:eastAsia="Calibri"/>
          <w:sz w:val="24"/>
          <w:szCs w:val="24"/>
        </w:rPr>
        <w:t>глутатионпероксидазы</w:t>
      </w:r>
      <w:proofErr w:type="spellEnd"/>
      <w:r w:rsidRPr="00914068">
        <w:rPr>
          <w:rFonts w:eastAsia="Calibri"/>
          <w:sz w:val="24"/>
          <w:szCs w:val="24"/>
        </w:rPr>
        <w:t xml:space="preserve">, </w:t>
      </w:r>
      <w:proofErr w:type="spellStart"/>
      <w:r w:rsidRPr="00914068">
        <w:rPr>
          <w:rFonts w:eastAsia="Calibri"/>
          <w:sz w:val="24"/>
          <w:szCs w:val="24"/>
        </w:rPr>
        <w:t>глутатионредуктазы</w:t>
      </w:r>
      <w:proofErr w:type="spellEnd"/>
      <w:r w:rsidRPr="00914068">
        <w:rPr>
          <w:rFonts w:eastAsia="Calibri"/>
          <w:sz w:val="24"/>
          <w:szCs w:val="24"/>
        </w:rPr>
        <w:t>, а также содержание глутатиона</w:t>
      </w:r>
      <w:r>
        <w:rPr>
          <w:rFonts w:eastAsia="Calibri"/>
          <w:sz w:val="24"/>
          <w:szCs w:val="24"/>
        </w:rPr>
        <w:t xml:space="preserve">) </w:t>
      </w:r>
      <w:r w:rsidRPr="00914068">
        <w:rPr>
          <w:rFonts w:eastAsia="Calibri"/>
          <w:sz w:val="24"/>
          <w:szCs w:val="24"/>
        </w:rPr>
        <w:t xml:space="preserve">в клетках пищеварительных органов 26 видов морских беспозвоночных из зал. Посьета Японского моря, принадлежащих к четырём таксономическим группам. Показано, что активность антиоксидантных ферментов и содержание глутатиона имеют видовую специфичность. У всех исследованных видов наибольшей была вариабельность активности каталазы и </w:t>
      </w:r>
      <w:proofErr w:type="spellStart"/>
      <w:r w:rsidRPr="00914068">
        <w:rPr>
          <w:rFonts w:eastAsia="Calibri"/>
          <w:sz w:val="24"/>
          <w:szCs w:val="24"/>
        </w:rPr>
        <w:t>глутатионпероксидазы</w:t>
      </w:r>
      <w:proofErr w:type="spellEnd"/>
      <w:r w:rsidRPr="00914068">
        <w:rPr>
          <w:rFonts w:eastAsia="Calibri"/>
          <w:sz w:val="24"/>
          <w:szCs w:val="24"/>
        </w:rPr>
        <w:t xml:space="preserve">, наименьшей – </w:t>
      </w:r>
      <w:proofErr w:type="spellStart"/>
      <w:r w:rsidRPr="00914068">
        <w:rPr>
          <w:rFonts w:eastAsia="Calibri"/>
          <w:sz w:val="24"/>
          <w:szCs w:val="24"/>
        </w:rPr>
        <w:t>супероксиддисмутазы</w:t>
      </w:r>
      <w:proofErr w:type="spellEnd"/>
      <w:r w:rsidRPr="00914068">
        <w:rPr>
          <w:rFonts w:eastAsia="Calibri"/>
          <w:sz w:val="24"/>
          <w:szCs w:val="24"/>
        </w:rPr>
        <w:t xml:space="preserve"> и содержания глутатиона. Обсуждаются возможные причины различий в уровнях исследованных компонентов АО системы </w:t>
      </w:r>
      <w:r w:rsidRPr="00574073">
        <w:rPr>
          <w:rFonts w:eastAsia="Calibri"/>
          <w:i/>
          <w:sz w:val="24"/>
          <w:szCs w:val="24"/>
        </w:rPr>
        <w:t>(</w:t>
      </w:r>
      <w:r w:rsidRPr="00914068">
        <w:rPr>
          <w:rFonts w:eastAsia="Calibri"/>
          <w:i/>
          <w:sz w:val="24"/>
          <w:szCs w:val="24"/>
        </w:rPr>
        <w:t xml:space="preserve">Истомина А.А., Челомин В.П., Довженко Н.В., Куриленко В.В., </w:t>
      </w:r>
      <w:proofErr w:type="spellStart"/>
      <w:r w:rsidRPr="00914068">
        <w:rPr>
          <w:rFonts w:eastAsia="Calibri"/>
          <w:i/>
          <w:sz w:val="24"/>
          <w:szCs w:val="24"/>
        </w:rPr>
        <w:t>Федорец</w:t>
      </w:r>
      <w:proofErr w:type="spellEnd"/>
      <w:r w:rsidRPr="00914068">
        <w:rPr>
          <w:rFonts w:eastAsia="Calibri"/>
          <w:i/>
          <w:sz w:val="24"/>
          <w:szCs w:val="24"/>
        </w:rPr>
        <w:t xml:space="preserve"> Ю.В., </w:t>
      </w:r>
      <w:proofErr w:type="spellStart"/>
      <w:r w:rsidRPr="00914068">
        <w:rPr>
          <w:rFonts w:eastAsia="Calibri"/>
          <w:i/>
          <w:sz w:val="24"/>
          <w:szCs w:val="24"/>
        </w:rPr>
        <w:t>Бельчева</w:t>
      </w:r>
      <w:proofErr w:type="spellEnd"/>
      <w:r w:rsidRPr="00914068">
        <w:rPr>
          <w:rFonts w:eastAsia="Calibri"/>
          <w:i/>
          <w:sz w:val="24"/>
          <w:szCs w:val="24"/>
        </w:rPr>
        <w:t xml:space="preserve"> Н.Н. </w:t>
      </w:r>
      <w:r>
        <w:rPr>
          <w:rFonts w:eastAsia="Calibri"/>
          <w:i/>
          <w:sz w:val="24"/>
          <w:szCs w:val="24"/>
        </w:rPr>
        <w:t>// Биология моря.</w:t>
      </w:r>
      <w:r w:rsidRPr="00914068">
        <w:rPr>
          <w:rFonts w:eastAsia="Calibri"/>
          <w:i/>
          <w:sz w:val="24"/>
          <w:szCs w:val="24"/>
        </w:rPr>
        <w:t xml:space="preserve"> 2018</w:t>
      </w:r>
      <w:r>
        <w:rPr>
          <w:rFonts w:eastAsia="Calibri"/>
          <w:i/>
          <w:sz w:val="24"/>
          <w:szCs w:val="24"/>
        </w:rPr>
        <w:t>.</w:t>
      </w:r>
      <w:r w:rsidRPr="00914068">
        <w:rPr>
          <w:rFonts w:eastAsia="Calibri"/>
          <w:i/>
          <w:sz w:val="24"/>
          <w:szCs w:val="24"/>
        </w:rPr>
        <w:t xml:space="preserve"> </w:t>
      </w:r>
      <w:r>
        <w:rPr>
          <w:rFonts w:eastAsia="Calibri"/>
          <w:i/>
          <w:sz w:val="24"/>
          <w:szCs w:val="24"/>
        </w:rPr>
        <w:t>Т</w:t>
      </w:r>
      <w:r w:rsidRPr="00574073">
        <w:rPr>
          <w:rFonts w:eastAsia="Calibri"/>
          <w:i/>
          <w:sz w:val="24"/>
          <w:szCs w:val="24"/>
        </w:rPr>
        <w:t xml:space="preserve">. </w:t>
      </w:r>
      <w:r>
        <w:rPr>
          <w:rFonts w:eastAsia="Calibri"/>
          <w:i/>
          <w:sz w:val="24"/>
          <w:szCs w:val="24"/>
        </w:rPr>
        <w:t>44</w:t>
      </w:r>
      <w:r w:rsidRPr="00574073">
        <w:rPr>
          <w:rFonts w:eastAsia="Calibri"/>
          <w:i/>
          <w:sz w:val="24"/>
          <w:szCs w:val="24"/>
        </w:rPr>
        <w:t>,</w:t>
      </w:r>
      <w:r>
        <w:rPr>
          <w:rFonts w:eastAsia="Calibri"/>
          <w:i/>
          <w:sz w:val="24"/>
          <w:szCs w:val="24"/>
        </w:rPr>
        <w:t xml:space="preserve"> №</w:t>
      </w:r>
      <w:r w:rsidRPr="00574073">
        <w:rPr>
          <w:rFonts w:eastAsia="Calibri"/>
          <w:i/>
          <w:sz w:val="24"/>
          <w:szCs w:val="24"/>
        </w:rPr>
        <w:t xml:space="preserve"> </w:t>
      </w:r>
      <w:r>
        <w:rPr>
          <w:rFonts w:eastAsia="Calibri"/>
          <w:i/>
          <w:sz w:val="24"/>
          <w:szCs w:val="24"/>
        </w:rPr>
        <w:t>4.</w:t>
      </w:r>
      <w:r w:rsidRPr="00914068">
        <w:rPr>
          <w:rFonts w:eastAsia="Calibri"/>
          <w:i/>
          <w:sz w:val="24"/>
          <w:szCs w:val="24"/>
        </w:rPr>
        <w:t xml:space="preserve"> </w:t>
      </w:r>
      <w:r>
        <w:rPr>
          <w:rFonts w:eastAsia="Calibri"/>
          <w:i/>
          <w:sz w:val="24"/>
          <w:szCs w:val="24"/>
        </w:rPr>
        <w:t>С.</w:t>
      </w:r>
      <w:r w:rsidRPr="00574073">
        <w:rPr>
          <w:rFonts w:eastAsia="Calibri"/>
          <w:i/>
          <w:sz w:val="24"/>
          <w:szCs w:val="24"/>
        </w:rPr>
        <w:t xml:space="preserve"> </w:t>
      </w:r>
      <w:r w:rsidRPr="00914068">
        <w:rPr>
          <w:rFonts w:eastAsia="Calibri"/>
          <w:i/>
          <w:sz w:val="24"/>
          <w:szCs w:val="24"/>
        </w:rPr>
        <w:t>290</w:t>
      </w:r>
      <w:r w:rsidRPr="00783E50">
        <w:rPr>
          <w:rFonts w:eastAsia="Calibri"/>
          <w:i/>
          <w:sz w:val="24"/>
          <w:szCs w:val="24"/>
        </w:rPr>
        <w:t>-</w:t>
      </w:r>
      <w:r w:rsidRPr="00914068">
        <w:rPr>
          <w:rFonts w:eastAsia="Calibri"/>
          <w:i/>
          <w:sz w:val="24"/>
          <w:szCs w:val="24"/>
        </w:rPr>
        <w:t>296</w:t>
      </w:r>
      <w:r>
        <w:rPr>
          <w:rFonts w:eastAsia="Calibri"/>
          <w:i/>
          <w:sz w:val="24"/>
          <w:szCs w:val="24"/>
        </w:rPr>
        <w:t>.).</w:t>
      </w:r>
    </w:p>
    <w:p w:rsidR="00EB2491" w:rsidRPr="00783E50" w:rsidRDefault="00EB2491" w:rsidP="00EB2491">
      <w:pPr>
        <w:spacing w:before="120" w:after="120" w:line="240" w:lineRule="auto"/>
        <w:ind w:firstLine="709"/>
        <w:jc w:val="both"/>
        <w:rPr>
          <w:rFonts w:eastAsia="Calibri"/>
          <w:i/>
          <w:sz w:val="24"/>
          <w:szCs w:val="24"/>
        </w:rPr>
      </w:pPr>
      <w:r>
        <w:rPr>
          <w:rFonts w:eastAsia="Calibri"/>
          <w:sz w:val="24"/>
          <w:szCs w:val="24"/>
        </w:rPr>
        <w:t xml:space="preserve">14. </w:t>
      </w:r>
      <w:r w:rsidRPr="00756D2A">
        <w:rPr>
          <w:rFonts w:eastAsia="Calibri"/>
          <w:sz w:val="24"/>
          <w:szCs w:val="24"/>
        </w:rPr>
        <w:t xml:space="preserve">Исследована реакция антиоксидантной системы в пищеварительной железе двустворчатого моллюска </w:t>
      </w:r>
      <w:proofErr w:type="spellStart"/>
      <w:r w:rsidRPr="00A86105">
        <w:rPr>
          <w:rFonts w:eastAsia="Calibri"/>
          <w:i/>
          <w:sz w:val="24"/>
          <w:szCs w:val="24"/>
        </w:rPr>
        <w:t>Crenomytilus</w:t>
      </w:r>
      <w:proofErr w:type="spellEnd"/>
      <w:r w:rsidRPr="00A86105">
        <w:rPr>
          <w:rFonts w:eastAsia="Calibri"/>
          <w:i/>
          <w:sz w:val="24"/>
          <w:szCs w:val="24"/>
        </w:rPr>
        <w:t xml:space="preserve"> </w:t>
      </w:r>
      <w:proofErr w:type="spellStart"/>
      <w:r w:rsidRPr="00A86105">
        <w:rPr>
          <w:rFonts w:eastAsia="Calibri"/>
          <w:i/>
          <w:sz w:val="24"/>
          <w:szCs w:val="24"/>
        </w:rPr>
        <w:t>grayanus</w:t>
      </w:r>
      <w:proofErr w:type="spellEnd"/>
      <w:r w:rsidRPr="00756D2A">
        <w:rPr>
          <w:rFonts w:eastAsia="Calibri"/>
          <w:sz w:val="24"/>
          <w:szCs w:val="24"/>
        </w:rPr>
        <w:t xml:space="preserve"> в условиях голодания и действия меди. Отсутствие пищи вызвало снижение активности каталазы (КАТ), уровня интегральной </w:t>
      </w:r>
      <w:proofErr w:type="spellStart"/>
      <w:r w:rsidRPr="00756D2A">
        <w:rPr>
          <w:rFonts w:eastAsia="Calibri"/>
          <w:sz w:val="24"/>
          <w:szCs w:val="24"/>
        </w:rPr>
        <w:t>антирадикальной</w:t>
      </w:r>
      <w:proofErr w:type="spellEnd"/>
      <w:r w:rsidRPr="00756D2A">
        <w:rPr>
          <w:rFonts w:eastAsia="Calibri"/>
          <w:sz w:val="24"/>
          <w:szCs w:val="24"/>
        </w:rPr>
        <w:t xml:space="preserve"> активности низкомолекулярных антиоксидантов (ИАА) и </w:t>
      </w:r>
      <w:proofErr w:type="spellStart"/>
      <w:r w:rsidRPr="00756D2A">
        <w:rPr>
          <w:rFonts w:eastAsia="Calibri"/>
          <w:sz w:val="24"/>
          <w:szCs w:val="24"/>
        </w:rPr>
        <w:t>малонового</w:t>
      </w:r>
      <w:proofErr w:type="spellEnd"/>
      <w:r w:rsidRPr="00756D2A">
        <w:rPr>
          <w:rFonts w:eastAsia="Calibri"/>
          <w:sz w:val="24"/>
          <w:szCs w:val="24"/>
        </w:rPr>
        <w:t xml:space="preserve"> </w:t>
      </w:r>
      <w:proofErr w:type="spellStart"/>
      <w:r w:rsidRPr="00756D2A">
        <w:rPr>
          <w:rFonts w:eastAsia="Calibri"/>
          <w:sz w:val="24"/>
          <w:szCs w:val="24"/>
        </w:rPr>
        <w:t>диальдегида</w:t>
      </w:r>
      <w:proofErr w:type="spellEnd"/>
      <w:r w:rsidRPr="00756D2A">
        <w:rPr>
          <w:rFonts w:eastAsia="Calibri"/>
          <w:sz w:val="24"/>
          <w:szCs w:val="24"/>
        </w:rPr>
        <w:t xml:space="preserve"> (МДА), в то время как активность </w:t>
      </w:r>
      <w:proofErr w:type="spellStart"/>
      <w:r w:rsidRPr="00756D2A">
        <w:rPr>
          <w:rFonts w:eastAsia="Calibri"/>
          <w:sz w:val="24"/>
          <w:szCs w:val="24"/>
        </w:rPr>
        <w:t>супероксиддисмутазы</w:t>
      </w:r>
      <w:proofErr w:type="spellEnd"/>
      <w:r w:rsidRPr="00756D2A">
        <w:rPr>
          <w:rFonts w:eastAsia="Calibri"/>
          <w:sz w:val="24"/>
          <w:szCs w:val="24"/>
        </w:rPr>
        <w:t xml:space="preserve"> (СОД), </w:t>
      </w:r>
      <w:proofErr w:type="spellStart"/>
      <w:r w:rsidRPr="00756D2A">
        <w:rPr>
          <w:rFonts w:eastAsia="Calibri"/>
          <w:sz w:val="24"/>
          <w:szCs w:val="24"/>
        </w:rPr>
        <w:t>глутатионредуктазы</w:t>
      </w:r>
      <w:proofErr w:type="spellEnd"/>
      <w:r w:rsidRPr="00756D2A">
        <w:rPr>
          <w:rFonts w:eastAsia="Calibri"/>
          <w:sz w:val="24"/>
          <w:szCs w:val="24"/>
        </w:rPr>
        <w:t xml:space="preserve"> (ГР) и глутатиона (ГSH) остались неизменными. Воздействие меди на фоне голодания привело к более значительному ингибированию активности СОД, КАТ, ГР и снижению уровня ГSH, а также слабому увеличению уровня ИАА по сравнению с голодными мидиями. В целом, эксперименты показали, что при обеих формах воздействия в пищеварительной железе мидии, несмотря на подавление параметров антиоксидантной системы, не происходило развития окислительного стресса, что подтверждается отсутствием накопления </w:t>
      </w:r>
      <w:proofErr w:type="spellStart"/>
      <w:r w:rsidRPr="00756D2A">
        <w:rPr>
          <w:rFonts w:eastAsia="Calibri"/>
          <w:sz w:val="24"/>
          <w:szCs w:val="24"/>
        </w:rPr>
        <w:t>малонового</w:t>
      </w:r>
      <w:proofErr w:type="spellEnd"/>
      <w:r w:rsidRPr="00756D2A">
        <w:rPr>
          <w:rFonts w:eastAsia="Calibri"/>
          <w:sz w:val="24"/>
          <w:szCs w:val="24"/>
        </w:rPr>
        <w:t xml:space="preserve"> </w:t>
      </w:r>
      <w:proofErr w:type="spellStart"/>
      <w:r w:rsidRPr="00756D2A">
        <w:rPr>
          <w:rFonts w:eastAsia="Calibri"/>
          <w:sz w:val="24"/>
          <w:szCs w:val="24"/>
        </w:rPr>
        <w:t>диальдегида</w:t>
      </w:r>
      <w:proofErr w:type="spellEnd"/>
      <w:r w:rsidRPr="00756D2A">
        <w:rPr>
          <w:rFonts w:eastAsia="Calibri"/>
          <w:sz w:val="24"/>
          <w:szCs w:val="24"/>
        </w:rPr>
        <w:t xml:space="preserve"> (МДА)</w:t>
      </w:r>
      <w:r>
        <w:rPr>
          <w:rFonts w:eastAsia="Calibri"/>
          <w:sz w:val="24"/>
          <w:szCs w:val="24"/>
        </w:rPr>
        <w:t xml:space="preserve"> </w:t>
      </w:r>
      <w:r w:rsidRPr="00574073">
        <w:rPr>
          <w:rFonts w:eastAsia="Calibri"/>
          <w:i/>
          <w:sz w:val="24"/>
          <w:szCs w:val="24"/>
        </w:rPr>
        <w:t>(</w:t>
      </w:r>
      <w:r w:rsidRPr="00A86105">
        <w:rPr>
          <w:rFonts w:eastAsia="Calibri"/>
          <w:i/>
          <w:sz w:val="24"/>
          <w:szCs w:val="24"/>
        </w:rPr>
        <w:t>Истомина А.А., Челомин В.П. // Известия Самарского научного центра РАН. Общая биология. 2018. Т.</w:t>
      </w:r>
      <w:r w:rsidRPr="00783E50">
        <w:rPr>
          <w:rFonts w:eastAsia="Calibri"/>
          <w:i/>
          <w:sz w:val="24"/>
          <w:szCs w:val="24"/>
        </w:rPr>
        <w:t xml:space="preserve"> </w:t>
      </w:r>
      <w:r w:rsidRPr="00A86105">
        <w:rPr>
          <w:rFonts w:eastAsia="Calibri"/>
          <w:i/>
          <w:sz w:val="24"/>
          <w:szCs w:val="24"/>
        </w:rPr>
        <w:t>20, №</w:t>
      </w:r>
      <w:r w:rsidRPr="00783E50">
        <w:rPr>
          <w:rFonts w:eastAsia="Calibri"/>
          <w:i/>
          <w:sz w:val="24"/>
          <w:szCs w:val="24"/>
        </w:rPr>
        <w:t xml:space="preserve"> </w:t>
      </w:r>
      <w:r w:rsidRPr="00A86105">
        <w:rPr>
          <w:rFonts w:eastAsia="Calibri"/>
          <w:i/>
          <w:sz w:val="24"/>
          <w:szCs w:val="24"/>
        </w:rPr>
        <w:t>5, С.97-105.</w:t>
      </w:r>
      <w:r>
        <w:rPr>
          <w:rFonts w:eastAsia="Calibri"/>
          <w:i/>
          <w:sz w:val="24"/>
          <w:szCs w:val="24"/>
        </w:rPr>
        <w:t>).</w:t>
      </w:r>
    </w:p>
    <w:p w:rsidR="00EB2491" w:rsidRPr="00783E50" w:rsidRDefault="00EB2491" w:rsidP="00EB2491">
      <w:pPr>
        <w:spacing w:before="120" w:after="120" w:line="240" w:lineRule="auto"/>
        <w:ind w:firstLine="709"/>
        <w:jc w:val="both"/>
        <w:rPr>
          <w:rFonts w:eastAsia="Calibri"/>
          <w:sz w:val="24"/>
          <w:szCs w:val="24"/>
        </w:rPr>
      </w:pPr>
      <w:r>
        <w:rPr>
          <w:rFonts w:eastAsia="Calibri"/>
          <w:sz w:val="24"/>
          <w:szCs w:val="24"/>
        </w:rPr>
        <w:t xml:space="preserve">15. Изучено </w:t>
      </w:r>
      <w:r w:rsidRPr="00756D2A">
        <w:rPr>
          <w:rFonts w:eastAsia="Calibri"/>
          <w:sz w:val="24"/>
          <w:szCs w:val="24"/>
        </w:rPr>
        <w:t xml:space="preserve">воздействие </w:t>
      </w:r>
      <w:proofErr w:type="spellStart"/>
      <w:r w:rsidRPr="00756D2A">
        <w:rPr>
          <w:rFonts w:eastAsia="Calibri"/>
          <w:sz w:val="24"/>
          <w:szCs w:val="24"/>
        </w:rPr>
        <w:t>наночастиц</w:t>
      </w:r>
      <w:proofErr w:type="spellEnd"/>
      <w:r w:rsidRPr="00756D2A">
        <w:rPr>
          <w:rFonts w:eastAsia="Calibri"/>
          <w:sz w:val="24"/>
          <w:szCs w:val="24"/>
        </w:rPr>
        <w:t xml:space="preserve"> диоксида титана на двустворчатого моллюска </w:t>
      </w:r>
      <w:r w:rsidRPr="00756D2A">
        <w:rPr>
          <w:rFonts w:eastAsia="Calibri"/>
          <w:bCs/>
          <w:i/>
          <w:iCs/>
          <w:sz w:val="24"/>
          <w:szCs w:val="24"/>
          <w:lang w:val="en-US"/>
        </w:rPr>
        <w:t>M</w:t>
      </w:r>
      <w:proofErr w:type="spellStart"/>
      <w:r w:rsidRPr="00756D2A">
        <w:rPr>
          <w:rFonts w:eastAsia="Calibri"/>
          <w:bCs/>
          <w:i/>
          <w:iCs/>
          <w:sz w:val="24"/>
          <w:szCs w:val="24"/>
        </w:rPr>
        <w:t>ytilus</w:t>
      </w:r>
      <w:proofErr w:type="spellEnd"/>
      <w:r w:rsidRPr="00756D2A">
        <w:rPr>
          <w:rFonts w:eastAsia="Calibri"/>
          <w:bCs/>
          <w:i/>
          <w:iCs/>
          <w:sz w:val="24"/>
          <w:szCs w:val="24"/>
        </w:rPr>
        <w:t xml:space="preserve"> </w:t>
      </w:r>
      <w:proofErr w:type="spellStart"/>
      <w:r w:rsidRPr="00756D2A">
        <w:rPr>
          <w:rFonts w:eastAsia="Calibri"/>
          <w:bCs/>
          <w:i/>
          <w:iCs/>
          <w:sz w:val="24"/>
          <w:szCs w:val="24"/>
        </w:rPr>
        <w:t>trossulus</w:t>
      </w:r>
      <w:proofErr w:type="spellEnd"/>
      <w:r w:rsidRPr="00756D2A">
        <w:rPr>
          <w:rFonts w:eastAsia="Calibri"/>
          <w:bCs/>
          <w:i/>
          <w:iCs/>
          <w:sz w:val="24"/>
          <w:szCs w:val="24"/>
        </w:rPr>
        <w:t xml:space="preserve"> (</w:t>
      </w:r>
      <w:proofErr w:type="spellStart"/>
      <w:r w:rsidRPr="00756D2A">
        <w:rPr>
          <w:rFonts w:eastAsia="TimesNewRomanPS-BoldMT"/>
          <w:bCs/>
          <w:i/>
          <w:sz w:val="24"/>
          <w:szCs w:val="24"/>
        </w:rPr>
        <w:t>Gould</w:t>
      </w:r>
      <w:proofErr w:type="spellEnd"/>
      <w:r w:rsidRPr="00756D2A">
        <w:rPr>
          <w:rFonts w:eastAsia="TimesNewRomanPS-BoldMT"/>
          <w:bCs/>
          <w:i/>
          <w:sz w:val="24"/>
          <w:szCs w:val="24"/>
        </w:rPr>
        <w:t>, 1850)</w:t>
      </w:r>
      <w:r w:rsidRPr="00756D2A">
        <w:rPr>
          <w:rFonts w:eastAsia="TimesNewRomanPS-BoldMT"/>
          <w:bCs/>
          <w:sz w:val="24"/>
          <w:szCs w:val="24"/>
        </w:rPr>
        <w:t>. Показано, что 10</w:t>
      </w:r>
      <w:r>
        <w:rPr>
          <w:rFonts w:eastAsia="TimesNewRomanPS-BoldMT"/>
          <w:bCs/>
          <w:sz w:val="24"/>
          <w:szCs w:val="24"/>
        </w:rPr>
        <w:t>-</w:t>
      </w:r>
      <w:r w:rsidRPr="00756D2A">
        <w:rPr>
          <w:rFonts w:eastAsia="TimesNewRomanPS-BoldMT"/>
          <w:bCs/>
          <w:sz w:val="24"/>
          <w:szCs w:val="24"/>
        </w:rPr>
        <w:t>дневное воздействие диоксида титана в концентрациях 200 и 1000 мкг</w:t>
      </w:r>
      <w:r w:rsidRPr="00756D2A">
        <w:rPr>
          <w:rFonts w:eastAsia="Times New Roman"/>
          <w:color w:val="000000"/>
          <w:sz w:val="24"/>
          <w:szCs w:val="24"/>
          <w:lang w:eastAsia="ru-RU"/>
        </w:rPr>
        <w:t>·л</w:t>
      </w:r>
      <w:r w:rsidRPr="00756D2A">
        <w:rPr>
          <w:rFonts w:eastAsia="Times New Roman"/>
          <w:color w:val="000000"/>
          <w:sz w:val="24"/>
          <w:szCs w:val="24"/>
          <w:vertAlign w:val="superscript"/>
          <w:lang w:eastAsia="ru-RU"/>
        </w:rPr>
        <w:t>-1</w:t>
      </w:r>
      <w:r w:rsidRPr="00756D2A">
        <w:rPr>
          <w:rFonts w:eastAsia="TimesNewRomanPS-BoldMT"/>
          <w:bCs/>
          <w:sz w:val="24"/>
          <w:szCs w:val="24"/>
        </w:rPr>
        <w:t xml:space="preserve"> приводят к деструктивным изменениям ДНК жабр и пищеварительной железы. Между двумя исследуемыми тканями наблюдались различия в степени повреждения ДНК. </w:t>
      </w:r>
      <w:r>
        <w:rPr>
          <w:rFonts w:eastAsia="TimesNewRomanPS-BoldMT"/>
          <w:bCs/>
          <w:sz w:val="24"/>
          <w:szCs w:val="24"/>
        </w:rPr>
        <w:t>В</w:t>
      </w:r>
      <w:r w:rsidRPr="00756D2A">
        <w:rPr>
          <w:rFonts w:eastAsia="TimesNewRomanPS-BoldMT"/>
          <w:bCs/>
          <w:sz w:val="24"/>
          <w:szCs w:val="24"/>
        </w:rPr>
        <w:t xml:space="preserve"> пищеварительной железе моллюсков отмечено увеличение концентрации титана и </w:t>
      </w:r>
      <w:proofErr w:type="spellStart"/>
      <w:r w:rsidRPr="00756D2A">
        <w:rPr>
          <w:rFonts w:eastAsia="TimesNewRomanPS-BoldMT"/>
          <w:bCs/>
          <w:sz w:val="24"/>
          <w:szCs w:val="24"/>
        </w:rPr>
        <w:t>малонового</w:t>
      </w:r>
      <w:proofErr w:type="spellEnd"/>
      <w:r w:rsidRPr="00756D2A">
        <w:rPr>
          <w:rFonts w:eastAsia="TimesNewRomanPS-BoldMT"/>
          <w:bCs/>
          <w:sz w:val="24"/>
          <w:szCs w:val="24"/>
        </w:rPr>
        <w:t xml:space="preserve"> </w:t>
      </w:r>
      <w:proofErr w:type="spellStart"/>
      <w:r w:rsidRPr="00756D2A">
        <w:rPr>
          <w:rFonts w:eastAsia="TimesNewRomanPS-BoldMT"/>
          <w:bCs/>
          <w:sz w:val="24"/>
          <w:szCs w:val="24"/>
        </w:rPr>
        <w:t>диальдегида</w:t>
      </w:r>
      <w:proofErr w:type="spellEnd"/>
      <w:r w:rsidRPr="00756D2A">
        <w:rPr>
          <w:rFonts w:eastAsia="TimesNewRomanPS-BoldMT"/>
          <w:bCs/>
          <w:sz w:val="24"/>
          <w:szCs w:val="24"/>
        </w:rPr>
        <w:t xml:space="preserve">, что свидетельствует о развитии окислительного стресса </w:t>
      </w:r>
      <w:r w:rsidRPr="00574073">
        <w:rPr>
          <w:rFonts w:eastAsia="TimesNewRomanPS-BoldMT"/>
          <w:bCs/>
          <w:i/>
          <w:sz w:val="24"/>
          <w:szCs w:val="24"/>
        </w:rPr>
        <w:t>(</w:t>
      </w:r>
      <w:r w:rsidRPr="00A86105">
        <w:rPr>
          <w:rFonts w:eastAsia="Calibri"/>
          <w:i/>
          <w:color w:val="000000"/>
          <w:sz w:val="24"/>
          <w:szCs w:val="24"/>
        </w:rPr>
        <w:t xml:space="preserve">Кукла С.П., </w:t>
      </w:r>
      <w:proofErr w:type="spellStart"/>
      <w:r w:rsidRPr="00A86105">
        <w:rPr>
          <w:rFonts w:eastAsia="Calibri"/>
          <w:i/>
          <w:color w:val="000000"/>
          <w:sz w:val="24"/>
          <w:szCs w:val="24"/>
        </w:rPr>
        <w:t>Челомин</w:t>
      </w:r>
      <w:proofErr w:type="spellEnd"/>
      <w:r w:rsidRPr="00A86105">
        <w:rPr>
          <w:rFonts w:eastAsia="Calibri"/>
          <w:i/>
          <w:color w:val="000000"/>
          <w:sz w:val="24"/>
          <w:szCs w:val="24"/>
        </w:rPr>
        <w:t xml:space="preserve"> В.П., </w:t>
      </w:r>
      <w:proofErr w:type="spellStart"/>
      <w:r w:rsidRPr="00A86105">
        <w:rPr>
          <w:rFonts w:eastAsia="Calibri"/>
          <w:i/>
          <w:color w:val="000000"/>
          <w:sz w:val="24"/>
          <w:szCs w:val="24"/>
        </w:rPr>
        <w:t>Слободскова</w:t>
      </w:r>
      <w:proofErr w:type="spellEnd"/>
      <w:r w:rsidRPr="00A86105">
        <w:rPr>
          <w:rFonts w:eastAsia="Calibri"/>
          <w:i/>
          <w:color w:val="000000"/>
          <w:sz w:val="24"/>
          <w:szCs w:val="24"/>
        </w:rPr>
        <w:t xml:space="preserve"> В.В.</w:t>
      </w:r>
      <w:r w:rsidRPr="00574073">
        <w:rPr>
          <w:rFonts w:eastAsia="Calibri"/>
          <w:i/>
          <w:sz w:val="24"/>
          <w:szCs w:val="24"/>
        </w:rPr>
        <w:t xml:space="preserve"> </w:t>
      </w:r>
      <w:proofErr w:type="spellStart"/>
      <w:r w:rsidRPr="00A86105">
        <w:rPr>
          <w:rFonts w:eastAsia="Calibri"/>
          <w:i/>
          <w:sz w:val="24"/>
          <w:szCs w:val="24"/>
        </w:rPr>
        <w:t>Генотоксичность</w:t>
      </w:r>
      <w:proofErr w:type="spellEnd"/>
      <w:r w:rsidRPr="00A86105">
        <w:rPr>
          <w:rFonts w:eastAsia="Calibri"/>
          <w:i/>
          <w:sz w:val="24"/>
          <w:szCs w:val="24"/>
        </w:rPr>
        <w:t xml:space="preserve"> </w:t>
      </w:r>
      <w:proofErr w:type="spellStart"/>
      <w:r w:rsidRPr="00A86105">
        <w:rPr>
          <w:rFonts w:eastAsia="Calibri"/>
          <w:i/>
          <w:sz w:val="24"/>
          <w:szCs w:val="24"/>
        </w:rPr>
        <w:t>наночастиц</w:t>
      </w:r>
      <w:proofErr w:type="spellEnd"/>
      <w:r w:rsidRPr="00A86105">
        <w:rPr>
          <w:rFonts w:eastAsia="Calibri"/>
          <w:i/>
          <w:sz w:val="24"/>
          <w:szCs w:val="24"/>
        </w:rPr>
        <w:t xml:space="preserve"> титана в морской среде</w:t>
      </w:r>
      <w:r w:rsidRPr="00574073">
        <w:rPr>
          <w:rFonts w:eastAsia="Calibri"/>
          <w:i/>
          <w:sz w:val="24"/>
          <w:szCs w:val="24"/>
        </w:rPr>
        <w:t xml:space="preserve"> </w:t>
      </w:r>
      <w:r w:rsidRPr="00A86105">
        <w:rPr>
          <w:rFonts w:eastAsia="Calibri"/>
          <w:i/>
          <w:sz w:val="24"/>
          <w:szCs w:val="24"/>
        </w:rPr>
        <w:t>// Морской экологический журнал. 2018. Т.</w:t>
      </w:r>
      <w:r w:rsidRPr="00783E50">
        <w:rPr>
          <w:rFonts w:eastAsia="Calibri"/>
          <w:i/>
          <w:sz w:val="24"/>
          <w:szCs w:val="24"/>
        </w:rPr>
        <w:t xml:space="preserve"> </w:t>
      </w:r>
      <w:r w:rsidRPr="00A86105">
        <w:rPr>
          <w:rFonts w:eastAsia="Calibri"/>
          <w:i/>
          <w:sz w:val="24"/>
          <w:szCs w:val="24"/>
        </w:rPr>
        <w:t>3, №</w:t>
      </w:r>
      <w:r w:rsidRPr="00783E50">
        <w:rPr>
          <w:rFonts w:eastAsia="Calibri"/>
          <w:i/>
          <w:sz w:val="24"/>
          <w:szCs w:val="24"/>
        </w:rPr>
        <w:t xml:space="preserve"> </w:t>
      </w:r>
      <w:r w:rsidRPr="00A86105">
        <w:rPr>
          <w:rFonts w:eastAsia="Calibri"/>
          <w:i/>
          <w:sz w:val="24"/>
          <w:szCs w:val="24"/>
        </w:rPr>
        <w:t>4</w:t>
      </w:r>
      <w:r w:rsidRPr="00783E50">
        <w:rPr>
          <w:rFonts w:eastAsia="Calibri"/>
          <w:i/>
          <w:sz w:val="24"/>
          <w:szCs w:val="24"/>
        </w:rPr>
        <w:t>.</w:t>
      </w:r>
      <w:r w:rsidRPr="00A86105">
        <w:rPr>
          <w:rFonts w:eastAsia="Calibri"/>
          <w:i/>
          <w:sz w:val="24"/>
          <w:szCs w:val="24"/>
        </w:rPr>
        <w:t>).</w:t>
      </w:r>
    </w:p>
    <w:p w:rsidR="00EB2491" w:rsidRPr="00EB2491" w:rsidRDefault="00EB2491" w:rsidP="00EB2491">
      <w:pPr>
        <w:spacing w:before="120" w:after="120" w:line="240" w:lineRule="auto"/>
        <w:ind w:firstLine="709"/>
        <w:jc w:val="both"/>
        <w:rPr>
          <w:rFonts w:eastAsia="Times New Roman"/>
          <w:i/>
          <w:sz w:val="24"/>
          <w:szCs w:val="24"/>
          <w:lang w:eastAsia="ru-RU"/>
        </w:rPr>
      </w:pPr>
      <w:r w:rsidRPr="00783E50">
        <w:rPr>
          <w:rFonts w:eastAsia="Times New Roman"/>
          <w:sz w:val="24"/>
          <w:szCs w:val="24"/>
        </w:rPr>
        <w:t xml:space="preserve">16. </w:t>
      </w:r>
      <w:r w:rsidRPr="00756D2A">
        <w:rPr>
          <w:rFonts w:eastAsia="Times New Roman"/>
          <w:sz w:val="24"/>
          <w:szCs w:val="24"/>
        </w:rPr>
        <w:t>Создано</w:t>
      </w:r>
      <w:r w:rsidRPr="00783E50">
        <w:rPr>
          <w:rFonts w:eastAsia="Times New Roman"/>
          <w:sz w:val="24"/>
          <w:szCs w:val="24"/>
        </w:rPr>
        <w:t xml:space="preserve"> </w:t>
      </w:r>
      <w:proofErr w:type="spellStart"/>
      <w:r w:rsidRPr="00756D2A">
        <w:rPr>
          <w:rFonts w:eastAsia="Times New Roman"/>
          <w:sz w:val="24"/>
          <w:szCs w:val="24"/>
        </w:rPr>
        <w:t>гепатопротекторное</w:t>
      </w:r>
      <w:proofErr w:type="spellEnd"/>
      <w:r w:rsidRPr="00783E50">
        <w:rPr>
          <w:rFonts w:eastAsia="Times New Roman"/>
          <w:sz w:val="24"/>
          <w:szCs w:val="24"/>
        </w:rPr>
        <w:t xml:space="preserve"> </w:t>
      </w:r>
      <w:r w:rsidRPr="00756D2A">
        <w:rPr>
          <w:rFonts w:eastAsia="Times New Roman"/>
          <w:sz w:val="24"/>
          <w:szCs w:val="24"/>
        </w:rPr>
        <w:t>средство</w:t>
      </w:r>
      <w:r w:rsidRPr="00783E50">
        <w:rPr>
          <w:rFonts w:eastAsia="Times New Roman"/>
          <w:sz w:val="24"/>
          <w:szCs w:val="24"/>
        </w:rPr>
        <w:t xml:space="preserve"> </w:t>
      </w:r>
      <w:r w:rsidRPr="00756D2A">
        <w:rPr>
          <w:rFonts w:eastAsia="Times New Roman"/>
          <w:sz w:val="24"/>
          <w:szCs w:val="24"/>
        </w:rPr>
        <w:t>на</w:t>
      </w:r>
      <w:r w:rsidRPr="00783E50">
        <w:rPr>
          <w:rFonts w:eastAsia="Times New Roman"/>
          <w:sz w:val="24"/>
          <w:szCs w:val="24"/>
        </w:rPr>
        <w:t xml:space="preserve"> </w:t>
      </w:r>
      <w:r w:rsidRPr="00756D2A">
        <w:rPr>
          <w:rFonts w:eastAsia="Times New Roman"/>
          <w:sz w:val="24"/>
          <w:szCs w:val="24"/>
        </w:rPr>
        <w:t>основе</w:t>
      </w:r>
      <w:r w:rsidRPr="00783E50">
        <w:rPr>
          <w:rFonts w:eastAsia="Times New Roman"/>
          <w:sz w:val="24"/>
          <w:szCs w:val="24"/>
        </w:rPr>
        <w:t xml:space="preserve"> </w:t>
      </w:r>
      <w:r w:rsidRPr="00756D2A">
        <w:rPr>
          <w:rFonts w:eastAsia="Times New Roman"/>
          <w:sz w:val="24"/>
          <w:szCs w:val="24"/>
        </w:rPr>
        <w:t>липидной</w:t>
      </w:r>
      <w:r w:rsidRPr="00783E50">
        <w:rPr>
          <w:rFonts w:eastAsia="Times New Roman"/>
          <w:sz w:val="24"/>
          <w:szCs w:val="24"/>
        </w:rPr>
        <w:t xml:space="preserve"> </w:t>
      </w:r>
      <w:r w:rsidRPr="00756D2A">
        <w:rPr>
          <w:rFonts w:eastAsia="Times New Roman"/>
          <w:sz w:val="24"/>
          <w:szCs w:val="24"/>
        </w:rPr>
        <w:t>фракции</w:t>
      </w:r>
      <w:r w:rsidRPr="00783E50">
        <w:rPr>
          <w:rFonts w:eastAsia="Times New Roman"/>
          <w:sz w:val="24"/>
          <w:szCs w:val="24"/>
        </w:rPr>
        <w:t xml:space="preserve"> </w:t>
      </w:r>
      <w:r w:rsidRPr="00756D2A">
        <w:rPr>
          <w:rFonts w:eastAsia="Times New Roman"/>
          <w:sz w:val="24"/>
          <w:szCs w:val="24"/>
        </w:rPr>
        <w:t>из</w:t>
      </w:r>
      <w:r w:rsidRPr="00783E50">
        <w:rPr>
          <w:rFonts w:eastAsia="Times New Roman"/>
          <w:sz w:val="24"/>
          <w:szCs w:val="24"/>
        </w:rPr>
        <w:t xml:space="preserve"> </w:t>
      </w:r>
      <w:r w:rsidRPr="00756D2A">
        <w:rPr>
          <w:rFonts w:eastAsia="Times New Roman"/>
          <w:sz w:val="24"/>
          <w:szCs w:val="24"/>
        </w:rPr>
        <w:t>спиртового</w:t>
      </w:r>
      <w:r w:rsidRPr="00783E50">
        <w:rPr>
          <w:rFonts w:eastAsia="Times New Roman"/>
          <w:sz w:val="24"/>
          <w:szCs w:val="24"/>
        </w:rPr>
        <w:t xml:space="preserve"> </w:t>
      </w:r>
      <w:r w:rsidRPr="00756D2A">
        <w:rPr>
          <w:rFonts w:eastAsia="Times New Roman"/>
          <w:sz w:val="24"/>
          <w:szCs w:val="24"/>
        </w:rPr>
        <w:t>экстракта</w:t>
      </w:r>
      <w:r w:rsidRPr="00783E50">
        <w:rPr>
          <w:rFonts w:eastAsia="Times New Roman"/>
          <w:sz w:val="24"/>
          <w:szCs w:val="24"/>
        </w:rPr>
        <w:t xml:space="preserve"> </w:t>
      </w:r>
      <w:r w:rsidRPr="00756D2A">
        <w:rPr>
          <w:rFonts w:eastAsia="Times New Roman"/>
          <w:sz w:val="24"/>
          <w:szCs w:val="24"/>
        </w:rPr>
        <w:t>таллома</w:t>
      </w:r>
      <w:r w:rsidRPr="00783E50">
        <w:rPr>
          <w:rFonts w:eastAsia="Times New Roman"/>
          <w:sz w:val="24"/>
          <w:szCs w:val="24"/>
        </w:rPr>
        <w:t xml:space="preserve"> </w:t>
      </w:r>
      <w:r w:rsidRPr="00756D2A">
        <w:rPr>
          <w:rFonts w:eastAsia="Times New Roman"/>
          <w:sz w:val="24"/>
          <w:szCs w:val="24"/>
        </w:rPr>
        <w:t>анфельции</w:t>
      </w:r>
      <w:r w:rsidRPr="00783E50">
        <w:rPr>
          <w:rFonts w:eastAsia="Times New Roman"/>
          <w:sz w:val="24"/>
          <w:szCs w:val="24"/>
        </w:rPr>
        <w:t xml:space="preserve"> </w:t>
      </w:r>
      <w:proofErr w:type="spellStart"/>
      <w:r w:rsidRPr="00756D2A">
        <w:rPr>
          <w:rFonts w:eastAsia="Times New Roman"/>
          <w:sz w:val="24"/>
          <w:szCs w:val="24"/>
        </w:rPr>
        <w:t>тобучинской</w:t>
      </w:r>
      <w:proofErr w:type="spellEnd"/>
      <w:r w:rsidRPr="00783E50">
        <w:rPr>
          <w:rFonts w:eastAsia="Times New Roman"/>
          <w:sz w:val="24"/>
          <w:szCs w:val="24"/>
        </w:rPr>
        <w:t xml:space="preserve"> – </w:t>
      </w:r>
      <w:proofErr w:type="spellStart"/>
      <w:r w:rsidRPr="00756D2A">
        <w:rPr>
          <w:rFonts w:eastAsia="Times New Roman"/>
          <w:i/>
          <w:sz w:val="24"/>
          <w:szCs w:val="24"/>
          <w:lang w:val="en-US"/>
        </w:rPr>
        <w:t>Ahnfeltia</w:t>
      </w:r>
      <w:proofErr w:type="spellEnd"/>
      <w:r w:rsidRPr="00783E50">
        <w:rPr>
          <w:rFonts w:eastAsia="Times New Roman"/>
          <w:i/>
          <w:sz w:val="24"/>
          <w:szCs w:val="24"/>
        </w:rPr>
        <w:t xml:space="preserve"> </w:t>
      </w:r>
      <w:proofErr w:type="spellStart"/>
      <w:r w:rsidRPr="00756D2A">
        <w:rPr>
          <w:rFonts w:eastAsia="Times New Roman"/>
          <w:i/>
          <w:sz w:val="24"/>
          <w:szCs w:val="24"/>
          <w:lang w:val="en-US"/>
        </w:rPr>
        <w:t>tobuchensis</w:t>
      </w:r>
      <w:proofErr w:type="spellEnd"/>
      <w:r w:rsidRPr="00783E50">
        <w:rPr>
          <w:rFonts w:eastAsia="Times New Roman"/>
          <w:bCs/>
          <w:sz w:val="24"/>
          <w:szCs w:val="24"/>
        </w:rPr>
        <w:t xml:space="preserve"> </w:t>
      </w:r>
      <w:r w:rsidRPr="00783E50">
        <w:rPr>
          <w:rFonts w:eastAsia="Times New Roman"/>
          <w:i/>
          <w:sz w:val="24"/>
          <w:szCs w:val="24"/>
        </w:rPr>
        <w:t>(</w:t>
      </w:r>
      <w:proofErr w:type="spellStart"/>
      <w:r w:rsidRPr="00756D2A">
        <w:rPr>
          <w:rFonts w:eastAsia="Times New Roman"/>
          <w:i/>
          <w:sz w:val="24"/>
          <w:szCs w:val="24"/>
          <w:lang w:val="en-US"/>
        </w:rPr>
        <w:t>Kanno</w:t>
      </w:r>
      <w:proofErr w:type="spellEnd"/>
      <w:r w:rsidRPr="00783E50">
        <w:rPr>
          <w:rFonts w:eastAsia="Times New Roman"/>
          <w:i/>
          <w:sz w:val="24"/>
          <w:szCs w:val="24"/>
        </w:rPr>
        <w:t xml:space="preserve"> </w:t>
      </w:r>
      <w:r w:rsidRPr="00756D2A">
        <w:rPr>
          <w:rFonts w:eastAsia="Times New Roman"/>
          <w:i/>
          <w:sz w:val="24"/>
          <w:szCs w:val="24"/>
          <w:lang w:val="en-US"/>
        </w:rPr>
        <w:t>et</w:t>
      </w:r>
      <w:r w:rsidRPr="00783E50">
        <w:rPr>
          <w:rFonts w:eastAsia="Times New Roman"/>
          <w:i/>
          <w:sz w:val="24"/>
          <w:szCs w:val="24"/>
        </w:rPr>
        <w:t xml:space="preserve"> </w:t>
      </w:r>
      <w:r w:rsidRPr="00756D2A">
        <w:rPr>
          <w:rFonts w:eastAsia="Times New Roman"/>
          <w:i/>
          <w:sz w:val="24"/>
          <w:szCs w:val="24"/>
          <w:lang w:val="en-US"/>
        </w:rPr>
        <w:t>Matsubara</w:t>
      </w:r>
      <w:r w:rsidRPr="00783E50">
        <w:rPr>
          <w:rFonts w:eastAsia="Times New Roman"/>
          <w:i/>
          <w:sz w:val="24"/>
          <w:szCs w:val="24"/>
        </w:rPr>
        <w:t xml:space="preserve">) </w:t>
      </w:r>
      <w:proofErr w:type="spellStart"/>
      <w:r w:rsidRPr="00756D2A">
        <w:rPr>
          <w:rFonts w:eastAsia="Times New Roman"/>
          <w:i/>
          <w:sz w:val="24"/>
          <w:szCs w:val="24"/>
          <w:lang w:val="en-US"/>
        </w:rPr>
        <w:t>M</w:t>
      </w:r>
      <w:r w:rsidRPr="00574073">
        <w:rPr>
          <w:rFonts w:eastAsia="Times New Roman"/>
          <w:i/>
          <w:sz w:val="24"/>
          <w:szCs w:val="24"/>
          <w:lang w:val="en-US"/>
        </w:rPr>
        <w:t>ak</w:t>
      </w:r>
      <w:r w:rsidRPr="00756D2A">
        <w:rPr>
          <w:rFonts w:eastAsia="Times New Roman"/>
          <w:i/>
          <w:sz w:val="24"/>
          <w:szCs w:val="24"/>
          <w:lang w:val="en-US"/>
        </w:rPr>
        <w:t>ijenko</w:t>
      </w:r>
      <w:proofErr w:type="spellEnd"/>
      <w:r w:rsidRPr="00783E50">
        <w:rPr>
          <w:rFonts w:eastAsia="Times New Roman"/>
          <w:bCs/>
          <w:sz w:val="24"/>
          <w:szCs w:val="24"/>
        </w:rPr>
        <w:t xml:space="preserve"> (</w:t>
      </w:r>
      <w:r w:rsidRPr="00756D2A">
        <w:rPr>
          <w:rFonts w:eastAsia="Times New Roman"/>
          <w:bCs/>
          <w:sz w:val="24"/>
          <w:szCs w:val="24"/>
        </w:rPr>
        <w:t>отдел</w:t>
      </w:r>
      <w:r w:rsidRPr="00783E50">
        <w:rPr>
          <w:rFonts w:eastAsia="Times New Roman"/>
          <w:bCs/>
          <w:sz w:val="24"/>
          <w:szCs w:val="24"/>
        </w:rPr>
        <w:t xml:space="preserve"> </w:t>
      </w:r>
      <w:proofErr w:type="spellStart"/>
      <w:r w:rsidRPr="00574073">
        <w:rPr>
          <w:rFonts w:eastAsia="Times New Roman"/>
          <w:bCs/>
          <w:i/>
          <w:sz w:val="24"/>
          <w:szCs w:val="24"/>
          <w:lang w:val="en-US"/>
        </w:rPr>
        <w:t>Rodophyta</w:t>
      </w:r>
      <w:proofErr w:type="spellEnd"/>
      <w:r w:rsidRPr="00783E50">
        <w:rPr>
          <w:rFonts w:eastAsia="Times New Roman"/>
          <w:sz w:val="24"/>
          <w:szCs w:val="24"/>
        </w:rPr>
        <w:t xml:space="preserve">, </w:t>
      </w:r>
      <w:r w:rsidRPr="00756D2A">
        <w:rPr>
          <w:rFonts w:eastAsia="Times New Roman"/>
          <w:sz w:val="24"/>
          <w:szCs w:val="24"/>
        </w:rPr>
        <w:t>порядок</w:t>
      </w:r>
      <w:r w:rsidRPr="00783E50">
        <w:rPr>
          <w:rFonts w:eastAsia="Times New Roman"/>
          <w:sz w:val="24"/>
          <w:szCs w:val="24"/>
        </w:rPr>
        <w:t xml:space="preserve"> </w:t>
      </w:r>
      <w:proofErr w:type="spellStart"/>
      <w:r w:rsidRPr="00574073">
        <w:rPr>
          <w:rFonts w:eastAsia="Times New Roman"/>
          <w:i/>
          <w:sz w:val="24"/>
          <w:szCs w:val="24"/>
          <w:lang w:val="en-US"/>
        </w:rPr>
        <w:t>Ahnfeltiales</w:t>
      </w:r>
      <w:proofErr w:type="spellEnd"/>
      <w:r w:rsidRPr="00783E50">
        <w:rPr>
          <w:rFonts w:eastAsia="Times New Roman"/>
          <w:i/>
          <w:sz w:val="24"/>
          <w:szCs w:val="24"/>
        </w:rPr>
        <w:t>,</w:t>
      </w:r>
      <w:r w:rsidRPr="00783E50">
        <w:rPr>
          <w:rFonts w:eastAsia="Times New Roman"/>
          <w:sz w:val="24"/>
          <w:szCs w:val="24"/>
        </w:rPr>
        <w:t xml:space="preserve"> </w:t>
      </w:r>
      <w:r w:rsidRPr="00756D2A">
        <w:rPr>
          <w:rFonts w:eastAsia="Times New Roman"/>
          <w:sz w:val="24"/>
          <w:szCs w:val="24"/>
        </w:rPr>
        <w:t>семейства</w:t>
      </w:r>
      <w:r w:rsidRPr="00783E50">
        <w:rPr>
          <w:rFonts w:eastAsia="Times New Roman"/>
          <w:sz w:val="24"/>
          <w:szCs w:val="24"/>
        </w:rPr>
        <w:t xml:space="preserve"> </w:t>
      </w:r>
      <w:proofErr w:type="spellStart"/>
      <w:r w:rsidRPr="00574073">
        <w:rPr>
          <w:rFonts w:eastAsia="Times New Roman"/>
          <w:i/>
          <w:sz w:val="24"/>
          <w:szCs w:val="24"/>
          <w:lang w:val="en-US"/>
        </w:rPr>
        <w:t>Ahnfeltiaceae</w:t>
      </w:r>
      <w:proofErr w:type="spellEnd"/>
      <w:r w:rsidRPr="00783E50">
        <w:rPr>
          <w:rFonts w:eastAsia="Times New Roman"/>
          <w:i/>
          <w:sz w:val="24"/>
          <w:szCs w:val="24"/>
        </w:rPr>
        <w:t>.</w:t>
      </w:r>
      <w:r w:rsidRPr="00783E50">
        <w:rPr>
          <w:rFonts w:eastAsia="Times New Roman"/>
          <w:sz w:val="24"/>
          <w:szCs w:val="24"/>
        </w:rPr>
        <w:t xml:space="preserve"> </w:t>
      </w:r>
      <w:r w:rsidRPr="00756D2A">
        <w:rPr>
          <w:rFonts w:eastAsia="Times New Roman"/>
          <w:sz w:val="24"/>
          <w:szCs w:val="24"/>
        </w:rPr>
        <w:t xml:space="preserve">Липидная фракция содержит </w:t>
      </w:r>
      <w:r w:rsidRPr="00756D2A">
        <w:rPr>
          <w:rFonts w:eastAsia="Times New Roman"/>
          <w:bCs/>
          <w:sz w:val="24"/>
          <w:szCs w:val="24"/>
        </w:rPr>
        <w:t xml:space="preserve">до 69% </w:t>
      </w:r>
      <w:proofErr w:type="spellStart"/>
      <w:r w:rsidRPr="00756D2A">
        <w:rPr>
          <w:rFonts w:eastAsia="Times New Roman"/>
          <w:bCs/>
          <w:sz w:val="24"/>
          <w:szCs w:val="24"/>
        </w:rPr>
        <w:t>мембраноактивных</w:t>
      </w:r>
      <w:proofErr w:type="spellEnd"/>
      <w:r w:rsidRPr="00756D2A">
        <w:rPr>
          <w:rFonts w:eastAsia="Times New Roman"/>
          <w:bCs/>
          <w:sz w:val="24"/>
          <w:szCs w:val="24"/>
        </w:rPr>
        <w:t xml:space="preserve"> липидных компонентов, включающих не менее 26% </w:t>
      </w:r>
      <w:proofErr w:type="spellStart"/>
      <w:r w:rsidRPr="00756D2A">
        <w:rPr>
          <w:rFonts w:eastAsia="Times New Roman"/>
          <w:bCs/>
          <w:sz w:val="24"/>
          <w:szCs w:val="24"/>
        </w:rPr>
        <w:t>эссенциальных</w:t>
      </w:r>
      <w:proofErr w:type="spellEnd"/>
      <w:r w:rsidRPr="00756D2A">
        <w:rPr>
          <w:rFonts w:eastAsia="Times New Roman"/>
          <w:bCs/>
          <w:sz w:val="24"/>
          <w:szCs w:val="24"/>
        </w:rPr>
        <w:t xml:space="preserve"> фосфолипидов с содержанием полиненасыщенных жирных кислот семейства </w:t>
      </w:r>
      <w:r w:rsidRPr="00756D2A">
        <w:rPr>
          <w:rFonts w:eastAsia="Times New Roman"/>
          <w:bCs/>
          <w:sz w:val="24"/>
          <w:szCs w:val="24"/>
          <w:lang w:val="en-US"/>
        </w:rPr>
        <w:t>n</w:t>
      </w:r>
      <w:r w:rsidRPr="00756D2A">
        <w:rPr>
          <w:rFonts w:eastAsia="Times New Roman"/>
          <w:bCs/>
          <w:sz w:val="24"/>
          <w:szCs w:val="24"/>
        </w:rPr>
        <w:t xml:space="preserve">-9, </w:t>
      </w:r>
      <w:r w:rsidRPr="00756D2A">
        <w:rPr>
          <w:rFonts w:eastAsia="Times New Roman"/>
          <w:bCs/>
          <w:sz w:val="24"/>
          <w:szCs w:val="24"/>
          <w:lang w:val="en-US"/>
        </w:rPr>
        <w:t>n</w:t>
      </w:r>
      <w:r w:rsidRPr="00756D2A">
        <w:rPr>
          <w:rFonts w:eastAsia="Times New Roman"/>
          <w:bCs/>
          <w:sz w:val="24"/>
          <w:szCs w:val="24"/>
        </w:rPr>
        <w:t xml:space="preserve">-6 и </w:t>
      </w:r>
      <w:r w:rsidRPr="00756D2A">
        <w:rPr>
          <w:rFonts w:eastAsia="Times New Roman"/>
          <w:bCs/>
          <w:sz w:val="24"/>
          <w:szCs w:val="24"/>
          <w:lang w:val="en-US"/>
        </w:rPr>
        <w:t>n</w:t>
      </w:r>
      <w:r w:rsidRPr="00756D2A">
        <w:rPr>
          <w:rFonts w:eastAsia="Times New Roman"/>
          <w:bCs/>
          <w:sz w:val="24"/>
          <w:szCs w:val="24"/>
        </w:rPr>
        <w:t xml:space="preserve">-3 (олеиновая, </w:t>
      </w:r>
      <w:proofErr w:type="spellStart"/>
      <w:r w:rsidRPr="00756D2A">
        <w:rPr>
          <w:rFonts w:eastAsia="Times New Roman"/>
          <w:bCs/>
          <w:sz w:val="24"/>
          <w:szCs w:val="24"/>
        </w:rPr>
        <w:t>арахидоновая</w:t>
      </w:r>
      <w:proofErr w:type="spellEnd"/>
      <w:r w:rsidRPr="00756D2A">
        <w:rPr>
          <w:rFonts w:eastAsia="Times New Roman"/>
          <w:bCs/>
          <w:sz w:val="24"/>
          <w:szCs w:val="24"/>
        </w:rPr>
        <w:t xml:space="preserve"> и </w:t>
      </w:r>
      <w:proofErr w:type="spellStart"/>
      <w:r w:rsidRPr="00756D2A">
        <w:rPr>
          <w:rFonts w:eastAsia="Times New Roman"/>
          <w:bCs/>
          <w:sz w:val="24"/>
          <w:szCs w:val="24"/>
        </w:rPr>
        <w:t>эйкозапентаеновая</w:t>
      </w:r>
      <w:proofErr w:type="spellEnd"/>
      <w:r w:rsidRPr="00756D2A">
        <w:rPr>
          <w:rFonts w:eastAsia="Times New Roman"/>
          <w:bCs/>
          <w:sz w:val="24"/>
          <w:szCs w:val="24"/>
        </w:rPr>
        <w:t xml:space="preserve">) не менее 66% от общей суммы жирных кислот, а также до 30% гликолипидов (источник полиненасыщенных жирных кислот семейств </w:t>
      </w:r>
      <w:r w:rsidRPr="00756D2A">
        <w:rPr>
          <w:rFonts w:eastAsia="Times New Roman"/>
          <w:bCs/>
          <w:sz w:val="24"/>
          <w:szCs w:val="24"/>
          <w:lang w:val="en-US"/>
        </w:rPr>
        <w:t>n</w:t>
      </w:r>
      <w:r w:rsidRPr="00756D2A">
        <w:rPr>
          <w:rFonts w:eastAsia="Times New Roman"/>
          <w:bCs/>
          <w:sz w:val="24"/>
          <w:szCs w:val="24"/>
        </w:rPr>
        <w:t xml:space="preserve">-9, </w:t>
      </w:r>
      <w:r w:rsidRPr="00756D2A">
        <w:rPr>
          <w:rFonts w:eastAsia="Times New Roman"/>
          <w:bCs/>
          <w:sz w:val="24"/>
          <w:szCs w:val="24"/>
          <w:lang w:val="en-US"/>
        </w:rPr>
        <w:t>n</w:t>
      </w:r>
      <w:r w:rsidRPr="00756D2A">
        <w:rPr>
          <w:rFonts w:eastAsia="Times New Roman"/>
          <w:bCs/>
          <w:sz w:val="24"/>
          <w:szCs w:val="24"/>
        </w:rPr>
        <w:t xml:space="preserve">-6 и </w:t>
      </w:r>
      <w:r w:rsidRPr="00756D2A">
        <w:rPr>
          <w:rFonts w:eastAsia="Times New Roman"/>
          <w:bCs/>
          <w:sz w:val="24"/>
          <w:szCs w:val="24"/>
          <w:lang w:val="en-US"/>
        </w:rPr>
        <w:t>n</w:t>
      </w:r>
      <w:r w:rsidRPr="00756D2A">
        <w:rPr>
          <w:rFonts w:eastAsia="Times New Roman"/>
          <w:bCs/>
          <w:sz w:val="24"/>
          <w:szCs w:val="24"/>
        </w:rPr>
        <w:t>-3 в составе сухого остатка экстрактивных веществ</w:t>
      </w:r>
      <w:r w:rsidRPr="00A86105">
        <w:rPr>
          <w:rFonts w:eastAsia="Times New Roman"/>
          <w:bCs/>
          <w:i/>
          <w:sz w:val="24"/>
          <w:szCs w:val="24"/>
        </w:rPr>
        <w:t>. (</w:t>
      </w:r>
      <w:proofErr w:type="spellStart"/>
      <w:r w:rsidRPr="00A86105">
        <w:rPr>
          <w:rFonts w:eastAsia="Times New Roman"/>
          <w:i/>
          <w:sz w:val="24"/>
          <w:szCs w:val="24"/>
          <w:lang w:eastAsia="ru-RU"/>
        </w:rPr>
        <w:t>Спрыгин</w:t>
      </w:r>
      <w:proofErr w:type="spellEnd"/>
      <w:r w:rsidRPr="00A86105">
        <w:rPr>
          <w:rFonts w:eastAsia="Times New Roman"/>
          <w:i/>
          <w:sz w:val="24"/>
          <w:szCs w:val="24"/>
          <w:lang w:eastAsia="ru-RU"/>
        </w:rPr>
        <w:t xml:space="preserve"> В.Г., Кушнерова Н.Ф., Фоменко С.Е. // Бюллетень изобретений и полезных моделей. 2018. № 26.).</w:t>
      </w:r>
    </w:p>
    <w:p w:rsidR="00EB2491" w:rsidRPr="0072764D" w:rsidRDefault="00EB2491" w:rsidP="00EB2491">
      <w:pPr>
        <w:spacing w:after="120" w:line="240" w:lineRule="auto"/>
        <w:ind w:firstLine="709"/>
        <w:jc w:val="both"/>
        <w:rPr>
          <w:rFonts w:eastAsia="Calibri"/>
          <w:i/>
          <w:sz w:val="24"/>
          <w:szCs w:val="24"/>
        </w:rPr>
      </w:pPr>
      <w:r>
        <w:rPr>
          <w:rFonts w:eastAsia="Calibri"/>
          <w:sz w:val="24"/>
          <w:szCs w:val="24"/>
        </w:rPr>
        <w:lastRenderedPageBreak/>
        <w:t xml:space="preserve">17. </w:t>
      </w:r>
      <w:r w:rsidRPr="00756D2A">
        <w:rPr>
          <w:rFonts w:eastAsia="Calibri"/>
          <w:sz w:val="24"/>
          <w:szCs w:val="24"/>
        </w:rPr>
        <w:t xml:space="preserve">Показана возможность адаптации к токсичному действию свинца на уровне клеточного иммунитета у голотурии </w:t>
      </w:r>
      <w:proofErr w:type="spellStart"/>
      <w:r w:rsidRPr="00756D2A">
        <w:rPr>
          <w:rFonts w:eastAsia="Calibri"/>
          <w:i/>
          <w:sz w:val="24"/>
          <w:szCs w:val="24"/>
          <w:lang w:val="en-US"/>
        </w:rPr>
        <w:t>Eupentacta</w:t>
      </w:r>
      <w:proofErr w:type="spellEnd"/>
      <w:r w:rsidRPr="00756D2A">
        <w:rPr>
          <w:rFonts w:eastAsia="Calibri"/>
          <w:i/>
          <w:sz w:val="24"/>
          <w:szCs w:val="24"/>
        </w:rPr>
        <w:t xml:space="preserve"> </w:t>
      </w:r>
      <w:proofErr w:type="spellStart"/>
      <w:r w:rsidRPr="00756D2A">
        <w:rPr>
          <w:rFonts w:eastAsia="Calibri"/>
          <w:i/>
          <w:sz w:val="24"/>
          <w:szCs w:val="24"/>
          <w:lang w:val="en-US"/>
        </w:rPr>
        <w:t>fraudatrix</w:t>
      </w:r>
      <w:proofErr w:type="spellEnd"/>
      <w:r w:rsidRPr="00756D2A">
        <w:rPr>
          <w:rFonts w:eastAsia="Calibri"/>
          <w:i/>
          <w:sz w:val="24"/>
          <w:szCs w:val="24"/>
        </w:rPr>
        <w:t>.</w:t>
      </w:r>
      <w:r w:rsidRPr="00756D2A">
        <w:rPr>
          <w:rFonts w:eastAsia="Calibri"/>
          <w:sz w:val="24"/>
          <w:szCs w:val="24"/>
        </w:rPr>
        <w:t xml:space="preserve"> Установлены </w:t>
      </w:r>
      <w:proofErr w:type="spellStart"/>
      <w:r w:rsidRPr="00756D2A">
        <w:rPr>
          <w:rFonts w:eastAsia="Calibri"/>
          <w:sz w:val="24"/>
          <w:szCs w:val="24"/>
        </w:rPr>
        <w:t>глутатион-заисимые</w:t>
      </w:r>
      <w:proofErr w:type="spellEnd"/>
      <w:r w:rsidRPr="00756D2A">
        <w:rPr>
          <w:rFonts w:eastAsia="Calibri"/>
          <w:sz w:val="24"/>
          <w:szCs w:val="24"/>
        </w:rPr>
        <w:t xml:space="preserve"> механизмы защиты клеток и сложность фагоцитарного ответа у голотурий, осуществляемого двумя типами фагоцитов аналогичных М1 и М2 макрофагам у позвоночных. Эти данные позволяют углубить представления об эволюции иммунитета и разработать модель для испытаний </w:t>
      </w:r>
      <w:proofErr w:type="spellStart"/>
      <w:r w:rsidRPr="00756D2A">
        <w:rPr>
          <w:rFonts w:eastAsia="Calibri"/>
          <w:sz w:val="24"/>
          <w:szCs w:val="24"/>
        </w:rPr>
        <w:t>антитоксикантов</w:t>
      </w:r>
      <w:proofErr w:type="spellEnd"/>
      <w:r w:rsidRPr="00756D2A">
        <w:rPr>
          <w:rFonts w:eastAsia="Calibri"/>
          <w:sz w:val="24"/>
          <w:szCs w:val="24"/>
        </w:rPr>
        <w:t xml:space="preserve"> с направленным действием на активность макрофагов двух типов</w:t>
      </w:r>
      <w:r>
        <w:rPr>
          <w:rFonts w:eastAsia="Calibri"/>
          <w:sz w:val="24"/>
          <w:szCs w:val="24"/>
        </w:rPr>
        <w:t xml:space="preserve"> </w:t>
      </w:r>
      <w:r w:rsidRPr="0072764D">
        <w:rPr>
          <w:rFonts w:eastAsia="Calibri"/>
          <w:i/>
          <w:sz w:val="24"/>
          <w:szCs w:val="24"/>
        </w:rPr>
        <w:t>(</w:t>
      </w:r>
      <w:proofErr w:type="spellStart"/>
      <w:r w:rsidRPr="00A86105">
        <w:rPr>
          <w:rFonts w:eastAsia="Calibri"/>
          <w:i/>
          <w:sz w:val="24"/>
          <w:szCs w:val="24"/>
          <w:shd w:val="clear" w:color="auto" w:fill="FFFFFF"/>
          <w:lang w:val="en-US"/>
        </w:rPr>
        <w:t>Dolmatova</w:t>
      </w:r>
      <w:proofErr w:type="spellEnd"/>
      <w:r w:rsidRPr="0072764D">
        <w:rPr>
          <w:rFonts w:eastAsia="Calibri"/>
          <w:i/>
          <w:sz w:val="24"/>
          <w:szCs w:val="24"/>
          <w:shd w:val="clear" w:color="auto" w:fill="FFFFFF"/>
        </w:rPr>
        <w:t xml:space="preserve"> </w:t>
      </w:r>
      <w:r w:rsidRPr="00A86105">
        <w:rPr>
          <w:rFonts w:eastAsia="Calibri"/>
          <w:i/>
          <w:sz w:val="24"/>
          <w:szCs w:val="24"/>
          <w:shd w:val="clear" w:color="auto" w:fill="FFFFFF"/>
          <w:lang w:val="en-US"/>
        </w:rPr>
        <w:t>L</w:t>
      </w:r>
      <w:r w:rsidRPr="0072764D">
        <w:rPr>
          <w:rFonts w:eastAsia="Calibri"/>
          <w:i/>
          <w:sz w:val="24"/>
          <w:szCs w:val="24"/>
          <w:shd w:val="clear" w:color="auto" w:fill="FFFFFF"/>
        </w:rPr>
        <w:t>.</w:t>
      </w:r>
      <w:r w:rsidRPr="00A86105">
        <w:rPr>
          <w:rFonts w:eastAsia="Calibri"/>
          <w:i/>
          <w:sz w:val="24"/>
          <w:szCs w:val="24"/>
          <w:shd w:val="clear" w:color="auto" w:fill="FFFFFF"/>
          <w:lang w:val="en-US"/>
        </w:rPr>
        <w:t>S</w:t>
      </w:r>
      <w:r w:rsidRPr="0072764D">
        <w:rPr>
          <w:rFonts w:eastAsia="Calibri"/>
          <w:i/>
          <w:sz w:val="24"/>
          <w:szCs w:val="24"/>
          <w:shd w:val="clear" w:color="auto" w:fill="FFFFFF"/>
        </w:rPr>
        <w:t xml:space="preserve">., </w:t>
      </w:r>
      <w:proofErr w:type="spellStart"/>
      <w:r w:rsidRPr="00A86105">
        <w:rPr>
          <w:rFonts w:eastAsia="Calibri"/>
          <w:i/>
          <w:sz w:val="24"/>
          <w:szCs w:val="24"/>
          <w:shd w:val="clear" w:color="auto" w:fill="FFFFFF"/>
          <w:lang w:val="en-US"/>
        </w:rPr>
        <w:t>Dolmatov</w:t>
      </w:r>
      <w:proofErr w:type="spellEnd"/>
      <w:r w:rsidRPr="0072764D">
        <w:rPr>
          <w:rFonts w:eastAsia="Calibri"/>
          <w:i/>
          <w:sz w:val="24"/>
          <w:szCs w:val="24"/>
          <w:shd w:val="clear" w:color="auto" w:fill="FFFFFF"/>
        </w:rPr>
        <w:t xml:space="preserve"> </w:t>
      </w:r>
      <w:r w:rsidRPr="00A86105">
        <w:rPr>
          <w:rFonts w:eastAsia="Calibri"/>
          <w:i/>
          <w:sz w:val="24"/>
          <w:szCs w:val="24"/>
          <w:shd w:val="clear" w:color="auto" w:fill="FFFFFF"/>
          <w:lang w:val="en-US"/>
        </w:rPr>
        <w:t>I</w:t>
      </w:r>
      <w:r w:rsidRPr="0072764D">
        <w:rPr>
          <w:rFonts w:eastAsia="Calibri"/>
          <w:i/>
          <w:sz w:val="24"/>
          <w:szCs w:val="24"/>
          <w:shd w:val="clear" w:color="auto" w:fill="FFFFFF"/>
        </w:rPr>
        <w:t>.</w:t>
      </w:r>
      <w:r w:rsidRPr="00A86105">
        <w:rPr>
          <w:rFonts w:eastAsia="Calibri"/>
          <w:i/>
          <w:sz w:val="24"/>
          <w:szCs w:val="24"/>
          <w:shd w:val="clear" w:color="auto" w:fill="FFFFFF"/>
          <w:lang w:val="en-US"/>
        </w:rPr>
        <w:t>Yu</w:t>
      </w:r>
      <w:r w:rsidRPr="0072764D">
        <w:rPr>
          <w:rFonts w:eastAsia="Calibri"/>
          <w:i/>
          <w:sz w:val="24"/>
          <w:szCs w:val="24"/>
          <w:shd w:val="clear" w:color="auto" w:fill="FFFFFF"/>
        </w:rPr>
        <w:t xml:space="preserve">. </w:t>
      </w:r>
      <w:r w:rsidRPr="0072764D">
        <w:rPr>
          <w:rFonts w:eastAsia="Calibri"/>
          <w:bCs/>
          <w:i/>
          <w:iCs/>
          <w:sz w:val="24"/>
          <w:szCs w:val="24"/>
        </w:rPr>
        <w:t xml:space="preserve">// </w:t>
      </w:r>
      <w:r w:rsidRPr="00A86105">
        <w:rPr>
          <w:rFonts w:eastAsia="Calibri"/>
          <w:i/>
          <w:sz w:val="24"/>
          <w:szCs w:val="24"/>
          <w:lang w:val="en-US"/>
        </w:rPr>
        <w:t>Journal</w:t>
      </w:r>
      <w:r w:rsidRPr="0072764D">
        <w:rPr>
          <w:rFonts w:eastAsia="Calibri"/>
          <w:i/>
          <w:sz w:val="24"/>
          <w:szCs w:val="24"/>
        </w:rPr>
        <w:t xml:space="preserve"> </w:t>
      </w:r>
      <w:r w:rsidRPr="00A86105">
        <w:rPr>
          <w:rFonts w:eastAsia="Calibri"/>
          <w:i/>
          <w:sz w:val="24"/>
          <w:szCs w:val="24"/>
          <w:lang w:val="en-US"/>
        </w:rPr>
        <w:t>of</w:t>
      </w:r>
      <w:r w:rsidRPr="0072764D">
        <w:rPr>
          <w:rFonts w:eastAsia="Calibri"/>
          <w:i/>
          <w:sz w:val="24"/>
          <w:szCs w:val="24"/>
        </w:rPr>
        <w:t xml:space="preserve"> </w:t>
      </w:r>
      <w:r w:rsidRPr="00A86105">
        <w:rPr>
          <w:rFonts w:eastAsia="Calibri"/>
          <w:i/>
          <w:sz w:val="24"/>
          <w:szCs w:val="24"/>
          <w:lang w:val="en-US"/>
        </w:rPr>
        <w:t>Ocean</w:t>
      </w:r>
      <w:r w:rsidRPr="0072764D">
        <w:rPr>
          <w:rFonts w:eastAsia="Calibri"/>
          <w:i/>
          <w:sz w:val="24"/>
          <w:szCs w:val="24"/>
        </w:rPr>
        <w:t xml:space="preserve"> </w:t>
      </w:r>
      <w:r w:rsidRPr="00A86105">
        <w:rPr>
          <w:rFonts w:eastAsia="Calibri"/>
          <w:i/>
          <w:sz w:val="24"/>
          <w:szCs w:val="24"/>
          <w:lang w:val="en-US"/>
        </w:rPr>
        <w:t>University</w:t>
      </w:r>
      <w:r w:rsidRPr="0072764D">
        <w:rPr>
          <w:rFonts w:eastAsia="Calibri"/>
          <w:i/>
          <w:sz w:val="24"/>
          <w:szCs w:val="24"/>
        </w:rPr>
        <w:t xml:space="preserve"> </w:t>
      </w:r>
      <w:r w:rsidRPr="00A86105">
        <w:rPr>
          <w:rFonts w:eastAsia="Calibri"/>
          <w:i/>
          <w:sz w:val="24"/>
          <w:szCs w:val="24"/>
          <w:lang w:val="en-US"/>
        </w:rPr>
        <w:t>of</w:t>
      </w:r>
      <w:r w:rsidRPr="0072764D">
        <w:rPr>
          <w:rFonts w:eastAsia="Calibri"/>
          <w:i/>
          <w:sz w:val="24"/>
          <w:szCs w:val="24"/>
        </w:rPr>
        <w:t xml:space="preserve"> </w:t>
      </w:r>
      <w:r w:rsidRPr="00A86105">
        <w:rPr>
          <w:rFonts w:eastAsia="Calibri"/>
          <w:i/>
          <w:sz w:val="24"/>
          <w:szCs w:val="24"/>
          <w:lang w:val="en-US"/>
        </w:rPr>
        <w:t>China</w:t>
      </w:r>
      <w:r w:rsidRPr="0072764D">
        <w:rPr>
          <w:rFonts w:eastAsia="Calibri"/>
          <w:i/>
          <w:sz w:val="24"/>
          <w:szCs w:val="24"/>
        </w:rPr>
        <w:t xml:space="preserve">. </w:t>
      </w:r>
      <w:r w:rsidRPr="00A86105">
        <w:rPr>
          <w:rFonts w:eastAsia="Calibri"/>
          <w:i/>
          <w:sz w:val="24"/>
          <w:szCs w:val="24"/>
        </w:rPr>
        <w:t>2018.</w:t>
      </w:r>
      <w:r w:rsidRPr="00A86105">
        <w:rPr>
          <w:rFonts w:eastAsia="Calibri"/>
          <w:b/>
          <w:i/>
          <w:sz w:val="24"/>
          <w:szCs w:val="24"/>
        </w:rPr>
        <w:t xml:space="preserve"> </w:t>
      </w:r>
      <w:r w:rsidRPr="00A86105">
        <w:rPr>
          <w:rFonts w:eastAsia="Calibri"/>
          <w:i/>
          <w:sz w:val="24"/>
          <w:szCs w:val="24"/>
          <w:lang w:val="en-US"/>
        </w:rPr>
        <w:t>V</w:t>
      </w:r>
      <w:r w:rsidRPr="00A86105">
        <w:rPr>
          <w:rFonts w:eastAsia="Calibri"/>
          <w:i/>
          <w:sz w:val="24"/>
          <w:szCs w:val="24"/>
        </w:rPr>
        <w:t>.</w:t>
      </w:r>
      <w:r w:rsidRPr="00783E50">
        <w:rPr>
          <w:rFonts w:eastAsia="Calibri"/>
          <w:i/>
          <w:sz w:val="24"/>
          <w:szCs w:val="24"/>
        </w:rPr>
        <w:t xml:space="preserve"> </w:t>
      </w:r>
      <w:r w:rsidRPr="00A86105">
        <w:rPr>
          <w:rFonts w:eastAsia="Calibri"/>
          <w:i/>
          <w:sz w:val="24"/>
          <w:szCs w:val="24"/>
        </w:rPr>
        <w:t xml:space="preserve">17, </w:t>
      </w:r>
      <w:r w:rsidRPr="00A86105">
        <w:rPr>
          <w:rFonts w:eastAsia="Calibri"/>
          <w:i/>
          <w:sz w:val="24"/>
          <w:szCs w:val="24"/>
          <w:lang w:val="en-US"/>
        </w:rPr>
        <w:t>No</w:t>
      </w:r>
      <w:r w:rsidRPr="00A86105">
        <w:rPr>
          <w:rFonts w:eastAsia="Calibri"/>
          <w:i/>
          <w:sz w:val="24"/>
          <w:szCs w:val="24"/>
        </w:rPr>
        <w:t xml:space="preserve">. 6. </w:t>
      </w:r>
      <w:r w:rsidRPr="00A86105">
        <w:rPr>
          <w:rFonts w:eastAsia="Calibri"/>
          <w:i/>
          <w:sz w:val="24"/>
          <w:szCs w:val="24"/>
          <w:lang w:val="en-US"/>
        </w:rPr>
        <w:t>P</w:t>
      </w:r>
      <w:r w:rsidRPr="00A86105">
        <w:rPr>
          <w:rFonts w:eastAsia="Calibri"/>
          <w:i/>
          <w:sz w:val="24"/>
          <w:szCs w:val="24"/>
        </w:rPr>
        <w:t>. 1391-1403.).</w:t>
      </w:r>
    </w:p>
    <w:p w:rsidR="00EB2491" w:rsidRPr="0072764D" w:rsidRDefault="00EB2491" w:rsidP="00EB2491">
      <w:pPr>
        <w:spacing w:after="120" w:line="240" w:lineRule="auto"/>
        <w:ind w:firstLine="709"/>
        <w:jc w:val="both"/>
        <w:rPr>
          <w:rFonts w:eastAsia="Times New Roman"/>
          <w:sz w:val="24"/>
          <w:szCs w:val="24"/>
        </w:rPr>
      </w:pPr>
    </w:p>
    <w:p w:rsidR="00EB2491" w:rsidRDefault="004B4CAF" w:rsidP="00EB2491">
      <w:pPr>
        <w:spacing w:after="0" w:line="240" w:lineRule="auto"/>
        <w:ind w:firstLine="709"/>
        <w:jc w:val="center"/>
        <w:rPr>
          <w:rFonts w:eastAsia="Times New Roman"/>
          <w:b/>
          <w:sz w:val="24"/>
          <w:szCs w:val="24"/>
          <w:lang w:eastAsia="ar-SA"/>
        </w:rPr>
      </w:pPr>
      <w:r>
        <w:rPr>
          <w:rFonts w:eastAsia="Times New Roman"/>
          <w:b/>
          <w:sz w:val="24"/>
          <w:szCs w:val="24"/>
          <w:lang w:eastAsia="ar-SA"/>
        </w:rPr>
        <w:t xml:space="preserve">Тема </w:t>
      </w:r>
      <w:proofErr w:type="gramStart"/>
      <w:r>
        <w:rPr>
          <w:rFonts w:eastAsia="Times New Roman"/>
          <w:b/>
          <w:sz w:val="24"/>
          <w:szCs w:val="24"/>
          <w:lang w:eastAsia="ar-SA"/>
        </w:rPr>
        <w:t>«</w:t>
      </w:r>
      <w:r w:rsidR="00EB2491">
        <w:rPr>
          <w:rFonts w:eastAsia="Times New Roman"/>
          <w:b/>
          <w:sz w:val="24"/>
          <w:szCs w:val="24"/>
          <w:lang w:eastAsia="ar-SA"/>
        </w:rPr>
        <w:t xml:space="preserve"> </w:t>
      </w:r>
      <w:proofErr w:type="spellStart"/>
      <w:r w:rsidR="00EB2491" w:rsidRPr="0068217A">
        <w:rPr>
          <w:rFonts w:eastAsia="Times New Roman"/>
          <w:b/>
          <w:sz w:val="24"/>
          <w:szCs w:val="24"/>
          <w:lang w:eastAsia="ar-SA"/>
        </w:rPr>
        <w:t>Палеоокеанология</w:t>
      </w:r>
      <w:proofErr w:type="spellEnd"/>
      <w:proofErr w:type="gramEnd"/>
      <w:r w:rsidR="00EB2491" w:rsidRPr="0068217A">
        <w:rPr>
          <w:rFonts w:eastAsia="Times New Roman"/>
          <w:b/>
          <w:sz w:val="24"/>
          <w:szCs w:val="24"/>
          <w:lang w:eastAsia="ar-SA"/>
        </w:rPr>
        <w:t xml:space="preserve"> окраинных морей Востока России и примыкающих районов Тихого океана, особенности и этапность кайнозойского</w:t>
      </w:r>
    </w:p>
    <w:p w:rsidR="00EB2491" w:rsidRDefault="00EB2491" w:rsidP="00EB2491">
      <w:pPr>
        <w:spacing w:after="120" w:line="240" w:lineRule="auto"/>
        <w:ind w:firstLine="709"/>
        <w:jc w:val="center"/>
        <w:rPr>
          <w:rFonts w:eastAsia="Times New Roman"/>
          <w:b/>
          <w:sz w:val="24"/>
          <w:szCs w:val="24"/>
          <w:lang w:eastAsia="ar-SA"/>
        </w:rPr>
      </w:pPr>
      <w:r w:rsidRPr="0068217A">
        <w:rPr>
          <w:rFonts w:eastAsia="Times New Roman"/>
          <w:b/>
          <w:sz w:val="24"/>
          <w:szCs w:val="24"/>
          <w:lang w:eastAsia="ar-SA"/>
        </w:rPr>
        <w:t xml:space="preserve">осадконакопления, </w:t>
      </w:r>
      <w:proofErr w:type="spellStart"/>
      <w:r w:rsidRPr="0068217A">
        <w:rPr>
          <w:rFonts w:eastAsia="Times New Roman"/>
          <w:b/>
          <w:sz w:val="24"/>
          <w:szCs w:val="24"/>
          <w:lang w:eastAsia="ar-SA"/>
        </w:rPr>
        <w:t>магматизма</w:t>
      </w:r>
      <w:proofErr w:type="spellEnd"/>
      <w:r w:rsidRPr="0068217A">
        <w:rPr>
          <w:rFonts w:eastAsia="Times New Roman"/>
          <w:b/>
          <w:sz w:val="24"/>
          <w:szCs w:val="24"/>
          <w:lang w:eastAsia="ar-SA"/>
        </w:rPr>
        <w:t xml:space="preserve"> и </w:t>
      </w:r>
      <w:proofErr w:type="spellStart"/>
      <w:r w:rsidRPr="0068217A">
        <w:rPr>
          <w:rFonts w:eastAsia="Times New Roman"/>
          <w:b/>
          <w:sz w:val="24"/>
          <w:szCs w:val="24"/>
          <w:lang w:eastAsia="ar-SA"/>
        </w:rPr>
        <w:t>рудогенеза</w:t>
      </w:r>
      <w:proofErr w:type="spellEnd"/>
      <w:r w:rsidR="004B4CAF">
        <w:rPr>
          <w:rFonts w:eastAsia="Times New Roman"/>
          <w:b/>
          <w:sz w:val="24"/>
          <w:szCs w:val="24"/>
          <w:lang w:eastAsia="ar-SA"/>
        </w:rPr>
        <w:t>»</w:t>
      </w:r>
    </w:p>
    <w:p w:rsidR="00EB2491" w:rsidRDefault="00EB2491" w:rsidP="00EB2491">
      <w:pPr>
        <w:spacing w:after="120" w:line="240" w:lineRule="auto"/>
        <w:ind w:firstLine="709"/>
        <w:jc w:val="center"/>
        <w:rPr>
          <w:rFonts w:eastAsia="Times New Roman"/>
          <w:b/>
          <w:sz w:val="24"/>
          <w:szCs w:val="24"/>
          <w:lang w:eastAsia="ar-SA"/>
        </w:rPr>
      </w:pPr>
      <w:r w:rsidRPr="008C6EF0">
        <w:rPr>
          <w:rFonts w:eastAsia="Times New Roman"/>
          <w:sz w:val="24"/>
          <w:szCs w:val="24"/>
          <w:lang w:eastAsia="ar-SA"/>
        </w:rPr>
        <w:t>(Научный руково</w:t>
      </w:r>
      <w:r>
        <w:rPr>
          <w:rFonts w:eastAsia="Times New Roman"/>
          <w:sz w:val="24"/>
          <w:szCs w:val="24"/>
          <w:lang w:eastAsia="ar-SA"/>
        </w:rPr>
        <w:t>д</w:t>
      </w:r>
      <w:r w:rsidRPr="008C6EF0">
        <w:rPr>
          <w:rFonts w:eastAsia="Times New Roman"/>
          <w:sz w:val="24"/>
          <w:szCs w:val="24"/>
          <w:lang w:eastAsia="ar-SA"/>
        </w:rPr>
        <w:t>итель</w:t>
      </w:r>
      <w:r>
        <w:rPr>
          <w:rFonts w:eastAsia="Times New Roman"/>
          <w:b/>
          <w:sz w:val="24"/>
          <w:szCs w:val="24"/>
          <w:lang w:eastAsia="ar-SA"/>
        </w:rPr>
        <w:t xml:space="preserve"> д.г.-м.н. И.Б. Цой</w:t>
      </w:r>
      <w:r w:rsidRPr="00B64827">
        <w:rPr>
          <w:rFonts w:eastAsia="Times New Roman"/>
          <w:sz w:val="24"/>
          <w:szCs w:val="24"/>
          <w:lang w:eastAsia="ar-SA"/>
        </w:rPr>
        <w:t>)</w:t>
      </w:r>
    </w:p>
    <w:p w:rsidR="00EB2491" w:rsidRPr="0039338B" w:rsidRDefault="00EB2491" w:rsidP="00EB2491">
      <w:pPr>
        <w:tabs>
          <w:tab w:val="left" w:pos="0"/>
          <w:tab w:val="left" w:pos="113"/>
          <w:tab w:val="left" w:pos="851"/>
        </w:tabs>
        <w:spacing w:after="0" w:line="240" w:lineRule="auto"/>
        <w:jc w:val="both"/>
        <w:rPr>
          <w:rFonts w:eastAsia="Calibri"/>
          <w:sz w:val="24"/>
          <w:szCs w:val="24"/>
        </w:rPr>
      </w:pPr>
    </w:p>
    <w:p w:rsidR="00EB2491" w:rsidRPr="00597960" w:rsidRDefault="00EB2491" w:rsidP="00EB2491">
      <w:pPr>
        <w:tabs>
          <w:tab w:val="left" w:pos="0"/>
          <w:tab w:val="left" w:pos="113"/>
          <w:tab w:val="left" w:pos="851"/>
        </w:tabs>
        <w:spacing w:before="120" w:after="120" w:line="240" w:lineRule="auto"/>
        <w:ind w:firstLine="709"/>
        <w:jc w:val="both"/>
        <w:rPr>
          <w:rFonts w:eastAsia="Times New Roman"/>
          <w:bCs/>
          <w:i/>
          <w:lang w:eastAsia="ru-RU"/>
        </w:rPr>
      </w:pPr>
      <w:r w:rsidRPr="00597960">
        <w:rPr>
          <w:rFonts w:eastAsia="Calibri"/>
          <w:sz w:val="24"/>
          <w:szCs w:val="24"/>
        </w:rPr>
        <w:t xml:space="preserve">1. </w:t>
      </w:r>
      <w:r w:rsidRPr="00536734">
        <w:rPr>
          <w:rFonts w:eastAsia="Calibri"/>
          <w:sz w:val="24"/>
          <w:szCs w:val="24"/>
        </w:rPr>
        <w:t xml:space="preserve">По результатам сравнительного анализа состава пирокластических пород на суше в районе </w:t>
      </w:r>
      <w:proofErr w:type="spellStart"/>
      <w:r w:rsidRPr="00536734">
        <w:rPr>
          <w:rFonts w:eastAsia="Calibri"/>
          <w:sz w:val="24"/>
          <w:szCs w:val="24"/>
        </w:rPr>
        <w:t>Паужетской</w:t>
      </w:r>
      <w:proofErr w:type="spellEnd"/>
      <w:r w:rsidRPr="00536734">
        <w:rPr>
          <w:rFonts w:eastAsia="Calibri"/>
          <w:sz w:val="24"/>
          <w:szCs w:val="24"/>
        </w:rPr>
        <w:t xml:space="preserve"> </w:t>
      </w:r>
      <w:proofErr w:type="spellStart"/>
      <w:r w:rsidRPr="00536734">
        <w:rPr>
          <w:rFonts w:eastAsia="Calibri"/>
          <w:sz w:val="24"/>
          <w:szCs w:val="24"/>
        </w:rPr>
        <w:t>мегакальдеры</w:t>
      </w:r>
      <w:proofErr w:type="spellEnd"/>
      <w:r w:rsidRPr="00536734">
        <w:rPr>
          <w:rFonts w:eastAsia="Calibri"/>
          <w:sz w:val="24"/>
          <w:szCs w:val="24"/>
        </w:rPr>
        <w:t xml:space="preserve"> (27х18 км) на Южной Камчатке и дистальной тефры в отложениях северо-западной части Тихого океана удалось оценить объем одного из мощнейших эксплозивных извержений вулканов Камчатки (более 200 км3, индекс вулканической активности (</w:t>
      </w:r>
      <w:r w:rsidRPr="00536734">
        <w:rPr>
          <w:rFonts w:eastAsia="Calibri"/>
          <w:sz w:val="24"/>
          <w:szCs w:val="24"/>
          <w:lang w:val="en-US"/>
        </w:rPr>
        <w:t>VEI</w:t>
      </w:r>
      <w:r w:rsidRPr="00536734">
        <w:rPr>
          <w:rFonts w:eastAsia="Calibri"/>
          <w:sz w:val="24"/>
          <w:szCs w:val="24"/>
        </w:rPr>
        <w:t xml:space="preserve">) более 7.6) в среднем плейстоцене (около 421 тыс. лет назад). Полученные результаты уточняют историю и масштабы вулканической активности региона, необходимы при стратиграфической корреляции отложений удаленных районов, а также оценке природных изменений, вызванных этими извержениями, </w:t>
      </w:r>
      <w:proofErr w:type="spellStart"/>
      <w:r w:rsidRPr="00536734">
        <w:rPr>
          <w:rFonts w:eastAsia="Calibri"/>
          <w:sz w:val="24"/>
          <w:szCs w:val="24"/>
        </w:rPr>
        <w:t>палеоокеанологических</w:t>
      </w:r>
      <w:proofErr w:type="spellEnd"/>
      <w:r w:rsidRPr="00536734">
        <w:rPr>
          <w:rFonts w:eastAsia="Calibri"/>
          <w:sz w:val="24"/>
          <w:szCs w:val="24"/>
        </w:rPr>
        <w:t xml:space="preserve"> и палеогеографических реконструкциях </w:t>
      </w:r>
      <w:r w:rsidRPr="00597960">
        <w:rPr>
          <w:rFonts w:eastAsia="Calibri"/>
          <w:i/>
          <w:sz w:val="24"/>
          <w:szCs w:val="24"/>
        </w:rPr>
        <w:t>(</w:t>
      </w:r>
      <w:proofErr w:type="spellStart"/>
      <w:r w:rsidRPr="00597960">
        <w:rPr>
          <w:i/>
          <w:lang w:val="en-US"/>
        </w:rPr>
        <w:t>Ponomareva</w:t>
      </w:r>
      <w:proofErr w:type="spellEnd"/>
      <w:r w:rsidRPr="00597960">
        <w:rPr>
          <w:i/>
        </w:rPr>
        <w:t xml:space="preserve"> М., </w:t>
      </w:r>
      <w:proofErr w:type="spellStart"/>
      <w:r w:rsidRPr="00597960">
        <w:rPr>
          <w:i/>
          <w:lang w:val="en-US"/>
        </w:rPr>
        <w:t>Bubenshchikova</w:t>
      </w:r>
      <w:proofErr w:type="spellEnd"/>
      <w:r w:rsidRPr="00597960">
        <w:rPr>
          <w:i/>
        </w:rPr>
        <w:t xml:space="preserve"> </w:t>
      </w:r>
      <w:r w:rsidRPr="00597960">
        <w:rPr>
          <w:i/>
          <w:lang w:val="en-US"/>
        </w:rPr>
        <w:t>N</w:t>
      </w:r>
      <w:r w:rsidRPr="00597960">
        <w:rPr>
          <w:i/>
        </w:rPr>
        <w:t xml:space="preserve">., </w:t>
      </w:r>
      <w:proofErr w:type="spellStart"/>
      <w:r w:rsidRPr="00597960">
        <w:rPr>
          <w:i/>
          <w:lang w:val="en-US"/>
        </w:rPr>
        <w:t>Portnyagin</w:t>
      </w:r>
      <w:proofErr w:type="spellEnd"/>
      <w:r w:rsidRPr="00597960">
        <w:rPr>
          <w:i/>
        </w:rPr>
        <w:t xml:space="preserve"> </w:t>
      </w:r>
      <w:r w:rsidRPr="00597960">
        <w:rPr>
          <w:i/>
          <w:lang w:val="en-US"/>
        </w:rPr>
        <w:t>M</w:t>
      </w:r>
      <w:r w:rsidRPr="00597960">
        <w:rPr>
          <w:i/>
        </w:rPr>
        <w:t xml:space="preserve">., </w:t>
      </w:r>
      <w:proofErr w:type="spellStart"/>
      <w:r w:rsidRPr="00597960">
        <w:rPr>
          <w:i/>
          <w:lang w:val="en-US"/>
        </w:rPr>
        <w:t>Zelenin</w:t>
      </w:r>
      <w:proofErr w:type="spellEnd"/>
      <w:r w:rsidRPr="00597960">
        <w:rPr>
          <w:i/>
        </w:rPr>
        <w:t xml:space="preserve"> </w:t>
      </w:r>
      <w:r w:rsidRPr="00597960">
        <w:rPr>
          <w:i/>
          <w:lang w:val="en-US"/>
        </w:rPr>
        <w:t>E</w:t>
      </w:r>
      <w:r w:rsidRPr="00597960">
        <w:rPr>
          <w:i/>
        </w:rPr>
        <w:t xml:space="preserve">., </w:t>
      </w:r>
      <w:proofErr w:type="spellStart"/>
      <w:r w:rsidRPr="00597960">
        <w:rPr>
          <w:i/>
          <w:lang w:val="en-US"/>
        </w:rPr>
        <w:t>Derkachev</w:t>
      </w:r>
      <w:proofErr w:type="spellEnd"/>
      <w:r w:rsidRPr="00597960">
        <w:rPr>
          <w:i/>
        </w:rPr>
        <w:t xml:space="preserve"> </w:t>
      </w:r>
      <w:r w:rsidRPr="00597960">
        <w:rPr>
          <w:i/>
          <w:lang w:val="en-US"/>
        </w:rPr>
        <w:t>A</w:t>
      </w:r>
      <w:r w:rsidRPr="00597960">
        <w:rPr>
          <w:i/>
        </w:rPr>
        <w:t xml:space="preserve">., </w:t>
      </w:r>
      <w:proofErr w:type="spellStart"/>
      <w:r w:rsidRPr="00597960">
        <w:rPr>
          <w:i/>
          <w:lang w:val="en-US"/>
        </w:rPr>
        <w:t>Gorbarenko</w:t>
      </w:r>
      <w:proofErr w:type="spellEnd"/>
      <w:r w:rsidRPr="00597960">
        <w:rPr>
          <w:i/>
        </w:rPr>
        <w:t xml:space="preserve"> </w:t>
      </w:r>
      <w:r w:rsidRPr="00597960">
        <w:rPr>
          <w:i/>
          <w:lang w:val="en-US"/>
        </w:rPr>
        <w:t>S</w:t>
      </w:r>
      <w:r w:rsidRPr="00597960">
        <w:rPr>
          <w:i/>
        </w:rPr>
        <w:t xml:space="preserve">., </w:t>
      </w:r>
      <w:proofErr w:type="spellStart"/>
      <w:r w:rsidRPr="00597960">
        <w:rPr>
          <w:i/>
          <w:lang w:val="en-US"/>
        </w:rPr>
        <w:t>Garbe</w:t>
      </w:r>
      <w:proofErr w:type="spellEnd"/>
      <w:r w:rsidRPr="00597960">
        <w:rPr>
          <w:i/>
        </w:rPr>
        <w:t>-</w:t>
      </w:r>
      <w:proofErr w:type="spellStart"/>
      <w:r w:rsidRPr="00597960">
        <w:rPr>
          <w:i/>
          <w:lang w:val="en-US"/>
        </w:rPr>
        <w:t>Sch</w:t>
      </w:r>
      <w:proofErr w:type="spellEnd"/>
      <w:r w:rsidRPr="00597960">
        <w:rPr>
          <w:i/>
        </w:rPr>
        <w:t>ö</w:t>
      </w:r>
      <w:proofErr w:type="spellStart"/>
      <w:r w:rsidRPr="00597960">
        <w:rPr>
          <w:i/>
          <w:lang w:val="en-US"/>
        </w:rPr>
        <w:t>nberg</w:t>
      </w:r>
      <w:proofErr w:type="spellEnd"/>
      <w:r w:rsidRPr="00597960">
        <w:rPr>
          <w:i/>
        </w:rPr>
        <w:t xml:space="preserve"> </w:t>
      </w:r>
      <w:r w:rsidRPr="00597960">
        <w:rPr>
          <w:i/>
          <w:lang w:val="en-US"/>
        </w:rPr>
        <w:t>D</w:t>
      </w:r>
      <w:r w:rsidRPr="00597960">
        <w:rPr>
          <w:i/>
        </w:rPr>
        <w:t xml:space="preserve">., </w:t>
      </w:r>
      <w:proofErr w:type="spellStart"/>
      <w:r w:rsidRPr="00597960">
        <w:rPr>
          <w:i/>
          <w:lang w:val="en-US"/>
        </w:rPr>
        <w:t>Bindeman</w:t>
      </w:r>
      <w:proofErr w:type="spellEnd"/>
      <w:r w:rsidRPr="00597960">
        <w:rPr>
          <w:i/>
        </w:rPr>
        <w:t xml:space="preserve"> </w:t>
      </w:r>
      <w:r w:rsidRPr="00597960">
        <w:rPr>
          <w:i/>
          <w:lang w:val="en-US"/>
        </w:rPr>
        <w:t>Il</w:t>
      </w:r>
      <w:r w:rsidRPr="00597960">
        <w:rPr>
          <w:i/>
        </w:rPr>
        <w:t xml:space="preserve"> // </w:t>
      </w:r>
      <w:r w:rsidRPr="00597960">
        <w:rPr>
          <w:i/>
          <w:lang w:val="en-US"/>
        </w:rPr>
        <w:t>J</w:t>
      </w:r>
      <w:r w:rsidRPr="00597960">
        <w:rPr>
          <w:i/>
        </w:rPr>
        <w:t xml:space="preserve">. </w:t>
      </w:r>
      <w:r w:rsidRPr="00597960">
        <w:rPr>
          <w:i/>
          <w:lang w:val="en-US"/>
        </w:rPr>
        <w:t>Volcanology</w:t>
      </w:r>
      <w:r w:rsidRPr="00597960">
        <w:rPr>
          <w:i/>
        </w:rPr>
        <w:t xml:space="preserve"> </w:t>
      </w:r>
      <w:r w:rsidRPr="00597960">
        <w:rPr>
          <w:i/>
          <w:lang w:val="en-US"/>
        </w:rPr>
        <w:t>and</w:t>
      </w:r>
      <w:r w:rsidRPr="00597960">
        <w:rPr>
          <w:i/>
        </w:rPr>
        <w:t xml:space="preserve"> </w:t>
      </w:r>
      <w:r w:rsidRPr="00597960">
        <w:rPr>
          <w:i/>
          <w:lang w:val="en-US"/>
        </w:rPr>
        <w:t>Geothermal</w:t>
      </w:r>
      <w:r w:rsidRPr="00597960">
        <w:rPr>
          <w:i/>
        </w:rPr>
        <w:t xml:space="preserve"> </w:t>
      </w:r>
      <w:r w:rsidRPr="00597960">
        <w:rPr>
          <w:i/>
          <w:lang w:val="en-US"/>
        </w:rPr>
        <w:t>Research</w:t>
      </w:r>
      <w:r w:rsidRPr="00597960">
        <w:rPr>
          <w:i/>
        </w:rPr>
        <w:t xml:space="preserve">. 2018. </w:t>
      </w:r>
      <w:r w:rsidRPr="00597960">
        <w:rPr>
          <w:i/>
          <w:lang w:val="en-US"/>
        </w:rPr>
        <w:t>V</w:t>
      </w:r>
      <w:r w:rsidRPr="00597960">
        <w:rPr>
          <w:i/>
        </w:rPr>
        <w:t xml:space="preserve">. 366. </w:t>
      </w:r>
      <w:r w:rsidRPr="00597960">
        <w:rPr>
          <w:i/>
          <w:lang w:val="en-US"/>
        </w:rPr>
        <w:t>P</w:t>
      </w:r>
      <w:r w:rsidRPr="00597960">
        <w:rPr>
          <w:i/>
        </w:rPr>
        <w:t>. 1-12.</w:t>
      </w:r>
      <w:r>
        <w:rPr>
          <w:i/>
        </w:rPr>
        <w:t>).</w:t>
      </w:r>
    </w:p>
    <w:p w:rsidR="00EB2491" w:rsidRPr="0039338B" w:rsidRDefault="00EB2491" w:rsidP="00EB2491">
      <w:pPr>
        <w:tabs>
          <w:tab w:val="left" w:pos="113"/>
        </w:tabs>
        <w:spacing w:before="120" w:after="120" w:line="240" w:lineRule="auto"/>
        <w:ind w:firstLine="709"/>
        <w:jc w:val="both"/>
        <w:rPr>
          <w:rFonts w:eastAsia="Calibri"/>
          <w:i/>
          <w:sz w:val="24"/>
          <w:szCs w:val="24"/>
        </w:rPr>
      </w:pPr>
      <w:r w:rsidRPr="00597960">
        <w:rPr>
          <w:rFonts w:eastAsia="Calibri"/>
          <w:sz w:val="24"/>
          <w:szCs w:val="24"/>
        </w:rPr>
        <w:t xml:space="preserve">2. </w:t>
      </w:r>
      <w:r w:rsidRPr="00536734">
        <w:rPr>
          <w:rFonts w:eastAsia="Calibri"/>
          <w:sz w:val="24"/>
          <w:szCs w:val="24"/>
        </w:rPr>
        <w:t>Аномальные для морской атмосферы концентрации атомарной ртути (</w:t>
      </w:r>
      <w:r w:rsidRPr="00536734">
        <w:rPr>
          <w:rFonts w:eastAsia="Calibri"/>
          <w:sz w:val="24"/>
          <w:szCs w:val="24"/>
          <w:lang w:val="en-US"/>
        </w:rPr>
        <w:t>Hg</w:t>
      </w:r>
      <w:r w:rsidRPr="00536734">
        <w:rPr>
          <w:rFonts w:eastAsia="Calibri"/>
          <w:sz w:val="24"/>
          <w:szCs w:val="24"/>
        </w:rPr>
        <w:t xml:space="preserve">(0)) – до 28 </w:t>
      </w:r>
      <w:proofErr w:type="spellStart"/>
      <w:r w:rsidRPr="00536734">
        <w:rPr>
          <w:rFonts w:eastAsia="Calibri"/>
          <w:sz w:val="24"/>
          <w:szCs w:val="24"/>
        </w:rPr>
        <w:t>нг</w:t>
      </w:r>
      <w:proofErr w:type="spellEnd"/>
      <w:r w:rsidRPr="00536734">
        <w:rPr>
          <w:rFonts w:eastAsia="Calibri"/>
          <w:sz w:val="24"/>
          <w:szCs w:val="24"/>
        </w:rPr>
        <w:t>/м</w:t>
      </w:r>
      <w:r w:rsidRPr="00536734">
        <w:rPr>
          <w:rFonts w:eastAsia="Calibri"/>
          <w:sz w:val="24"/>
          <w:szCs w:val="24"/>
          <w:vertAlign w:val="superscript"/>
        </w:rPr>
        <w:t>3</w:t>
      </w:r>
      <w:r w:rsidRPr="00536734">
        <w:rPr>
          <w:rFonts w:eastAsia="Calibri"/>
          <w:sz w:val="24"/>
          <w:szCs w:val="24"/>
        </w:rPr>
        <w:t>, обнаруженные осенью 2015 г. в воздухе в районе материкового склона зал</w:t>
      </w:r>
      <w:r w:rsidRPr="009B0E2C">
        <w:rPr>
          <w:rFonts w:eastAsia="Calibri"/>
          <w:sz w:val="24"/>
          <w:szCs w:val="24"/>
        </w:rPr>
        <w:t>.</w:t>
      </w:r>
      <w:r w:rsidRPr="00536734">
        <w:rPr>
          <w:rFonts w:eastAsia="Calibri"/>
          <w:sz w:val="24"/>
          <w:szCs w:val="24"/>
        </w:rPr>
        <w:t xml:space="preserve"> Петра Великого</w:t>
      </w:r>
      <w:r w:rsidRPr="009B0E2C">
        <w:rPr>
          <w:rFonts w:eastAsia="Calibri"/>
          <w:sz w:val="24"/>
          <w:szCs w:val="24"/>
        </w:rPr>
        <w:t xml:space="preserve"> (</w:t>
      </w:r>
      <w:r w:rsidRPr="00536734">
        <w:rPr>
          <w:rFonts w:eastAsia="Calibri"/>
          <w:sz w:val="24"/>
          <w:szCs w:val="24"/>
        </w:rPr>
        <w:t>Японско</w:t>
      </w:r>
      <w:r w:rsidRPr="009B0E2C">
        <w:rPr>
          <w:rFonts w:eastAsia="Calibri"/>
          <w:sz w:val="24"/>
          <w:szCs w:val="24"/>
        </w:rPr>
        <w:t>е</w:t>
      </w:r>
      <w:r w:rsidRPr="00536734">
        <w:rPr>
          <w:rFonts w:eastAsia="Calibri"/>
          <w:sz w:val="24"/>
          <w:szCs w:val="24"/>
        </w:rPr>
        <w:t xml:space="preserve"> мор</w:t>
      </w:r>
      <w:r w:rsidRPr="009B0E2C">
        <w:rPr>
          <w:rFonts w:eastAsia="Calibri"/>
          <w:sz w:val="24"/>
          <w:szCs w:val="24"/>
        </w:rPr>
        <w:t>е)</w:t>
      </w:r>
      <w:r w:rsidRPr="00536734">
        <w:rPr>
          <w:rFonts w:eastAsia="Calibri"/>
          <w:sz w:val="24"/>
          <w:szCs w:val="24"/>
        </w:rPr>
        <w:t xml:space="preserve">, предположительно могли быть вызваны 1) атмосферным переносом </w:t>
      </w:r>
      <w:r w:rsidRPr="00536734">
        <w:rPr>
          <w:rFonts w:eastAsia="Calibri"/>
          <w:sz w:val="24"/>
          <w:szCs w:val="24"/>
          <w:lang w:val="en-US"/>
        </w:rPr>
        <w:t>Hg</w:t>
      </w:r>
      <w:r w:rsidRPr="00536734">
        <w:rPr>
          <w:rFonts w:eastAsia="Calibri"/>
          <w:sz w:val="24"/>
          <w:szCs w:val="24"/>
        </w:rPr>
        <w:t xml:space="preserve">(0) с запада и юго-запада; 2) эмиссией </w:t>
      </w:r>
      <w:r w:rsidRPr="00536734">
        <w:rPr>
          <w:rFonts w:eastAsia="Calibri"/>
          <w:sz w:val="24"/>
          <w:szCs w:val="24"/>
          <w:lang w:val="en-US"/>
        </w:rPr>
        <w:t>Hg</w:t>
      </w:r>
      <w:r w:rsidRPr="00536734">
        <w:rPr>
          <w:rFonts w:eastAsia="Calibri"/>
          <w:sz w:val="24"/>
          <w:szCs w:val="24"/>
        </w:rPr>
        <w:t xml:space="preserve">(0) с поверхности моря, вследствие загрязнения водами реки Туманная, либо от подводного геологического источника. Вариации концентрации </w:t>
      </w:r>
      <w:r w:rsidRPr="00536734">
        <w:rPr>
          <w:rFonts w:eastAsia="Calibri"/>
          <w:sz w:val="24"/>
          <w:szCs w:val="24"/>
          <w:lang w:val="en-US"/>
        </w:rPr>
        <w:t>Hg</w:t>
      </w:r>
      <w:r w:rsidRPr="00536734">
        <w:rPr>
          <w:rFonts w:eastAsia="Calibri"/>
          <w:sz w:val="24"/>
          <w:szCs w:val="24"/>
        </w:rPr>
        <w:t xml:space="preserve">(0), наблюдавшиеся в периоды, когда воздушные массы приходили с севера, а также на разных высотах (2 м и 20 м) от поверхности моря, подтверждают предположения о том, что днем в морском пограничном слое атмосферы происходят два противоположно направленных процесса: эмиссия </w:t>
      </w:r>
      <w:r w:rsidRPr="00536734">
        <w:rPr>
          <w:rFonts w:eastAsia="Calibri"/>
          <w:sz w:val="24"/>
          <w:szCs w:val="24"/>
          <w:lang w:val="en-US"/>
        </w:rPr>
        <w:t>Hg</w:t>
      </w:r>
      <w:r w:rsidRPr="00536734">
        <w:rPr>
          <w:rFonts w:eastAsia="Calibri"/>
          <w:sz w:val="24"/>
          <w:szCs w:val="24"/>
        </w:rPr>
        <w:t>(0) с поверхности моря</w:t>
      </w:r>
      <w:r w:rsidRPr="00536734">
        <w:rPr>
          <w:rFonts w:eastAsia="Calibri"/>
        </w:rPr>
        <w:t xml:space="preserve"> и окисление </w:t>
      </w:r>
      <w:r w:rsidRPr="00536734">
        <w:rPr>
          <w:rFonts w:eastAsia="Calibri"/>
          <w:sz w:val="24"/>
          <w:szCs w:val="24"/>
          <w:lang w:val="en-US"/>
        </w:rPr>
        <w:t>Hg</w:t>
      </w:r>
      <w:r w:rsidRPr="00536734">
        <w:rPr>
          <w:rFonts w:eastAsia="Calibri"/>
          <w:sz w:val="24"/>
          <w:szCs w:val="24"/>
        </w:rPr>
        <w:t xml:space="preserve">(0) активными галогенами, образованными в результате фотолиза </w:t>
      </w:r>
      <w:r w:rsidRPr="00597960">
        <w:rPr>
          <w:rFonts w:eastAsia="Calibri"/>
          <w:i/>
          <w:sz w:val="24"/>
          <w:szCs w:val="24"/>
        </w:rPr>
        <w:t>(</w:t>
      </w:r>
      <w:proofErr w:type="spellStart"/>
      <w:r w:rsidRPr="00536734">
        <w:rPr>
          <w:rFonts w:eastAsia="Calibri"/>
          <w:i/>
          <w:sz w:val="24"/>
          <w:szCs w:val="24"/>
          <w:lang w:val="en-US"/>
        </w:rPr>
        <w:t>Kalinchuk</w:t>
      </w:r>
      <w:proofErr w:type="spellEnd"/>
      <w:r w:rsidRPr="00597960">
        <w:rPr>
          <w:rFonts w:eastAsia="Calibri"/>
          <w:i/>
          <w:sz w:val="24"/>
          <w:szCs w:val="24"/>
        </w:rPr>
        <w:t xml:space="preserve"> </w:t>
      </w:r>
      <w:r w:rsidRPr="00536734">
        <w:rPr>
          <w:rFonts w:eastAsia="Calibri"/>
          <w:i/>
          <w:sz w:val="24"/>
          <w:szCs w:val="24"/>
          <w:lang w:val="en-US"/>
        </w:rPr>
        <w:t>V</w:t>
      </w:r>
      <w:r w:rsidRPr="00597960">
        <w:rPr>
          <w:rFonts w:eastAsia="Calibri"/>
          <w:i/>
          <w:sz w:val="24"/>
          <w:szCs w:val="24"/>
        </w:rPr>
        <w:t xml:space="preserve">., </w:t>
      </w:r>
      <w:proofErr w:type="spellStart"/>
      <w:r w:rsidRPr="00536734">
        <w:rPr>
          <w:rFonts w:eastAsia="Calibri"/>
          <w:i/>
          <w:sz w:val="24"/>
          <w:szCs w:val="24"/>
          <w:lang w:val="en-US"/>
        </w:rPr>
        <w:t>Lopatnikov</w:t>
      </w:r>
      <w:proofErr w:type="spellEnd"/>
      <w:r w:rsidRPr="00597960">
        <w:rPr>
          <w:rFonts w:eastAsia="Calibri"/>
          <w:i/>
          <w:sz w:val="24"/>
          <w:szCs w:val="24"/>
        </w:rPr>
        <w:t xml:space="preserve"> </w:t>
      </w:r>
      <w:r w:rsidRPr="00536734">
        <w:rPr>
          <w:rFonts w:eastAsia="Calibri"/>
          <w:i/>
          <w:sz w:val="24"/>
          <w:szCs w:val="24"/>
          <w:lang w:val="en-US"/>
        </w:rPr>
        <w:t>E</w:t>
      </w:r>
      <w:r w:rsidRPr="00597960">
        <w:rPr>
          <w:rFonts w:eastAsia="Calibri"/>
          <w:i/>
          <w:sz w:val="24"/>
          <w:szCs w:val="24"/>
        </w:rPr>
        <w:t xml:space="preserve">., </w:t>
      </w:r>
      <w:r w:rsidRPr="00536734">
        <w:rPr>
          <w:rFonts w:eastAsia="Calibri"/>
          <w:i/>
          <w:sz w:val="24"/>
          <w:szCs w:val="24"/>
          <w:lang w:val="en-US"/>
        </w:rPr>
        <w:t>Astakhov</w:t>
      </w:r>
      <w:r w:rsidRPr="00597960">
        <w:rPr>
          <w:rFonts w:eastAsia="Calibri"/>
          <w:i/>
          <w:sz w:val="24"/>
          <w:szCs w:val="24"/>
        </w:rPr>
        <w:t xml:space="preserve"> </w:t>
      </w:r>
      <w:r w:rsidRPr="00536734">
        <w:rPr>
          <w:rFonts w:eastAsia="Calibri"/>
          <w:i/>
          <w:sz w:val="24"/>
          <w:szCs w:val="24"/>
          <w:lang w:val="en-US"/>
        </w:rPr>
        <w:t>A</w:t>
      </w:r>
      <w:r w:rsidRPr="00597960">
        <w:rPr>
          <w:rFonts w:eastAsia="Calibri"/>
          <w:i/>
          <w:sz w:val="24"/>
          <w:szCs w:val="24"/>
        </w:rPr>
        <w:t xml:space="preserve">. // </w:t>
      </w:r>
      <w:r w:rsidRPr="00536734">
        <w:rPr>
          <w:rFonts w:eastAsia="Calibri"/>
          <w:i/>
          <w:sz w:val="24"/>
          <w:szCs w:val="24"/>
          <w:lang w:val="en-US"/>
        </w:rPr>
        <w:t>Environmental</w:t>
      </w:r>
      <w:r w:rsidRPr="00597960">
        <w:rPr>
          <w:rFonts w:eastAsia="Calibri"/>
          <w:i/>
          <w:sz w:val="24"/>
          <w:szCs w:val="24"/>
        </w:rPr>
        <w:t xml:space="preserve"> </w:t>
      </w:r>
      <w:r w:rsidRPr="00536734">
        <w:rPr>
          <w:rFonts w:eastAsia="Calibri"/>
          <w:i/>
          <w:sz w:val="24"/>
          <w:szCs w:val="24"/>
          <w:lang w:val="en-US"/>
        </w:rPr>
        <w:t>Pollution</w:t>
      </w:r>
      <w:r w:rsidRPr="00597960">
        <w:rPr>
          <w:rFonts w:eastAsia="Calibri"/>
          <w:i/>
          <w:sz w:val="24"/>
          <w:szCs w:val="24"/>
        </w:rPr>
        <w:t xml:space="preserve"> 2018. </w:t>
      </w:r>
      <w:r w:rsidRPr="00536734">
        <w:rPr>
          <w:rFonts w:eastAsia="Calibri"/>
          <w:i/>
          <w:sz w:val="24"/>
          <w:szCs w:val="24"/>
          <w:lang w:val="en-US"/>
        </w:rPr>
        <w:t>V</w:t>
      </w:r>
      <w:r w:rsidRPr="0039338B">
        <w:rPr>
          <w:rFonts w:eastAsia="Calibri"/>
          <w:i/>
          <w:sz w:val="24"/>
          <w:szCs w:val="24"/>
        </w:rPr>
        <w:t xml:space="preserve">. 237. </w:t>
      </w:r>
      <w:r w:rsidRPr="00536734">
        <w:rPr>
          <w:rFonts w:eastAsia="Calibri"/>
          <w:i/>
          <w:sz w:val="24"/>
          <w:szCs w:val="24"/>
          <w:lang w:val="en-US"/>
        </w:rPr>
        <w:t>P</w:t>
      </w:r>
      <w:r w:rsidRPr="0039338B">
        <w:rPr>
          <w:rFonts w:eastAsia="Calibri"/>
          <w:i/>
          <w:sz w:val="24"/>
          <w:szCs w:val="24"/>
        </w:rPr>
        <w:t>. 1124-1136.).</w:t>
      </w:r>
    </w:p>
    <w:p w:rsidR="00EB2491" w:rsidRPr="009B0E2C" w:rsidRDefault="00EB2491" w:rsidP="00EB2491">
      <w:pPr>
        <w:tabs>
          <w:tab w:val="left" w:pos="113"/>
        </w:tabs>
        <w:spacing w:before="120" w:after="120" w:line="240" w:lineRule="auto"/>
        <w:ind w:firstLine="709"/>
        <w:jc w:val="both"/>
        <w:rPr>
          <w:i/>
          <w:sz w:val="24"/>
          <w:szCs w:val="24"/>
        </w:rPr>
      </w:pPr>
      <w:r>
        <w:rPr>
          <w:rFonts w:eastAsia="Calibri"/>
          <w:sz w:val="24"/>
          <w:szCs w:val="24"/>
        </w:rPr>
        <w:t xml:space="preserve">3. </w:t>
      </w:r>
      <w:r w:rsidRPr="00536734">
        <w:rPr>
          <w:rFonts w:eastAsia="Calibri"/>
          <w:sz w:val="24"/>
          <w:szCs w:val="24"/>
        </w:rPr>
        <w:t xml:space="preserve">Впервые </w:t>
      </w:r>
      <w:proofErr w:type="spellStart"/>
      <w:r w:rsidRPr="00536734">
        <w:rPr>
          <w:rFonts w:eastAsia="Calibri"/>
          <w:sz w:val="24"/>
          <w:szCs w:val="24"/>
        </w:rPr>
        <w:t>роведена</w:t>
      </w:r>
      <w:proofErr w:type="spellEnd"/>
      <w:r w:rsidRPr="00536734">
        <w:rPr>
          <w:rFonts w:eastAsia="Calibri"/>
          <w:sz w:val="24"/>
          <w:szCs w:val="24"/>
        </w:rPr>
        <w:t xml:space="preserve"> классификация железомарганцевых корок (ЖМК) Центральной котловины Японского моря на основании химического состава (породообразующие элементы </w:t>
      </w:r>
      <w:proofErr w:type="spellStart"/>
      <w:r w:rsidRPr="00536734">
        <w:rPr>
          <w:rFonts w:eastAsia="Calibri"/>
          <w:sz w:val="24"/>
          <w:szCs w:val="24"/>
        </w:rPr>
        <w:t>Mn</w:t>
      </w:r>
      <w:proofErr w:type="spellEnd"/>
      <w:r w:rsidRPr="00536734">
        <w:rPr>
          <w:rFonts w:eastAsia="Calibri"/>
          <w:sz w:val="24"/>
          <w:szCs w:val="24"/>
        </w:rPr>
        <w:t xml:space="preserve">, </w:t>
      </w:r>
      <w:proofErr w:type="spellStart"/>
      <w:r w:rsidRPr="00536734">
        <w:rPr>
          <w:rFonts w:eastAsia="Calibri"/>
          <w:sz w:val="24"/>
          <w:szCs w:val="24"/>
        </w:rPr>
        <w:t>Fe</w:t>
      </w:r>
      <w:proofErr w:type="spellEnd"/>
      <w:r w:rsidRPr="00536734">
        <w:rPr>
          <w:rFonts w:eastAsia="Calibri"/>
          <w:sz w:val="24"/>
          <w:szCs w:val="24"/>
        </w:rPr>
        <w:t xml:space="preserve"> и </w:t>
      </w:r>
      <w:proofErr w:type="spellStart"/>
      <w:r w:rsidRPr="00536734">
        <w:rPr>
          <w:rFonts w:eastAsia="Calibri"/>
          <w:sz w:val="24"/>
          <w:szCs w:val="24"/>
        </w:rPr>
        <w:t>Si</w:t>
      </w:r>
      <w:proofErr w:type="spellEnd"/>
      <w:r w:rsidRPr="00536734">
        <w:rPr>
          <w:rFonts w:eastAsia="Calibri"/>
          <w:sz w:val="24"/>
          <w:szCs w:val="24"/>
        </w:rPr>
        <w:t xml:space="preserve">) и их внутреннего строения, что позволило предположить различные условия их формирования: 1 – при осаждении марганца из гидротермального </w:t>
      </w:r>
      <w:proofErr w:type="spellStart"/>
      <w:r w:rsidRPr="00536734">
        <w:rPr>
          <w:rFonts w:eastAsia="Calibri"/>
          <w:sz w:val="24"/>
          <w:szCs w:val="24"/>
        </w:rPr>
        <w:t>плюма</w:t>
      </w:r>
      <w:proofErr w:type="spellEnd"/>
      <w:r w:rsidRPr="00536734">
        <w:rPr>
          <w:rFonts w:eastAsia="Calibri"/>
          <w:sz w:val="24"/>
          <w:szCs w:val="24"/>
        </w:rPr>
        <w:t xml:space="preserve"> на ранее сформированных железо-кремнистых корках (ЖМК 1), 2 – в результате диффузного просачивания </w:t>
      </w:r>
      <w:proofErr w:type="spellStart"/>
      <w:r w:rsidRPr="00536734">
        <w:rPr>
          <w:rFonts w:eastAsia="Calibri"/>
          <w:sz w:val="24"/>
          <w:szCs w:val="24"/>
        </w:rPr>
        <w:t>Mn</w:t>
      </w:r>
      <w:proofErr w:type="spellEnd"/>
      <w:r w:rsidRPr="00536734">
        <w:rPr>
          <w:rFonts w:eastAsia="Calibri"/>
          <w:sz w:val="24"/>
          <w:szCs w:val="24"/>
        </w:rPr>
        <w:t>-содержащих гидротермальных растворов по трещинам и ослабленным зонам вулканических пород (ЖМК 2 и 3), 3 – в местах выхода гидротермальных растворов на морское дно (ЖМК 4). Установлено, что обнаружение корок того или иного типа обусловлено расстоянием от устья гидротермального источника</w:t>
      </w:r>
      <w:r w:rsidRPr="009B0E2C">
        <w:rPr>
          <w:rFonts w:eastAsia="Calibri"/>
          <w:sz w:val="24"/>
          <w:szCs w:val="24"/>
        </w:rPr>
        <w:t xml:space="preserve"> </w:t>
      </w:r>
      <w:r w:rsidRPr="0039338B">
        <w:rPr>
          <w:rFonts w:eastAsia="Calibri"/>
          <w:i/>
          <w:sz w:val="24"/>
          <w:szCs w:val="24"/>
        </w:rPr>
        <w:t>(</w:t>
      </w:r>
      <w:r w:rsidRPr="00536734">
        <w:rPr>
          <w:i/>
          <w:sz w:val="24"/>
          <w:szCs w:val="24"/>
        </w:rPr>
        <w:t xml:space="preserve">Астахова Н. В. // </w:t>
      </w:r>
      <w:r w:rsidRPr="009B0E2C">
        <w:rPr>
          <w:i/>
          <w:sz w:val="24"/>
          <w:szCs w:val="24"/>
        </w:rPr>
        <w:t>Литология и полезные ископаемые.</w:t>
      </w:r>
      <w:r w:rsidRPr="00536734">
        <w:rPr>
          <w:i/>
          <w:sz w:val="24"/>
          <w:szCs w:val="24"/>
        </w:rPr>
        <w:t xml:space="preserve"> 2018</w:t>
      </w:r>
      <w:r w:rsidRPr="009B0E2C">
        <w:rPr>
          <w:i/>
          <w:sz w:val="24"/>
          <w:szCs w:val="24"/>
        </w:rPr>
        <w:t>.</w:t>
      </w:r>
      <w:r w:rsidRPr="00536734">
        <w:rPr>
          <w:i/>
          <w:sz w:val="24"/>
          <w:szCs w:val="24"/>
        </w:rPr>
        <w:t xml:space="preserve"> № 5</w:t>
      </w:r>
      <w:r w:rsidRPr="009B0E2C">
        <w:rPr>
          <w:i/>
          <w:sz w:val="24"/>
          <w:szCs w:val="24"/>
        </w:rPr>
        <w:t>.</w:t>
      </w:r>
      <w:r w:rsidRPr="00536734">
        <w:rPr>
          <w:i/>
          <w:sz w:val="24"/>
          <w:szCs w:val="24"/>
        </w:rPr>
        <w:t xml:space="preserve"> </w:t>
      </w:r>
      <w:r w:rsidRPr="009B0E2C">
        <w:rPr>
          <w:i/>
          <w:sz w:val="24"/>
          <w:szCs w:val="24"/>
        </w:rPr>
        <w:t>С</w:t>
      </w:r>
      <w:r w:rsidRPr="00536734">
        <w:rPr>
          <w:i/>
          <w:sz w:val="24"/>
          <w:szCs w:val="24"/>
        </w:rPr>
        <w:t>. 384-396</w:t>
      </w:r>
      <w:r w:rsidRPr="009B0E2C">
        <w:rPr>
          <w:i/>
          <w:sz w:val="24"/>
          <w:szCs w:val="24"/>
        </w:rPr>
        <w:t xml:space="preserve"> DOI: 10.1134/S0024497X18050026).</w:t>
      </w:r>
    </w:p>
    <w:p w:rsidR="00EB2491" w:rsidRPr="00536734" w:rsidRDefault="00EB2491" w:rsidP="00EB2491">
      <w:pPr>
        <w:tabs>
          <w:tab w:val="left" w:pos="90"/>
        </w:tabs>
        <w:spacing w:before="120" w:after="120" w:line="240" w:lineRule="auto"/>
        <w:ind w:firstLine="709"/>
        <w:jc w:val="both"/>
      </w:pPr>
      <w:r>
        <w:rPr>
          <w:rFonts w:eastAsia="Calibri"/>
          <w:sz w:val="24"/>
          <w:szCs w:val="24"/>
        </w:rPr>
        <w:lastRenderedPageBreak/>
        <w:t xml:space="preserve">4. </w:t>
      </w:r>
      <w:r w:rsidRPr="00536734">
        <w:rPr>
          <w:rFonts w:eastAsia="Calibri"/>
          <w:sz w:val="24"/>
          <w:szCs w:val="24"/>
        </w:rPr>
        <w:t xml:space="preserve">Железомарганцевые образования и магматические породы подводных возвышенностей Японского моря содержат включения зерен цветных и благородных металлов в виде оксидов, интерметаллических соединений, самородных элементов, сульфидов, сульфатов. Источником металлов являются поствулканические гидротермальные флюиды. </w:t>
      </w:r>
      <w:r w:rsidRPr="00F400FB">
        <w:rPr>
          <w:rFonts w:eastAsia="Calibri"/>
          <w:sz w:val="24"/>
          <w:szCs w:val="24"/>
        </w:rPr>
        <w:t>(</w:t>
      </w:r>
      <w:r w:rsidRPr="00536734">
        <w:rPr>
          <w:i/>
        </w:rPr>
        <w:t>Колесник О.Н., Астахова Н.В. // Океанолог</w:t>
      </w:r>
      <w:r>
        <w:rPr>
          <w:i/>
        </w:rPr>
        <w:t>ия. 2018. Т. 58, № 1. С. 80-88.).</w:t>
      </w:r>
    </w:p>
    <w:p w:rsidR="00EB2491" w:rsidRPr="00536734" w:rsidRDefault="00EB2491" w:rsidP="00EB2491">
      <w:pPr>
        <w:tabs>
          <w:tab w:val="left" w:pos="113"/>
        </w:tabs>
        <w:spacing w:before="120" w:after="120" w:line="240" w:lineRule="auto"/>
        <w:ind w:firstLine="709"/>
        <w:jc w:val="both"/>
        <w:rPr>
          <w:rFonts w:eastAsia="Times New Roman"/>
          <w:i/>
          <w:sz w:val="24"/>
          <w:szCs w:val="24"/>
          <w:lang w:eastAsia="ru-RU"/>
        </w:rPr>
      </w:pPr>
      <w:r>
        <w:rPr>
          <w:rFonts w:eastAsia="Times New Roman"/>
          <w:sz w:val="24"/>
          <w:szCs w:val="24"/>
          <w:lang w:eastAsia="ru-RU"/>
        </w:rPr>
        <w:t xml:space="preserve">5. </w:t>
      </w:r>
      <w:r w:rsidRPr="00536734">
        <w:rPr>
          <w:rFonts w:eastAsia="Times New Roman"/>
          <w:sz w:val="24"/>
          <w:szCs w:val="24"/>
          <w:lang w:eastAsia="ru-RU"/>
        </w:rPr>
        <w:t xml:space="preserve">В результате изучения железомарганцевых корок со склонов восточного и центрального массивов </w:t>
      </w:r>
      <w:proofErr w:type="spellStart"/>
      <w:r w:rsidRPr="00536734">
        <w:rPr>
          <w:rFonts w:eastAsia="Times New Roman"/>
          <w:sz w:val="24"/>
          <w:szCs w:val="24"/>
          <w:lang w:eastAsia="ru-RU"/>
        </w:rPr>
        <w:t>Огасавара</w:t>
      </w:r>
      <w:proofErr w:type="spellEnd"/>
      <w:r w:rsidRPr="00F400FB">
        <w:rPr>
          <w:rFonts w:eastAsia="Times New Roman"/>
          <w:sz w:val="24"/>
          <w:szCs w:val="24"/>
          <w:lang w:eastAsia="ru-RU"/>
        </w:rPr>
        <w:t xml:space="preserve"> (северо-западная часть Тихого </w:t>
      </w:r>
      <w:proofErr w:type="spellStart"/>
      <w:r w:rsidRPr="00F400FB">
        <w:rPr>
          <w:rFonts w:eastAsia="Times New Roman"/>
          <w:sz w:val="24"/>
          <w:szCs w:val="24"/>
          <w:lang w:eastAsia="ru-RU"/>
        </w:rPr>
        <w:t>океанан</w:t>
      </w:r>
      <w:proofErr w:type="spellEnd"/>
      <w:r w:rsidRPr="00F400FB">
        <w:rPr>
          <w:rFonts w:eastAsia="Times New Roman"/>
          <w:sz w:val="24"/>
          <w:szCs w:val="24"/>
          <w:lang w:eastAsia="ru-RU"/>
        </w:rPr>
        <w:t>)</w:t>
      </w:r>
      <w:r w:rsidRPr="00536734">
        <w:rPr>
          <w:rFonts w:eastAsia="Times New Roman"/>
          <w:sz w:val="24"/>
          <w:szCs w:val="24"/>
          <w:lang w:eastAsia="ru-RU"/>
        </w:rPr>
        <w:t xml:space="preserve"> показано, что </w:t>
      </w:r>
      <w:r w:rsidRPr="00536734">
        <w:rPr>
          <w:rFonts w:eastAsia="Calibri"/>
          <w:sz w:val="24"/>
          <w:szCs w:val="24"/>
        </w:rPr>
        <w:t xml:space="preserve">по содержанию основных рудных элементов они близки к таковым с </w:t>
      </w:r>
      <w:proofErr w:type="spellStart"/>
      <w:r w:rsidRPr="00536734">
        <w:rPr>
          <w:rFonts w:eastAsia="Calibri"/>
          <w:sz w:val="24"/>
          <w:szCs w:val="24"/>
        </w:rPr>
        <w:t>гайотов</w:t>
      </w:r>
      <w:proofErr w:type="spellEnd"/>
      <w:r w:rsidRPr="00536734">
        <w:rPr>
          <w:rFonts w:eastAsia="Calibri"/>
          <w:sz w:val="24"/>
          <w:szCs w:val="24"/>
        </w:rPr>
        <w:t xml:space="preserve"> Магеллановых гор и других подводных гор Западной Пацифики. С</w:t>
      </w:r>
      <w:r w:rsidRPr="00536734">
        <w:rPr>
          <w:rFonts w:eastAsia="Times New Roman"/>
          <w:sz w:val="24"/>
          <w:szCs w:val="24"/>
          <w:lang w:eastAsia="ru-RU"/>
        </w:rPr>
        <w:t xml:space="preserve">пектры распределения </w:t>
      </w:r>
      <w:r w:rsidRPr="00F400FB">
        <w:rPr>
          <w:rFonts w:eastAsia="Times New Roman"/>
          <w:sz w:val="24"/>
          <w:szCs w:val="24"/>
          <w:lang w:eastAsia="ru-RU"/>
        </w:rPr>
        <w:t>редкоземельные элементы</w:t>
      </w:r>
      <w:r w:rsidRPr="00536734">
        <w:rPr>
          <w:rFonts w:eastAsia="Times New Roman"/>
          <w:sz w:val="24"/>
          <w:szCs w:val="24"/>
          <w:lang w:eastAsia="ru-RU"/>
        </w:rPr>
        <w:t xml:space="preserve"> </w:t>
      </w:r>
      <w:r w:rsidRPr="00536734">
        <w:rPr>
          <w:rFonts w:eastAsia="Times New Roman" w:hint="eastAsia"/>
          <w:sz w:val="24"/>
          <w:szCs w:val="24"/>
          <w:lang w:eastAsia="ru-RU"/>
        </w:rPr>
        <w:t>обогащены</w:t>
      </w:r>
      <w:r w:rsidRPr="00536734">
        <w:rPr>
          <w:rFonts w:eastAsia="Times New Roman"/>
          <w:sz w:val="24"/>
          <w:szCs w:val="24"/>
          <w:lang w:eastAsia="ru-RU"/>
        </w:rPr>
        <w:t xml:space="preserve"> </w:t>
      </w:r>
      <w:r w:rsidRPr="00536734">
        <w:rPr>
          <w:rFonts w:eastAsia="Times New Roman" w:hint="eastAsia"/>
          <w:sz w:val="24"/>
          <w:szCs w:val="24"/>
          <w:lang w:eastAsia="ru-RU"/>
        </w:rPr>
        <w:t>легкими</w:t>
      </w:r>
      <w:r w:rsidRPr="00536734">
        <w:rPr>
          <w:rFonts w:eastAsia="Times New Roman"/>
          <w:sz w:val="24"/>
          <w:szCs w:val="24"/>
          <w:lang w:eastAsia="ru-RU"/>
        </w:rPr>
        <w:t xml:space="preserve"> </w:t>
      </w:r>
      <w:r w:rsidRPr="00536734">
        <w:rPr>
          <w:rFonts w:eastAsia="Times New Roman" w:hint="eastAsia"/>
          <w:sz w:val="24"/>
          <w:szCs w:val="24"/>
          <w:lang w:eastAsia="ru-RU"/>
        </w:rPr>
        <w:t>и</w:t>
      </w:r>
      <w:r w:rsidRPr="00536734">
        <w:rPr>
          <w:rFonts w:eastAsia="Times New Roman"/>
          <w:sz w:val="24"/>
          <w:szCs w:val="24"/>
          <w:lang w:eastAsia="ru-RU"/>
        </w:rPr>
        <w:t xml:space="preserve"> </w:t>
      </w:r>
      <w:r w:rsidRPr="00536734">
        <w:rPr>
          <w:rFonts w:eastAsia="Times New Roman" w:hint="eastAsia"/>
          <w:sz w:val="24"/>
          <w:szCs w:val="24"/>
          <w:lang w:eastAsia="ru-RU"/>
        </w:rPr>
        <w:t>средними</w:t>
      </w:r>
      <w:r w:rsidRPr="00536734">
        <w:rPr>
          <w:rFonts w:eastAsia="Times New Roman"/>
          <w:sz w:val="24"/>
          <w:szCs w:val="24"/>
          <w:lang w:eastAsia="ru-RU"/>
        </w:rPr>
        <w:t xml:space="preserve"> лантаноидами </w:t>
      </w:r>
      <w:r w:rsidRPr="00536734">
        <w:rPr>
          <w:rFonts w:eastAsia="Times New Roman" w:hint="eastAsia"/>
          <w:sz w:val="24"/>
          <w:szCs w:val="24"/>
          <w:lang w:eastAsia="ru-RU"/>
        </w:rPr>
        <w:t>и</w:t>
      </w:r>
      <w:r w:rsidRPr="00536734">
        <w:rPr>
          <w:rFonts w:eastAsia="Times New Roman"/>
          <w:sz w:val="24"/>
          <w:szCs w:val="24"/>
          <w:lang w:eastAsia="ru-RU"/>
        </w:rPr>
        <w:t xml:space="preserve"> </w:t>
      </w:r>
      <w:r w:rsidRPr="00536734">
        <w:rPr>
          <w:rFonts w:eastAsia="Times New Roman" w:hint="eastAsia"/>
          <w:sz w:val="24"/>
          <w:szCs w:val="24"/>
          <w:lang w:eastAsia="ru-RU"/>
        </w:rPr>
        <w:t>характеризуются</w:t>
      </w:r>
      <w:r w:rsidRPr="00536734">
        <w:rPr>
          <w:rFonts w:eastAsia="Times New Roman"/>
          <w:sz w:val="24"/>
          <w:szCs w:val="24"/>
          <w:lang w:eastAsia="ru-RU"/>
        </w:rPr>
        <w:t xml:space="preserve"> </w:t>
      </w:r>
      <w:proofErr w:type="spellStart"/>
      <w:r w:rsidRPr="00536734">
        <w:rPr>
          <w:rFonts w:eastAsia="Times New Roman" w:hint="eastAsia"/>
          <w:sz w:val="24"/>
          <w:szCs w:val="24"/>
          <w:lang w:eastAsia="ru-RU"/>
        </w:rPr>
        <w:t>цериевым</w:t>
      </w:r>
      <w:proofErr w:type="spellEnd"/>
      <w:r w:rsidRPr="00536734">
        <w:rPr>
          <w:rFonts w:eastAsia="Times New Roman"/>
          <w:sz w:val="24"/>
          <w:szCs w:val="24"/>
          <w:lang w:eastAsia="ru-RU"/>
        </w:rPr>
        <w:t xml:space="preserve"> </w:t>
      </w:r>
      <w:r w:rsidRPr="00536734">
        <w:rPr>
          <w:rFonts w:eastAsia="Times New Roman" w:hint="eastAsia"/>
          <w:sz w:val="24"/>
          <w:szCs w:val="24"/>
          <w:lang w:eastAsia="ru-RU"/>
        </w:rPr>
        <w:t>максимумом</w:t>
      </w:r>
      <w:r w:rsidRPr="00536734">
        <w:rPr>
          <w:rFonts w:eastAsia="Times New Roman"/>
          <w:sz w:val="24"/>
          <w:szCs w:val="24"/>
          <w:lang w:eastAsia="ru-RU"/>
        </w:rPr>
        <w:t xml:space="preserve">. </w:t>
      </w:r>
      <w:r w:rsidRPr="00536734">
        <w:rPr>
          <w:rFonts w:eastAsia="Times New Roman" w:hint="eastAsia"/>
          <w:sz w:val="24"/>
          <w:szCs w:val="24"/>
          <w:lang w:eastAsia="ru-RU"/>
        </w:rPr>
        <w:t>Приведенные</w:t>
      </w:r>
      <w:r w:rsidRPr="00536734">
        <w:rPr>
          <w:rFonts w:eastAsia="Times New Roman"/>
          <w:sz w:val="24"/>
          <w:szCs w:val="24"/>
          <w:lang w:eastAsia="ru-RU"/>
        </w:rPr>
        <w:t xml:space="preserve"> </w:t>
      </w:r>
      <w:r w:rsidRPr="00536734">
        <w:rPr>
          <w:rFonts w:eastAsia="Times New Roman" w:hint="eastAsia"/>
          <w:sz w:val="24"/>
          <w:szCs w:val="24"/>
          <w:lang w:eastAsia="ru-RU"/>
        </w:rPr>
        <w:t>данные</w:t>
      </w:r>
      <w:r w:rsidRPr="00536734">
        <w:rPr>
          <w:rFonts w:eastAsia="Times New Roman"/>
          <w:sz w:val="24"/>
          <w:szCs w:val="24"/>
          <w:lang w:eastAsia="ru-RU"/>
        </w:rPr>
        <w:t xml:space="preserve"> </w:t>
      </w:r>
      <w:r w:rsidRPr="00536734">
        <w:rPr>
          <w:rFonts w:eastAsia="Times New Roman" w:hint="eastAsia"/>
          <w:sz w:val="24"/>
          <w:szCs w:val="24"/>
          <w:lang w:eastAsia="ru-RU"/>
        </w:rPr>
        <w:t>свидетельствуют</w:t>
      </w:r>
      <w:r w:rsidRPr="00536734">
        <w:rPr>
          <w:rFonts w:eastAsia="Times New Roman"/>
          <w:sz w:val="24"/>
          <w:szCs w:val="24"/>
          <w:lang w:eastAsia="ru-RU"/>
        </w:rPr>
        <w:t xml:space="preserve"> </w:t>
      </w:r>
      <w:r w:rsidRPr="00536734">
        <w:rPr>
          <w:rFonts w:eastAsia="Times New Roman" w:hint="eastAsia"/>
          <w:sz w:val="24"/>
          <w:szCs w:val="24"/>
          <w:lang w:eastAsia="ru-RU"/>
        </w:rPr>
        <w:t>о</w:t>
      </w:r>
      <w:r w:rsidRPr="00536734">
        <w:rPr>
          <w:rFonts w:eastAsia="Times New Roman"/>
          <w:sz w:val="24"/>
          <w:szCs w:val="24"/>
          <w:lang w:eastAsia="ru-RU"/>
        </w:rPr>
        <w:t xml:space="preserve"> </w:t>
      </w:r>
      <w:r w:rsidRPr="00536734">
        <w:rPr>
          <w:rFonts w:eastAsia="Times New Roman" w:hint="eastAsia"/>
          <w:sz w:val="24"/>
          <w:szCs w:val="24"/>
          <w:lang w:eastAsia="ru-RU"/>
        </w:rPr>
        <w:t>гидрогенной</w:t>
      </w:r>
      <w:r w:rsidRPr="00536734">
        <w:rPr>
          <w:rFonts w:eastAsia="Times New Roman"/>
          <w:sz w:val="24"/>
          <w:szCs w:val="24"/>
          <w:lang w:eastAsia="ru-RU"/>
        </w:rPr>
        <w:t xml:space="preserve"> </w:t>
      </w:r>
      <w:r w:rsidRPr="00536734">
        <w:rPr>
          <w:rFonts w:eastAsia="Times New Roman" w:hint="eastAsia"/>
          <w:sz w:val="24"/>
          <w:szCs w:val="24"/>
          <w:lang w:eastAsia="ru-RU"/>
        </w:rPr>
        <w:t>природе</w:t>
      </w:r>
      <w:r w:rsidRPr="00536734">
        <w:rPr>
          <w:rFonts w:eastAsia="Times New Roman"/>
          <w:sz w:val="24"/>
          <w:szCs w:val="24"/>
          <w:lang w:eastAsia="ru-RU"/>
        </w:rPr>
        <w:t xml:space="preserve"> </w:t>
      </w:r>
      <w:r w:rsidRPr="00536734">
        <w:rPr>
          <w:rFonts w:eastAsia="Times New Roman" w:hint="eastAsia"/>
          <w:sz w:val="24"/>
          <w:szCs w:val="24"/>
          <w:lang w:eastAsia="ru-RU"/>
        </w:rPr>
        <w:t>рудных</w:t>
      </w:r>
      <w:r w:rsidRPr="00536734">
        <w:rPr>
          <w:rFonts w:eastAsia="Times New Roman"/>
          <w:sz w:val="24"/>
          <w:szCs w:val="24"/>
          <w:lang w:eastAsia="ru-RU"/>
        </w:rPr>
        <w:t xml:space="preserve"> </w:t>
      </w:r>
      <w:r w:rsidRPr="00536734">
        <w:rPr>
          <w:rFonts w:eastAsia="Times New Roman" w:hint="eastAsia"/>
          <w:sz w:val="24"/>
          <w:szCs w:val="24"/>
          <w:lang w:eastAsia="ru-RU"/>
        </w:rPr>
        <w:t>отложений</w:t>
      </w:r>
      <w:r w:rsidRPr="00536734">
        <w:rPr>
          <w:rFonts w:eastAsia="Times New Roman"/>
          <w:sz w:val="24"/>
          <w:szCs w:val="24"/>
          <w:lang w:eastAsia="ru-RU"/>
        </w:rPr>
        <w:t xml:space="preserve"> </w:t>
      </w:r>
      <w:r w:rsidRPr="0091627D">
        <w:rPr>
          <w:rFonts w:eastAsia="Times New Roman"/>
          <w:i/>
          <w:sz w:val="24"/>
          <w:szCs w:val="24"/>
          <w:lang w:eastAsia="ru-RU"/>
        </w:rPr>
        <w:t>(</w:t>
      </w:r>
      <w:proofErr w:type="spellStart"/>
      <w:r w:rsidRPr="00536734">
        <w:rPr>
          <w:rFonts w:eastAsia="Times New Roman"/>
          <w:i/>
          <w:iCs/>
          <w:sz w:val="24"/>
          <w:szCs w:val="24"/>
          <w:lang w:eastAsia="ru-RU"/>
        </w:rPr>
        <w:t>Саттарова</w:t>
      </w:r>
      <w:proofErr w:type="spellEnd"/>
      <w:r w:rsidRPr="00536734">
        <w:rPr>
          <w:rFonts w:eastAsia="Times New Roman"/>
          <w:i/>
          <w:iCs/>
          <w:sz w:val="24"/>
          <w:szCs w:val="24"/>
          <w:lang w:eastAsia="ru-RU"/>
        </w:rPr>
        <w:t xml:space="preserve"> В.В., </w:t>
      </w:r>
      <w:proofErr w:type="spellStart"/>
      <w:r w:rsidRPr="00536734">
        <w:rPr>
          <w:rFonts w:eastAsia="Times New Roman"/>
          <w:i/>
          <w:iCs/>
          <w:sz w:val="24"/>
          <w:szCs w:val="24"/>
          <w:lang w:eastAsia="ru-RU"/>
        </w:rPr>
        <w:t>Волохин</w:t>
      </w:r>
      <w:proofErr w:type="spellEnd"/>
      <w:r w:rsidRPr="00536734">
        <w:rPr>
          <w:rFonts w:eastAsia="Times New Roman"/>
          <w:i/>
          <w:iCs/>
          <w:sz w:val="24"/>
          <w:szCs w:val="24"/>
          <w:lang w:eastAsia="ru-RU"/>
        </w:rPr>
        <w:t xml:space="preserve"> Ю.Г. // </w:t>
      </w:r>
      <w:r w:rsidRPr="00536734">
        <w:rPr>
          <w:rFonts w:eastAsia="Times New Roman"/>
          <w:i/>
          <w:sz w:val="24"/>
          <w:szCs w:val="24"/>
          <w:lang w:eastAsia="ru-RU"/>
        </w:rPr>
        <w:t>Вестник ДВО РАН. 2018. № 4. С. 154-162.</w:t>
      </w:r>
      <w:r>
        <w:rPr>
          <w:rFonts w:eastAsia="Times New Roman"/>
          <w:i/>
          <w:sz w:val="24"/>
          <w:szCs w:val="24"/>
          <w:lang w:eastAsia="ru-RU"/>
        </w:rPr>
        <w:t>).</w:t>
      </w:r>
    </w:p>
    <w:p w:rsidR="00EB2491" w:rsidRPr="00FF7E76" w:rsidRDefault="00EB2491" w:rsidP="00EB2491">
      <w:pPr>
        <w:tabs>
          <w:tab w:val="left" w:pos="113"/>
        </w:tabs>
        <w:suppressAutoHyphens/>
        <w:spacing w:before="120" w:after="120" w:line="240" w:lineRule="auto"/>
        <w:ind w:firstLine="709"/>
        <w:jc w:val="both"/>
        <w:rPr>
          <w:rFonts w:eastAsia="Times New Roman"/>
          <w:sz w:val="24"/>
          <w:szCs w:val="20"/>
          <w:lang w:eastAsia="zh-CN"/>
        </w:rPr>
      </w:pPr>
      <w:r>
        <w:rPr>
          <w:rFonts w:eastAsia="Calibri"/>
          <w:color w:val="000000"/>
          <w:sz w:val="24"/>
          <w:szCs w:val="24"/>
        </w:rPr>
        <w:t xml:space="preserve">6. </w:t>
      </w:r>
      <w:r w:rsidRPr="00536734">
        <w:rPr>
          <w:rFonts w:eastAsia="Calibri"/>
          <w:color w:val="000000"/>
          <w:sz w:val="24"/>
          <w:szCs w:val="24"/>
        </w:rPr>
        <w:t>Установленные в Центральной котловине Японского моря п</w:t>
      </w:r>
      <w:r w:rsidRPr="00536734">
        <w:rPr>
          <w:rFonts w:eastAsia="Times New Roman"/>
          <w:sz w:val="24"/>
          <w:szCs w:val="24"/>
          <w:lang w:eastAsia="ru-RU"/>
        </w:rPr>
        <w:t xml:space="preserve">роявления в среднем миоцене–плиоцене щелочно-базальтоидного вулканизма с характеристиками </w:t>
      </w:r>
      <w:r w:rsidRPr="00536734">
        <w:rPr>
          <w:rFonts w:eastAsia="Times New Roman"/>
          <w:color w:val="000000"/>
          <w:sz w:val="24"/>
          <w:szCs w:val="24"/>
          <w:lang w:eastAsia="ru-RU"/>
        </w:rPr>
        <w:t>вулканитов океанических островов</w:t>
      </w:r>
      <w:r w:rsidRPr="00536734">
        <w:rPr>
          <w:rFonts w:eastAsia="Times New Roman"/>
          <w:sz w:val="24"/>
          <w:szCs w:val="24"/>
          <w:lang w:eastAsia="ru-RU"/>
        </w:rPr>
        <w:t xml:space="preserve"> (</w:t>
      </w:r>
      <w:r w:rsidRPr="00536734">
        <w:rPr>
          <w:rFonts w:eastAsia="Times New Roman"/>
          <w:sz w:val="24"/>
          <w:szCs w:val="24"/>
          <w:lang w:val="en-US" w:eastAsia="ru-RU"/>
        </w:rPr>
        <w:t>OIB</w:t>
      </w:r>
      <w:r w:rsidRPr="00536734">
        <w:rPr>
          <w:rFonts w:eastAsia="Times New Roman"/>
          <w:sz w:val="24"/>
          <w:szCs w:val="24"/>
          <w:lang w:eastAsia="ru-RU"/>
        </w:rPr>
        <w:t>)</w:t>
      </w:r>
      <w:r w:rsidRPr="00536734">
        <w:rPr>
          <w:rFonts w:eastAsia="Calibri"/>
          <w:color w:val="000000"/>
          <w:sz w:val="24"/>
          <w:szCs w:val="24"/>
        </w:rPr>
        <w:t xml:space="preserve"> являются подтверждением наличия в Центральной котловине </w:t>
      </w:r>
      <w:proofErr w:type="spellStart"/>
      <w:r w:rsidRPr="00536734">
        <w:rPr>
          <w:rFonts w:eastAsia="Times New Roman"/>
          <w:sz w:val="24"/>
          <w:szCs w:val="24"/>
          <w:lang w:eastAsia="ru-RU"/>
        </w:rPr>
        <w:t>плюмового</w:t>
      </w:r>
      <w:proofErr w:type="spellEnd"/>
      <w:r w:rsidRPr="00536734">
        <w:rPr>
          <w:rFonts w:eastAsia="Times New Roman"/>
          <w:sz w:val="24"/>
          <w:szCs w:val="24"/>
          <w:lang w:eastAsia="ru-RU"/>
        </w:rPr>
        <w:t xml:space="preserve"> источника</w:t>
      </w:r>
      <w:r w:rsidRPr="00536734">
        <w:rPr>
          <w:rFonts w:eastAsia="Calibri"/>
          <w:color w:val="000000"/>
          <w:sz w:val="24"/>
          <w:szCs w:val="24"/>
        </w:rPr>
        <w:t xml:space="preserve"> – одной из </w:t>
      </w:r>
      <w:r w:rsidRPr="00536734">
        <w:rPr>
          <w:rFonts w:eastAsia="Times New Roman"/>
          <w:sz w:val="24"/>
          <w:szCs w:val="24"/>
          <w:lang w:eastAsia="ru-RU"/>
        </w:rPr>
        <w:t xml:space="preserve">апофиз Тихоокеанского </w:t>
      </w:r>
      <w:proofErr w:type="spellStart"/>
      <w:r w:rsidRPr="00536734">
        <w:rPr>
          <w:rFonts w:eastAsia="Times New Roman"/>
          <w:sz w:val="24"/>
          <w:szCs w:val="24"/>
          <w:lang w:eastAsia="ru-RU"/>
        </w:rPr>
        <w:t>суперплюма</w:t>
      </w:r>
      <w:proofErr w:type="spellEnd"/>
      <w:r w:rsidRPr="00536734">
        <w:rPr>
          <w:rFonts w:eastAsia="Times New Roman"/>
          <w:sz w:val="24"/>
          <w:szCs w:val="24"/>
          <w:lang w:eastAsia="ru-RU"/>
        </w:rPr>
        <w:t>. Впервые на основе обобщения геолого-геофизических данных составлена тектоническая схема Центральной глубоководной котловины Японского моря</w:t>
      </w:r>
      <w:r w:rsidRPr="00FF7E76">
        <w:rPr>
          <w:rFonts w:eastAsia="Times New Roman"/>
          <w:sz w:val="24"/>
          <w:szCs w:val="24"/>
          <w:lang w:eastAsia="ru-RU"/>
        </w:rPr>
        <w:t xml:space="preserve"> </w:t>
      </w:r>
      <w:r w:rsidRPr="0091627D">
        <w:rPr>
          <w:rFonts w:eastAsia="Times New Roman"/>
          <w:i/>
          <w:sz w:val="24"/>
          <w:szCs w:val="24"/>
          <w:lang w:eastAsia="ru-RU"/>
        </w:rPr>
        <w:t>(</w:t>
      </w:r>
      <w:r w:rsidRPr="00536734">
        <w:rPr>
          <w:rFonts w:eastAsia="Times New Roman"/>
          <w:i/>
          <w:sz w:val="24"/>
          <w:szCs w:val="24"/>
          <w:lang w:eastAsia="ru-RU"/>
        </w:rPr>
        <w:t>Леликов Е.П., Емельянова Т.А., Пугачев А.А. // Океанология. 2018. Т. 58</w:t>
      </w:r>
      <w:r>
        <w:rPr>
          <w:rFonts w:eastAsia="Times New Roman"/>
          <w:i/>
          <w:sz w:val="24"/>
          <w:szCs w:val="24"/>
          <w:lang w:eastAsia="ru-RU"/>
        </w:rPr>
        <w:t>,</w:t>
      </w:r>
      <w:r w:rsidRPr="00536734">
        <w:rPr>
          <w:rFonts w:eastAsia="Times New Roman"/>
          <w:i/>
          <w:sz w:val="24"/>
          <w:szCs w:val="24"/>
          <w:lang w:eastAsia="ru-RU"/>
        </w:rPr>
        <w:t xml:space="preserve"> № 1. С. 129</w:t>
      </w:r>
      <w:r>
        <w:rPr>
          <w:rFonts w:eastAsia="Times New Roman"/>
          <w:i/>
          <w:sz w:val="24"/>
          <w:szCs w:val="24"/>
          <w:lang w:eastAsia="ru-RU"/>
        </w:rPr>
        <w:t>-</w:t>
      </w:r>
      <w:r w:rsidRPr="00536734">
        <w:rPr>
          <w:rFonts w:eastAsia="Times New Roman"/>
          <w:i/>
          <w:sz w:val="24"/>
          <w:szCs w:val="24"/>
          <w:lang w:eastAsia="ru-RU"/>
        </w:rPr>
        <w:t>144.</w:t>
      </w:r>
      <w:r w:rsidRPr="00FF7E76">
        <w:rPr>
          <w:rFonts w:eastAsia="Times New Roman"/>
          <w:i/>
          <w:sz w:val="24"/>
          <w:szCs w:val="24"/>
          <w:lang w:eastAsia="ru-RU"/>
        </w:rPr>
        <w:t>).</w:t>
      </w:r>
    </w:p>
    <w:p w:rsidR="00EB2491" w:rsidRPr="00536734" w:rsidRDefault="00EB2491" w:rsidP="00EB2491">
      <w:pPr>
        <w:tabs>
          <w:tab w:val="left" w:pos="397"/>
        </w:tabs>
        <w:suppressAutoHyphens/>
        <w:spacing w:before="120" w:after="120" w:line="240" w:lineRule="auto"/>
        <w:ind w:firstLine="709"/>
        <w:jc w:val="both"/>
        <w:rPr>
          <w:i/>
        </w:rPr>
      </w:pPr>
      <w:r>
        <w:rPr>
          <w:rFonts w:eastAsia="Times New Roman"/>
          <w:sz w:val="24"/>
          <w:szCs w:val="20"/>
          <w:lang w:eastAsia="zh-CN"/>
        </w:rPr>
        <w:t xml:space="preserve">7. </w:t>
      </w:r>
      <w:r w:rsidRPr="00536734">
        <w:rPr>
          <w:rFonts w:eastAsia="Times New Roman"/>
          <w:sz w:val="24"/>
          <w:szCs w:val="20"/>
          <w:lang w:eastAsia="zh-CN"/>
        </w:rPr>
        <w:t>В базальтах 5</w:t>
      </w:r>
      <w:r w:rsidRPr="00FF7E76">
        <w:rPr>
          <w:rFonts w:eastAsia="Times New Roman"/>
          <w:sz w:val="24"/>
          <w:szCs w:val="20"/>
          <w:lang w:eastAsia="zh-CN"/>
        </w:rPr>
        <w:t>-ти</w:t>
      </w:r>
      <w:r w:rsidRPr="00536734">
        <w:rPr>
          <w:rFonts w:eastAsia="Times New Roman"/>
          <w:sz w:val="24"/>
          <w:szCs w:val="20"/>
          <w:lang w:eastAsia="zh-CN"/>
        </w:rPr>
        <w:t xml:space="preserve"> вулканических построек Японского моря среди вторичных минералов обнаружены мелкие зерна</w:t>
      </w:r>
      <w:r w:rsidRPr="00FF7E76">
        <w:rPr>
          <w:rFonts w:eastAsia="Times New Roman"/>
          <w:sz w:val="24"/>
          <w:szCs w:val="20"/>
          <w:lang w:eastAsia="zh-CN"/>
        </w:rPr>
        <w:t xml:space="preserve"> </w:t>
      </w:r>
      <w:r w:rsidRPr="00536734">
        <w:rPr>
          <w:rFonts w:eastAsia="Times New Roman"/>
          <w:sz w:val="24"/>
          <w:szCs w:val="20"/>
          <w:lang w:eastAsia="zh-CN"/>
        </w:rPr>
        <w:t>(1–5 мкм) фосфидов трех типов: железоникелевый, никелевый и железохромовый. Наличие в них фосфидов, которые кристаллизуются при высоких температурах (до 1000° С и более) в резко восстановительной обстановке, является индикатором возможного поступления фосфора на поверхность при поствулканических процессах совместно с высокотемпературными мантийными флюидами. Этот факт может указывать на эндогенный источник фосфора в фосфоритах Японского моря</w:t>
      </w:r>
      <w:r w:rsidRPr="00FF7E76">
        <w:rPr>
          <w:rFonts w:eastAsia="Times New Roman"/>
          <w:sz w:val="24"/>
          <w:szCs w:val="20"/>
          <w:lang w:eastAsia="zh-CN"/>
        </w:rPr>
        <w:t xml:space="preserve"> </w:t>
      </w:r>
      <w:r w:rsidRPr="0091627D">
        <w:rPr>
          <w:rFonts w:eastAsia="Times New Roman"/>
          <w:i/>
          <w:sz w:val="24"/>
          <w:szCs w:val="20"/>
          <w:lang w:eastAsia="zh-CN"/>
        </w:rPr>
        <w:t>(</w:t>
      </w:r>
      <w:proofErr w:type="spellStart"/>
      <w:r w:rsidRPr="00536734">
        <w:rPr>
          <w:i/>
        </w:rPr>
        <w:t>Съедин</w:t>
      </w:r>
      <w:proofErr w:type="spellEnd"/>
      <w:r w:rsidRPr="00536734">
        <w:rPr>
          <w:i/>
        </w:rPr>
        <w:t xml:space="preserve"> В.Т., Колесник О.Н., Ярощук Е.И. // Литология и полезные ископаемые. 2018. № 4. С. 355</w:t>
      </w:r>
      <w:r>
        <w:rPr>
          <w:i/>
        </w:rPr>
        <w:t>-360.).</w:t>
      </w:r>
    </w:p>
    <w:p w:rsidR="00EB2491" w:rsidRPr="00536734" w:rsidRDefault="00EB2491" w:rsidP="00EB2491">
      <w:pPr>
        <w:tabs>
          <w:tab w:val="left" w:pos="113"/>
        </w:tabs>
        <w:spacing w:before="120" w:after="120" w:line="240" w:lineRule="auto"/>
        <w:ind w:firstLine="709"/>
        <w:jc w:val="both"/>
        <w:rPr>
          <w:i/>
        </w:rPr>
      </w:pPr>
      <w:r>
        <w:rPr>
          <w:rFonts w:eastAsia="Calibri"/>
          <w:sz w:val="24"/>
          <w:szCs w:val="24"/>
        </w:rPr>
        <w:t xml:space="preserve">8. </w:t>
      </w:r>
      <w:r w:rsidRPr="00536734">
        <w:rPr>
          <w:rFonts w:eastAsia="Calibri"/>
          <w:sz w:val="24"/>
          <w:szCs w:val="24"/>
        </w:rPr>
        <w:t xml:space="preserve">На возвышенности Первенец Японского моря установлены проявления </w:t>
      </w:r>
      <w:proofErr w:type="spellStart"/>
      <w:proofErr w:type="gramStart"/>
      <w:r w:rsidRPr="00536734">
        <w:rPr>
          <w:rFonts w:eastAsia="Calibri"/>
          <w:sz w:val="24"/>
          <w:szCs w:val="24"/>
        </w:rPr>
        <w:t>тектоно</w:t>
      </w:r>
      <w:proofErr w:type="spellEnd"/>
      <w:r w:rsidRPr="00536734">
        <w:rPr>
          <w:rFonts w:eastAsia="Calibri"/>
          <w:sz w:val="24"/>
          <w:szCs w:val="24"/>
        </w:rPr>
        <w:t>-магматической</w:t>
      </w:r>
      <w:proofErr w:type="gramEnd"/>
      <w:r w:rsidRPr="00536734">
        <w:rPr>
          <w:rFonts w:eastAsia="Calibri"/>
          <w:sz w:val="24"/>
          <w:szCs w:val="24"/>
        </w:rPr>
        <w:t xml:space="preserve"> активизации, предположительно</w:t>
      </w:r>
      <w:r w:rsidRPr="006E3C9E">
        <w:rPr>
          <w:rFonts w:eastAsia="Calibri"/>
          <w:sz w:val="24"/>
          <w:szCs w:val="24"/>
        </w:rPr>
        <w:t>,</w:t>
      </w:r>
      <w:r w:rsidRPr="00536734">
        <w:rPr>
          <w:rFonts w:eastAsia="Calibri"/>
          <w:sz w:val="24"/>
          <w:szCs w:val="24"/>
        </w:rPr>
        <w:t xml:space="preserve"> плиоцен-плейстоценового возраста. Результаты данного процесса проявляются в виде комплекса вулканических объектов, в том числе и взрывной природы – многочисленных вулканов (37 единиц), лавовых потоков, кальдеры вулкана и побочных кратеров. На восточном хребте возвышенности обнаружен огромный вулкан, на вершине которого </w:t>
      </w:r>
      <w:r w:rsidRPr="006E3C9E">
        <w:rPr>
          <w:rFonts w:eastAsia="Calibri"/>
          <w:sz w:val="24"/>
          <w:szCs w:val="24"/>
        </w:rPr>
        <w:t>располагается</w:t>
      </w:r>
      <w:r w:rsidRPr="00536734">
        <w:rPr>
          <w:rFonts w:eastAsia="Calibri"/>
          <w:sz w:val="24"/>
          <w:szCs w:val="24"/>
        </w:rPr>
        <w:t xml:space="preserve"> кальдера с тремя кольцами сателлитных вулканических построек вокруг нее, что может указывать на несколько этапов активизации этого вулкана</w:t>
      </w:r>
      <w:r w:rsidRPr="006E3C9E">
        <w:rPr>
          <w:rFonts w:eastAsia="Calibri"/>
          <w:sz w:val="24"/>
          <w:szCs w:val="24"/>
        </w:rPr>
        <w:t xml:space="preserve"> </w:t>
      </w:r>
      <w:r w:rsidRPr="0091627D">
        <w:rPr>
          <w:rFonts w:eastAsia="Calibri"/>
          <w:i/>
          <w:sz w:val="24"/>
          <w:szCs w:val="24"/>
        </w:rPr>
        <w:t>(</w:t>
      </w:r>
      <w:proofErr w:type="spellStart"/>
      <w:r w:rsidRPr="00536734">
        <w:rPr>
          <w:i/>
        </w:rPr>
        <w:t>Карнаух</w:t>
      </w:r>
      <w:proofErr w:type="spellEnd"/>
      <w:r w:rsidRPr="00536734">
        <w:rPr>
          <w:i/>
        </w:rPr>
        <w:t xml:space="preserve"> В.Н., Суховеев Е.Н., Коптев А.А., Зверев С.А., Белоус О.В., </w:t>
      </w:r>
      <w:proofErr w:type="spellStart"/>
      <w:r w:rsidRPr="00536734">
        <w:rPr>
          <w:i/>
        </w:rPr>
        <w:t>Лопатников</w:t>
      </w:r>
      <w:proofErr w:type="spellEnd"/>
      <w:r w:rsidRPr="00536734">
        <w:rPr>
          <w:i/>
        </w:rPr>
        <w:t xml:space="preserve"> Е.А., </w:t>
      </w:r>
      <w:proofErr w:type="spellStart"/>
      <w:r w:rsidRPr="00536734">
        <w:rPr>
          <w:i/>
        </w:rPr>
        <w:t>Теличко</w:t>
      </w:r>
      <w:proofErr w:type="spellEnd"/>
      <w:r w:rsidRPr="00536734">
        <w:rPr>
          <w:i/>
        </w:rPr>
        <w:t xml:space="preserve"> А.С., </w:t>
      </w:r>
      <w:proofErr w:type="spellStart"/>
      <w:r w:rsidRPr="00536734">
        <w:rPr>
          <w:i/>
        </w:rPr>
        <w:t>Калинчук</w:t>
      </w:r>
      <w:proofErr w:type="spellEnd"/>
      <w:r w:rsidRPr="00536734">
        <w:rPr>
          <w:i/>
        </w:rPr>
        <w:t xml:space="preserve"> В.В., Ищенко М.А. // Океанология. 2018. Т. 58</w:t>
      </w:r>
      <w:r>
        <w:rPr>
          <w:i/>
        </w:rPr>
        <w:t>, № 1. С. 162-165.).</w:t>
      </w:r>
    </w:p>
    <w:p w:rsidR="00EB2491" w:rsidRPr="0091627D" w:rsidRDefault="00EB2491" w:rsidP="00EB2491">
      <w:pPr>
        <w:tabs>
          <w:tab w:val="left" w:pos="113"/>
        </w:tabs>
        <w:spacing w:before="120" w:after="120" w:line="240" w:lineRule="auto"/>
        <w:ind w:firstLine="709"/>
        <w:jc w:val="both"/>
        <w:rPr>
          <w:i/>
          <w:sz w:val="24"/>
          <w:szCs w:val="24"/>
        </w:rPr>
      </w:pPr>
      <w:r>
        <w:rPr>
          <w:rFonts w:eastAsia="Calibri"/>
          <w:sz w:val="24"/>
          <w:szCs w:val="24"/>
        </w:rPr>
        <w:t xml:space="preserve">9. </w:t>
      </w:r>
      <w:r w:rsidRPr="00536734">
        <w:rPr>
          <w:rFonts w:eastAsia="Calibri"/>
          <w:sz w:val="24"/>
          <w:szCs w:val="24"/>
        </w:rPr>
        <w:t xml:space="preserve">Впервые на основе геохимических данных дана подробная характеристика вулканических пород, формирующих щитовые, конусообразные, и куполообразные стратовулканы, позволяющие оценить особенности этих построек на хребте Кюсю-Палау в Филиппинском море. Главным фактором формирования хребта был разновозрастный вулканизм (от мелового до </w:t>
      </w:r>
      <w:proofErr w:type="spellStart"/>
      <w:r w:rsidRPr="00536734">
        <w:rPr>
          <w:rFonts w:eastAsia="Calibri"/>
          <w:sz w:val="24"/>
          <w:szCs w:val="24"/>
        </w:rPr>
        <w:t>позднемиоценового</w:t>
      </w:r>
      <w:proofErr w:type="spellEnd"/>
      <w:r w:rsidRPr="00536734">
        <w:rPr>
          <w:rFonts w:eastAsia="Calibri"/>
          <w:sz w:val="24"/>
          <w:szCs w:val="24"/>
        </w:rPr>
        <w:t xml:space="preserve"> возраста и состава от океанических до известково-щелочных </w:t>
      </w:r>
      <w:proofErr w:type="spellStart"/>
      <w:r w:rsidRPr="00536734">
        <w:rPr>
          <w:rFonts w:eastAsia="Calibri"/>
          <w:sz w:val="24"/>
          <w:szCs w:val="24"/>
        </w:rPr>
        <w:t>базальтоидов</w:t>
      </w:r>
      <w:proofErr w:type="spellEnd"/>
      <w:r w:rsidRPr="00536734">
        <w:rPr>
          <w:rFonts w:eastAsia="Calibri"/>
          <w:sz w:val="24"/>
          <w:szCs w:val="24"/>
        </w:rPr>
        <w:t>), который привел к наращиваю земной коры под хребтом</w:t>
      </w:r>
      <w:r>
        <w:rPr>
          <w:rFonts w:eastAsia="Calibri"/>
          <w:sz w:val="24"/>
          <w:szCs w:val="24"/>
        </w:rPr>
        <w:t xml:space="preserve"> </w:t>
      </w:r>
      <w:r w:rsidRPr="0091627D">
        <w:rPr>
          <w:rFonts w:eastAsia="Calibri"/>
          <w:i/>
          <w:sz w:val="24"/>
          <w:szCs w:val="24"/>
        </w:rPr>
        <w:t>(</w:t>
      </w:r>
      <w:r w:rsidRPr="00536734">
        <w:rPr>
          <w:i/>
          <w:sz w:val="24"/>
          <w:szCs w:val="24"/>
        </w:rPr>
        <w:t xml:space="preserve">Леликов Е.П., </w:t>
      </w:r>
      <w:proofErr w:type="spellStart"/>
      <w:r w:rsidRPr="00536734">
        <w:rPr>
          <w:i/>
          <w:sz w:val="24"/>
          <w:szCs w:val="24"/>
        </w:rPr>
        <w:t>Съедин</w:t>
      </w:r>
      <w:proofErr w:type="spellEnd"/>
      <w:r w:rsidRPr="00536734">
        <w:rPr>
          <w:i/>
          <w:sz w:val="24"/>
          <w:szCs w:val="24"/>
        </w:rPr>
        <w:t xml:space="preserve"> В.Т., Пугачев А.А. // Океанология. </w:t>
      </w:r>
      <w:r w:rsidRPr="0091627D">
        <w:rPr>
          <w:i/>
          <w:sz w:val="24"/>
          <w:szCs w:val="24"/>
        </w:rPr>
        <w:t>2018.</w:t>
      </w:r>
      <w:r w:rsidRPr="00536734">
        <w:rPr>
          <w:i/>
          <w:sz w:val="24"/>
          <w:szCs w:val="24"/>
        </w:rPr>
        <w:t>Т</w:t>
      </w:r>
      <w:r w:rsidRPr="0091627D">
        <w:rPr>
          <w:i/>
          <w:sz w:val="24"/>
          <w:szCs w:val="24"/>
        </w:rPr>
        <w:t>. 58</w:t>
      </w:r>
      <w:r>
        <w:rPr>
          <w:i/>
          <w:sz w:val="24"/>
          <w:szCs w:val="24"/>
        </w:rPr>
        <w:t>,</w:t>
      </w:r>
      <w:r w:rsidRPr="0091627D">
        <w:rPr>
          <w:i/>
          <w:sz w:val="24"/>
          <w:szCs w:val="24"/>
        </w:rPr>
        <w:t xml:space="preserve"> № 2. </w:t>
      </w:r>
      <w:r w:rsidRPr="00536734">
        <w:rPr>
          <w:i/>
          <w:sz w:val="24"/>
          <w:szCs w:val="24"/>
        </w:rPr>
        <w:t>С</w:t>
      </w:r>
      <w:r>
        <w:rPr>
          <w:i/>
          <w:sz w:val="24"/>
          <w:szCs w:val="24"/>
        </w:rPr>
        <w:t>. 293-306.</w:t>
      </w:r>
      <w:r w:rsidRPr="0091627D">
        <w:rPr>
          <w:i/>
          <w:sz w:val="24"/>
          <w:szCs w:val="24"/>
        </w:rPr>
        <w:t>)</w:t>
      </w:r>
      <w:r>
        <w:rPr>
          <w:i/>
          <w:sz w:val="24"/>
          <w:szCs w:val="24"/>
        </w:rPr>
        <w:t>.</w:t>
      </w:r>
    </w:p>
    <w:p w:rsidR="00EB2491" w:rsidRPr="009B0E2C" w:rsidRDefault="00EB2491" w:rsidP="00EB2491">
      <w:pPr>
        <w:shd w:val="clear" w:color="auto" w:fill="FFFFFF"/>
        <w:tabs>
          <w:tab w:val="left" w:pos="113"/>
          <w:tab w:val="left" w:pos="426"/>
          <w:tab w:val="left" w:pos="851"/>
        </w:tabs>
        <w:spacing w:before="120" w:after="120" w:line="240" w:lineRule="auto"/>
        <w:ind w:firstLine="709"/>
        <w:jc w:val="both"/>
        <w:rPr>
          <w:rFonts w:eastAsia="Calibri"/>
          <w:sz w:val="24"/>
          <w:szCs w:val="24"/>
        </w:rPr>
      </w:pPr>
      <w:r>
        <w:rPr>
          <w:rFonts w:eastAsia="Calibri"/>
          <w:sz w:val="24"/>
          <w:szCs w:val="24"/>
        </w:rPr>
        <w:t xml:space="preserve">10. </w:t>
      </w:r>
      <w:r w:rsidRPr="00536734">
        <w:rPr>
          <w:rFonts w:eastAsia="Calibri"/>
          <w:sz w:val="24"/>
          <w:szCs w:val="24"/>
        </w:rPr>
        <w:t xml:space="preserve">Поверхностные и голоценовые осадки Курильской глубоководной котловины Охотского моря формировались под влиянием тихоокеанских и </w:t>
      </w:r>
      <w:proofErr w:type="spellStart"/>
      <w:r w:rsidRPr="00536734">
        <w:rPr>
          <w:rFonts w:eastAsia="Calibri"/>
          <w:sz w:val="24"/>
          <w:szCs w:val="24"/>
        </w:rPr>
        <w:t>япономорских</w:t>
      </w:r>
      <w:proofErr w:type="spellEnd"/>
      <w:r w:rsidRPr="00536734">
        <w:rPr>
          <w:rFonts w:eastAsia="Calibri"/>
          <w:sz w:val="24"/>
          <w:szCs w:val="24"/>
        </w:rPr>
        <w:t xml:space="preserve"> вод, а также </w:t>
      </w:r>
      <w:r w:rsidRPr="00536734">
        <w:rPr>
          <w:rFonts w:eastAsia="Calibri"/>
          <w:sz w:val="24"/>
          <w:szCs w:val="24"/>
        </w:rPr>
        <w:lastRenderedPageBreak/>
        <w:t xml:space="preserve">охотоморских водных масс и Сахалинского течения. Установлено, что в осадках изменение содержания биогенных и микроэлементов коррелятивно изменению концентрации диатомей, что обусловлено главным образом биологической продуктивностью моря </w:t>
      </w:r>
      <w:r w:rsidRPr="0091627D">
        <w:rPr>
          <w:rFonts w:eastAsia="Calibri"/>
          <w:i/>
          <w:sz w:val="24"/>
          <w:szCs w:val="24"/>
        </w:rPr>
        <w:t>(</w:t>
      </w:r>
      <w:proofErr w:type="spellStart"/>
      <w:r w:rsidRPr="00536734">
        <w:rPr>
          <w:i/>
          <w:sz w:val="24"/>
          <w:szCs w:val="24"/>
          <w:lang w:val="en-US"/>
        </w:rPr>
        <w:t>Artemova</w:t>
      </w:r>
      <w:proofErr w:type="spellEnd"/>
      <w:r w:rsidRPr="0091627D">
        <w:rPr>
          <w:i/>
          <w:sz w:val="24"/>
          <w:szCs w:val="24"/>
        </w:rPr>
        <w:t xml:space="preserve"> </w:t>
      </w:r>
      <w:r w:rsidRPr="00536734">
        <w:rPr>
          <w:i/>
          <w:sz w:val="24"/>
          <w:szCs w:val="24"/>
          <w:lang w:val="en-US"/>
        </w:rPr>
        <w:t>A</w:t>
      </w:r>
      <w:r w:rsidRPr="0091627D">
        <w:rPr>
          <w:i/>
          <w:sz w:val="24"/>
          <w:szCs w:val="24"/>
        </w:rPr>
        <w:t>.</w:t>
      </w:r>
      <w:r w:rsidRPr="00536734">
        <w:rPr>
          <w:i/>
          <w:sz w:val="24"/>
          <w:szCs w:val="24"/>
          <w:lang w:val="en-US"/>
        </w:rPr>
        <w:t>V</w:t>
      </w:r>
      <w:r w:rsidRPr="0091627D">
        <w:rPr>
          <w:i/>
          <w:sz w:val="24"/>
          <w:szCs w:val="24"/>
        </w:rPr>
        <w:t xml:space="preserve">., </w:t>
      </w:r>
      <w:proofErr w:type="spellStart"/>
      <w:r w:rsidRPr="00536734">
        <w:rPr>
          <w:i/>
          <w:sz w:val="24"/>
          <w:szCs w:val="24"/>
          <w:lang w:val="en-US"/>
        </w:rPr>
        <w:t>Sattarova</w:t>
      </w:r>
      <w:proofErr w:type="spellEnd"/>
      <w:r w:rsidRPr="0091627D">
        <w:rPr>
          <w:i/>
          <w:sz w:val="24"/>
          <w:szCs w:val="24"/>
        </w:rPr>
        <w:t xml:space="preserve"> </w:t>
      </w:r>
      <w:r w:rsidRPr="00536734">
        <w:rPr>
          <w:i/>
          <w:sz w:val="24"/>
          <w:szCs w:val="24"/>
          <w:lang w:val="en-US"/>
        </w:rPr>
        <w:t>V</w:t>
      </w:r>
      <w:r w:rsidRPr="0091627D">
        <w:rPr>
          <w:i/>
          <w:sz w:val="24"/>
          <w:szCs w:val="24"/>
        </w:rPr>
        <w:t>.</w:t>
      </w:r>
      <w:r w:rsidRPr="00536734">
        <w:rPr>
          <w:i/>
          <w:sz w:val="24"/>
          <w:szCs w:val="24"/>
          <w:lang w:val="en-US"/>
        </w:rPr>
        <w:t>V</w:t>
      </w:r>
      <w:r w:rsidRPr="0091627D">
        <w:rPr>
          <w:i/>
          <w:sz w:val="24"/>
          <w:szCs w:val="24"/>
        </w:rPr>
        <w:t xml:space="preserve">, </w:t>
      </w:r>
      <w:proofErr w:type="spellStart"/>
      <w:r w:rsidRPr="00536734">
        <w:rPr>
          <w:i/>
          <w:sz w:val="24"/>
          <w:szCs w:val="24"/>
          <w:lang w:val="en-US"/>
        </w:rPr>
        <w:t>Vasilenko</w:t>
      </w:r>
      <w:proofErr w:type="spellEnd"/>
      <w:r w:rsidRPr="0091627D">
        <w:rPr>
          <w:i/>
          <w:sz w:val="24"/>
          <w:szCs w:val="24"/>
        </w:rPr>
        <w:t xml:space="preserve"> </w:t>
      </w:r>
      <w:r w:rsidRPr="00536734">
        <w:rPr>
          <w:i/>
          <w:sz w:val="24"/>
          <w:szCs w:val="24"/>
          <w:lang w:val="en-US"/>
        </w:rPr>
        <w:t>Yu</w:t>
      </w:r>
      <w:r w:rsidRPr="0091627D">
        <w:rPr>
          <w:i/>
          <w:sz w:val="24"/>
          <w:szCs w:val="24"/>
        </w:rPr>
        <w:t>.</w:t>
      </w:r>
      <w:r w:rsidRPr="00536734">
        <w:rPr>
          <w:i/>
          <w:sz w:val="24"/>
          <w:szCs w:val="24"/>
          <w:lang w:val="en-US"/>
        </w:rPr>
        <w:t>P</w:t>
      </w:r>
      <w:r w:rsidRPr="0091627D">
        <w:rPr>
          <w:i/>
          <w:sz w:val="24"/>
          <w:szCs w:val="24"/>
        </w:rPr>
        <w:t>.</w:t>
      </w:r>
      <w:r w:rsidRPr="0091627D">
        <w:rPr>
          <w:bCs/>
          <w:i/>
          <w:sz w:val="24"/>
          <w:szCs w:val="24"/>
        </w:rPr>
        <w:t xml:space="preserve">) // </w:t>
      </w:r>
      <w:r w:rsidRPr="00536734">
        <w:rPr>
          <w:bCs/>
          <w:i/>
          <w:sz w:val="24"/>
          <w:szCs w:val="24"/>
          <w:lang w:val="en-US"/>
        </w:rPr>
        <w:t>Deep</w:t>
      </w:r>
      <w:r w:rsidRPr="0091627D">
        <w:rPr>
          <w:bCs/>
          <w:i/>
          <w:sz w:val="24"/>
          <w:szCs w:val="24"/>
        </w:rPr>
        <w:t xml:space="preserve"> </w:t>
      </w:r>
      <w:r w:rsidRPr="00536734">
        <w:rPr>
          <w:bCs/>
          <w:i/>
          <w:sz w:val="24"/>
          <w:szCs w:val="24"/>
          <w:lang w:val="en-US"/>
        </w:rPr>
        <w:t>Sea</w:t>
      </w:r>
      <w:r w:rsidRPr="0091627D">
        <w:rPr>
          <w:bCs/>
          <w:i/>
          <w:sz w:val="24"/>
          <w:szCs w:val="24"/>
        </w:rPr>
        <w:t xml:space="preserve"> </w:t>
      </w:r>
      <w:r w:rsidRPr="00536734">
        <w:rPr>
          <w:bCs/>
          <w:i/>
          <w:sz w:val="24"/>
          <w:szCs w:val="24"/>
          <w:lang w:val="en-US"/>
        </w:rPr>
        <w:t>Research</w:t>
      </w:r>
      <w:r w:rsidRPr="0091627D">
        <w:rPr>
          <w:bCs/>
          <w:i/>
          <w:sz w:val="24"/>
          <w:szCs w:val="24"/>
        </w:rPr>
        <w:t xml:space="preserve"> </w:t>
      </w:r>
      <w:r w:rsidRPr="00536734">
        <w:rPr>
          <w:bCs/>
          <w:i/>
          <w:sz w:val="24"/>
          <w:szCs w:val="24"/>
          <w:lang w:val="en-US"/>
        </w:rPr>
        <w:t>Part</w:t>
      </w:r>
      <w:r w:rsidRPr="0091627D">
        <w:rPr>
          <w:bCs/>
          <w:i/>
          <w:sz w:val="24"/>
          <w:szCs w:val="24"/>
        </w:rPr>
        <w:t xml:space="preserve"> </w:t>
      </w:r>
      <w:r w:rsidRPr="00536734">
        <w:rPr>
          <w:bCs/>
          <w:i/>
          <w:sz w:val="24"/>
          <w:szCs w:val="24"/>
          <w:lang w:val="en-US"/>
        </w:rPr>
        <w:t>II</w:t>
      </w:r>
      <w:r w:rsidRPr="0091627D">
        <w:rPr>
          <w:bCs/>
          <w:i/>
          <w:sz w:val="24"/>
          <w:szCs w:val="24"/>
        </w:rPr>
        <w:t xml:space="preserve">: </w:t>
      </w:r>
      <w:r w:rsidRPr="00536734">
        <w:rPr>
          <w:bCs/>
          <w:i/>
          <w:sz w:val="24"/>
          <w:szCs w:val="24"/>
          <w:lang w:val="en-US"/>
        </w:rPr>
        <w:t>Topical</w:t>
      </w:r>
      <w:r w:rsidRPr="0091627D">
        <w:rPr>
          <w:bCs/>
          <w:i/>
          <w:sz w:val="24"/>
          <w:szCs w:val="24"/>
        </w:rPr>
        <w:t xml:space="preserve"> </w:t>
      </w:r>
      <w:r w:rsidRPr="00536734">
        <w:rPr>
          <w:bCs/>
          <w:i/>
          <w:sz w:val="24"/>
          <w:szCs w:val="24"/>
          <w:lang w:val="en-US"/>
        </w:rPr>
        <w:t>Studies</w:t>
      </w:r>
      <w:r w:rsidRPr="0091627D">
        <w:rPr>
          <w:bCs/>
          <w:i/>
          <w:sz w:val="24"/>
          <w:szCs w:val="24"/>
        </w:rPr>
        <w:t xml:space="preserve"> </w:t>
      </w:r>
      <w:r w:rsidRPr="00536734">
        <w:rPr>
          <w:bCs/>
          <w:i/>
          <w:sz w:val="24"/>
          <w:szCs w:val="24"/>
          <w:lang w:val="en-US"/>
        </w:rPr>
        <w:t>in</w:t>
      </w:r>
      <w:r w:rsidRPr="0091627D">
        <w:rPr>
          <w:bCs/>
          <w:i/>
          <w:sz w:val="24"/>
          <w:szCs w:val="24"/>
        </w:rPr>
        <w:t xml:space="preserve"> </w:t>
      </w:r>
      <w:r w:rsidRPr="00536734">
        <w:rPr>
          <w:bCs/>
          <w:i/>
          <w:sz w:val="24"/>
          <w:szCs w:val="24"/>
          <w:lang w:val="en-US"/>
        </w:rPr>
        <w:t>Oceanography</w:t>
      </w:r>
      <w:r w:rsidRPr="0091627D">
        <w:rPr>
          <w:bCs/>
          <w:i/>
          <w:sz w:val="24"/>
          <w:szCs w:val="24"/>
        </w:rPr>
        <w:t xml:space="preserve">. </w:t>
      </w:r>
      <w:r w:rsidRPr="00536734">
        <w:rPr>
          <w:bCs/>
          <w:i/>
          <w:sz w:val="24"/>
          <w:szCs w:val="24"/>
        </w:rPr>
        <w:t xml:space="preserve">2018. </w:t>
      </w:r>
      <w:r w:rsidRPr="0091627D">
        <w:rPr>
          <w:bCs/>
          <w:i/>
          <w:sz w:val="24"/>
          <w:szCs w:val="24"/>
          <w:lang w:val="en-US"/>
        </w:rPr>
        <w:t>V</w:t>
      </w:r>
      <w:r w:rsidRPr="00ED0E4E">
        <w:rPr>
          <w:bCs/>
          <w:i/>
          <w:sz w:val="24"/>
          <w:szCs w:val="24"/>
        </w:rPr>
        <w:t xml:space="preserve">. 154. </w:t>
      </w:r>
      <w:r w:rsidRPr="0091627D">
        <w:rPr>
          <w:bCs/>
          <w:i/>
          <w:sz w:val="24"/>
          <w:szCs w:val="24"/>
          <w:lang w:val="en-US"/>
        </w:rPr>
        <w:t>P</w:t>
      </w:r>
      <w:r w:rsidRPr="00ED0E4E">
        <w:rPr>
          <w:bCs/>
          <w:i/>
          <w:sz w:val="24"/>
          <w:szCs w:val="24"/>
        </w:rPr>
        <w:t>. 10-23</w:t>
      </w:r>
      <w:r w:rsidRPr="0091627D">
        <w:rPr>
          <w:bCs/>
          <w:i/>
          <w:sz w:val="24"/>
          <w:szCs w:val="24"/>
        </w:rPr>
        <w:t>.).</w:t>
      </w:r>
      <w:r w:rsidRPr="00536734">
        <w:rPr>
          <w:bCs/>
          <w:i/>
          <w:sz w:val="24"/>
          <w:szCs w:val="24"/>
        </w:rPr>
        <w:t xml:space="preserve"> </w:t>
      </w:r>
    </w:p>
    <w:p w:rsidR="00EB2491" w:rsidRPr="00536734" w:rsidRDefault="00EB2491" w:rsidP="00EB2491">
      <w:pPr>
        <w:shd w:val="clear" w:color="auto" w:fill="FFFFFF"/>
        <w:tabs>
          <w:tab w:val="left" w:pos="113"/>
          <w:tab w:val="left" w:pos="426"/>
          <w:tab w:val="left" w:pos="851"/>
        </w:tabs>
        <w:spacing w:before="120" w:after="120" w:line="240" w:lineRule="auto"/>
        <w:ind w:firstLine="709"/>
        <w:jc w:val="both"/>
        <w:rPr>
          <w:i/>
          <w:sz w:val="24"/>
          <w:szCs w:val="24"/>
        </w:rPr>
      </w:pPr>
      <w:r>
        <w:rPr>
          <w:rFonts w:eastAsia="Calibri"/>
          <w:sz w:val="24"/>
          <w:szCs w:val="24"/>
        </w:rPr>
        <w:t xml:space="preserve">11. </w:t>
      </w:r>
      <w:r w:rsidRPr="00536734">
        <w:rPr>
          <w:rFonts w:eastAsia="Calibri"/>
          <w:sz w:val="24"/>
          <w:szCs w:val="24"/>
        </w:rPr>
        <w:t xml:space="preserve">В результате изучения разломной тектоники Японского моря проведено обобщение многочисленных данных и составлена тектоническая карта региона. </w:t>
      </w:r>
      <w:proofErr w:type="spellStart"/>
      <w:r w:rsidRPr="00536734">
        <w:rPr>
          <w:rFonts w:eastAsia="Calibri"/>
          <w:sz w:val="24"/>
          <w:szCs w:val="24"/>
        </w:rPr>
        <w:t>Япономорская</w:t>
      </w:r>
      <w:proofErr w:type="spellEnd"/>
      <w:r w:rsidRPr="00536734">
        <w:rPr>
          <w:rFonts w:eastAsia="Calibri"/>
          <w:sz w:val="24"/>
          <w:szCs w:val="24"/>
        </w:rPr>
        <w:t xml:space="preserve"> впадина рассматривается на основе геолого-геофизических данных и материалов космической альтиметрии как литосферная вихревая структура. Выявленный в Японском море предшественниками по геолого-геофизическим и геоморфологическим данным тектонический каркас, подтверждённый исследованиями авторов (программа </w:t>
      </w:r>
      <w:proofErr w:type="spellStart"/>
      <w:r w:rsidRPr="00536734">
        <w:rPr>
          <w:rFonts w:eastAsia="Calibri"/>
          <w:sz w:val="24"/>
          <w:szCs w:val="24"/>
        </w:rPr>
        <w:t>WinLessa</w:t>
      </w:r>
      <w:proofErr w:type="spellEnd"/>
      <w:r w:rsidRPr="00536734">
        <w:rPr>
          <w:rFonts w:eastAsia="Calibri"/>
          <w:sz w:val="24"/>
          <w:szCs w:val="24"/>
        </w:rPr>
        <w:t xml:space="preserve">), представляет собой </w:t>
      </w:r>
      <w:proofErr w:type="spellStart"/>
      <w:r w:rsidRPr="00536734">
        <w:rPr>
          <w:rFonts w:eastAsia="Calibri"/>
          <w:sz w:val="24"/>
          <w:szCs w:val="24"/>
        </w:rPr>
        <w:t>регматическую</w:t>
      </w:r>
      <w:proofErr w:type="spellEnd"/>
      <w:r w:rsidRPr="00536734">
        <w:rPr>
          <w:rFonts w:eastAsia="Calibri"/>
          <w:sz w:val="24"/>
          <w:szCs w:val="24"/>
        </w:rPr>
        <w:t xml:space="preserve"> сеть Земли</w:t>
      </w:r>
      <w:r w:rsidRPr="009B0E2C">
        <w:rPr>
          <w:rFonts w:eastAsia="Calibri"/>
          <w:sz w:val="24"/>
          <w:szCs w:val="24"/>
        </w:rPr>
        <w:t xml:space="preserve"> </w:t>
      </w:r>
      <w:r w:rsidRPr="0091627D">
        <w:rPr>
          <w:rFonts w:eastAsia="Calibri"/>
          <w:i/>
          <w:sz w:val="24"/>
          <w:szCs w:val="24"/>
        </w:rPr>
        <w:t>(</w:t>
      </w:r>
      <w:proofErr w:type="spellStart"/>
      <w:r w:rsidRPr="00536734">
        <w:rPr>
          <w:i/>
          <w:sz w:val="24"/>
          <w:szCs w:val="24"/>
        </w:rPr>
        <w:t>Изосов</w:t>
      </w:r>
      <w:proofErr w:type="spellEnd"/>
      <w:r w:rsidRPr="00536734">
        <w:rPr>
          <w:i/>
          <w:sz w:val="24"/>
          <w:szCs w:val="24"/>
        </w:rPr>
        <w:t xml:space="preserve"> Л.А., </w:t>
      </w:r>
      <w:proofErr w:type="spellStart"/>
      <w:r w:rsidRPr="00536734">
        <w:rPr>
          <w:i/>
          <w:sz w:val="24"/>
          <w:szCs w:val="24"/>
        </w:rPr>
        <w:t>Чупрынин</w:t>
      </w:r>
      <w:proofErr w:type="spellEnd"/>
      <w:r w:rsidRPr="00536734">
        <w:rPr>
          <w:i/>
          <w:sz w:val="24"/>
          <w:szCs w:val="24"/>
        </w:rPr>
        <w:t xml:space="preserve"> В.И., Мельниченко Ю.И., Ли Н.С., </w:t>
      </w:r>
      <w:proofErr w:type="spellStart"/>
      <w:r w:rsidRPr="00536734">
        <w:rPr>
          <w:i/>
          <w:sz w:val="24"/>
          <w:szCs w:val="24"/>
        </w:rPr>
        <w:t>Крамчанин</w:t>
      </w:r>
      <w:proofErr w:type="spellEnd"/>
      <w:r w:rsidRPr="00536734">
        <w:rPr>
          <w:i/>
          <w:sz w:val="24"/>
          <w:szCs w:val="24"/>
        </w:rPr>
        <w:t xml:space="preserve"> К.Ю. // Отечественная геология. 2018. № 3. С. 33</w:t>
      </w:r>
      <w:r>
        <w:rPr>
          <w:i/>
          <w:sz w:val="24"/>
          <w:szCs w:val="24"/>
        </w:rPr>
        <w:t>-</w:t>
      </w:r>
      <w:r w:rsidRPr="00536734">
        <w:rPr>
          <w:i/>
          <w:sz w:val="24"/>
          <w:szCs w:val="24"/>
        </w:rPr>
        <w:t>42.</w:t>
      </w:r>
      <w:r>
        <w:rPr>
          <w:i/>
          <w:sz w:val="24"/>
          <w:szCs w:val="24"/>
        </w:rPr>
        <w:t>).</w:t>
      </w:r>
    </w:p>
    <w:p w:rsidR="00EB2491" w:rsidRPr="00536734" w:rsidRDefault="00EB2491" w:rsidP="00EB2491">
      <w:pPr>
        <w:tabs>
          <w:tab w:val="left" w:pos="113"/>
        </w:tabs>
        <w:spacing w:before="120" w:after="120" w:line="240" w:lineRule="auto"/>
        <w:ind w:firstLine="709"/>
        <w:jc w:val="both"/>
        <w:rPr>
          <w:i/>
          <w:sz w:val="24"/>
          <w:szCs w:val="24"/>
        </w:rPr>
      </w:pPr>
      <w:r>
        <w:rPr>
          <w:rFonts w:eastAsia="Calibri"/>
          <w:sz w:val="24"/>
          <w:szCs w:val="24"/>
        </w:rPr>
        <w:t>12. Выполнен</w:t>
      </w:r>
      <w:r w:rsidRPr="00536734">
        <w:rPr>
          <w:rFonts w:eastAsia="Calibri"/>
          <w:sz w:val="24"/>
          <w:szCs w:val="24"/>
        </w:rPr>
        <w:t xml:space="preserve"> </w:t>
      </w:r>
      <w:proofErr w:type="spellStart"/>
      <w:r w:rsidRPr="00536734">
        <w:rPr>
          <w:rFonts w:eastAsia="Calibri"/>
          <w:sz w:val="24"/>
          <w:szCs w:val="24"/>
        </w:rPr>
        <w:t>линеаментн</w:t>
      </w:r>
      <w:r>
        <w:rPr>
          <w:rFonts w:eastAsia="Calibri"/>
          <w:sz w:val="24"/>
          <w:szCs w:val="24"/>
        </w:rPr>
        <w:t>ый</w:t>
      </w:r>
      <w:proofErr w:type="spellEnd"/>
      <w:r>
        <w:rPr>
          <w:rFonts w:eastAsia="Calibri"/>
          <w:sz w:val="24"/>
          <w:szCs w:val="24"/>
        </w:rPr>
        <w:t xml:space="preserve"> анализ</w:t>
      </w:r>
      <w:r w:rsidRPr="00536734">
        <w:rPr>
          <w:rFonts w:eastAsia="Calibri"/>
          <w:sz w:val="24"/>
          <w:szCs w:val="24"/>
        </w:rPr>
        <w:t xml:space="preserve"> структурного рисунка рельефа поверхности земной коры восточной окраины Азии, составленного по материалам космической альтиметрии, в </w:t>
      </w:r>
      <w:proofErr w:type="spellStart"/>
      <w:r w:rsidRPr="00536734">
        <w:rPr>
          <w:rFonts w:eastAsia="Calibri"/>
          <w:sz w:val="24"/>
          <w:szCs w:val="24"/>
        </w:rPr>
        <w:t>Япономорском</w:t>
      </w:r>
      <w:proofErr w:type="spellEnd"/>
      <w:r w:rsidRPr="00536734">
        <w:rPr>
          <w:rFonts w:eastAsia="Calibri"/>
          <w:sz w:val="24"/>
          <w:szCs w:val="24"/>
        </w:rPr>
        <w:t xml:space="preserve"> регионе намечаются </w:t>
      </w:r>
      <w:proofErr w:type="spellStart"/>
      <w:r w:rsidRPr="00536734">
        <w:rPr>
          <w:rFonts w:eastAsia="Calibri"/>
          <w:sz w:val="24"/>
          <w:szCs w:val="24"/>
        </w:rPr>
        <w:t>морфоструктуры</w:t>
      </w:r>
      <w:proofErr w:type="spellEnd"/>
      <w:r w:rsidRPr="00536734">
        <w:rPr>
          <w:rFonts w:eastAsia="Calibri"/>
          <w:sz w:val="24"/>
          <w:szCs w:val="24"/>
        </w:rPr>
        <w:t xml:space="preserve"> литосферных вихрей, к которым отнесены нефтегазоносные мезо-кайнозойские осадочные бассейны: </w:t>
      </w:r>
      <w:proofErr w:type="spellStart"/>
      <w:r w:rsidRPr="00536734">
        <w:rPr>
          <w:rFonts w:eastAsia="Calibri"/>
          <w:sz w:val="24"/>
          <w:szCs w:val="24"/>
        </w:rPr>
        <w:t>Сунляо</w:t>
      </w:r>
      <w:proofErr w:type="spellEnd"/>
      <w:r w:rsidRPr="00536734">
        <w:rPr>
          <w:rFonts w:eastAsia="Calibri"/>
          <w:sz w:val="24"/>
          <w:szCs w:val="24"/>
        </w:rPr>
        <w:t xml:space="preserve">, </w:t>
      </w:r>
      <w:proofErr w:type="spellStart"/>
      <w:r w:rsidRPr="00536734">
        <w:rPr>
          <w:rFonts w:eastAsia="Calibri"/>
          <w:sz w:val="24"/>
          <w:szCs w:val="24"/>
        </w:rPr>
        <w:t>Нижнеамурская</w:t>
      </w:r>
      <w:proofErr w:type="spellEnd"/>
      <w:r w:rsidRPr="00536734">
        <w:rPr>
          <w:rFonts w:eastAsia="Calibri"/>
          <w:sz w:val="24"/>
          <w:szCs w:val="24"/>
        </w:rPr>
        <w:t xml:space="preserve"> и предположительно впадины Японского моря. </w:t>
      </w:r>
      <w:proofErr w:type="spellStart"/>
      <w:r w:rsidRPr="00536734">
        <w:rPr>
          <w:rFonts w:eastAsia="Calibri"/>
          <w:sz w:val="24"/>
          <w:szCs w:val="24"/>
        </w:rPr>
        <w:t>Линеаментный</w:t>
      </w:r>
      <w:proofErr w:type="spellEnd"/>
      <w:r w:rsidRPr="00536734">
        <w:rPr>
          <w:rFonts w:eastAsia="Calibri"/>
          <w:sz w:val="24"/>
          <w:szCs w:val="24"/>
        </w:rPr>
        <w:t xml:space="preserve"> анализ с позиций вихревой геодинамики позволит по-новому прогнозировать характер миграции углеводородов в земной коре и выявлять предполагаемые места их проявления.  Этот метод может быть использован в процессе подготовительного этапа при исследовании миграции углеводородов Западно-Тихоокеанских окраинных морей, а также Арктических бассейнов </w:t>
      </w:r>
      <w:r>
        <w:rPr>
          <w:rFonts w:eastAsia="Calibri"/>
          <w:i/>
          <w:sz w:val="24"/>
          <w:szCs w:val="24"/>
        </w:rPr>
        <w:t>(</w:t>
      </w:r>
      <w:proofErr w:type="spellStart"/>
      <w:r w:rsidRPr="00536734">
        <w:rPr>
          <w:i/>
          <w:sz w:val="24"/>
          <w:szCs w:val="24"/>
        </w:rPr>
        <w:t>Изосов</w:t>
      </w:r>
      <w:proofErr w:type="spellEnd"/>
      <w:r w:rsidRPr="00536734">
        <w:rPr>
          <w:i/>
          <w:sz w:val="24"/>
          <w:szCs w:val="24"/>
        </w:rPr>
        <w:t xml:space="preserve"> Л.А., </w:t>
      </w:r>
      <w:proofErr w:type="spellStart"/>
      <w:r w:rsidRPr="00536734">
        <w:rPr>
          <w:i/>
          <w:sz w:val="24"/>
          <w:szCs w:val="24"/>
        </w:rPr>
        <w:t>Чупрынин</w:t>
      </w:r>
      <w:proofErr w:type="spellEnd"/>
      <w:r w:rsidRPr="00536734">
        <w:rPr>
          <w:i/>
          <w:sz w:val="24"/>
          <w:szCs w:val="24"/>
        </w:rPr>
        <w:t xml:space="preserve"> В.И., Мельниченко Ю.И., Ли Н.С. //</w:t>
      </w:r>
      <w:r>
        <w:rPr>
          <w:i/>
          <w:sz w:val="24"/>
          <w:szCs w:val="24"/>
        </w:rPr>
        <w:t xml:space="preserve"> Геоморфология. 2018. № 4. С. 3-</w:t>
      </w:r>
      <w:r w:rsidRPr="00536734">
        <w:rPr>
          <w:i/>
          <w:sz w:val="24"/>
          <w:szCs w:val="24"/>
        </w:rPr>
        <w:t>17.</w:t>
      </w:r>
      <w:r>
        <w:rPr>
          <w:i/>
          <w:sz w:val="24"/>
          <w:szCs w:val="24"/>
        </w:rPr>
        <w:t>).</w:t>
      </w:r>
    </w:p>
    <w:p w:rsidR="00EB2491" w:rsidRPr="00536734" w:rsidRDefault="00EB2491" w:rsidP="00EB2491">
      <w:pPr>
        <w:tabs>
          <w:tab w:val="left" w:pos="113"/>
        </w:tabs>
        <w:spacing w:before="120" w:after="120" w:line="240" w:lineRule="auto"/>
        <w:ind w:firstLine="709"/>
        <w:jc w:val="both"/>
        <w:rPr>
          <w:i/>
          <w:sz w:val="24"/>
          <w:szCs w:val="24"/>
        </w:rPr>
      </w:pPr>
      <w:r>
        <w:rPr>
          <w:rFonts w:eastAsia="Calibri"/>
          <w:sz w:val="24"/>
          <w:szCs w:val="24"/>
        </w:rPr>
        <w:t xml:space="preserve">13. </w:t>
      </w:r>
      <w:r w:rsidRPr="00EF3DAD">
        <w:rPr>
          <w:rFonts w:eastAsia="Calibri"/>
          <w:sz w:val="24"/>
          <w:szCs w:val="24"/>
        </w:rPr>
        <w:t>На основе</w:t>
      </w:r>
      <w:r w:rsidRPr="00536734">
        <w:rPr>
          <w:rFonts w:eastAsia="Calibri"/>
          <w:sz w:val="24"/>
          <w:szCs w:val="24"/>
        </w:rPr>
        <w:t xml:space="preserve"> многолетних (1995–2015 гг.) полевых геолого-формационных исследований зал</w:t>
      </w:r>
      <w:r w:rsidRPr="00EF3DAD">
        <w:rPr>
          <w:rFonts w:eastAsia="Calibri"/>
          <w:sz w:val="24"/>
          <w:szCs w:val="24"/>
        </w:rPr>
        <w:t>.</w:t>
      </w:r>
      <w:r w:rsidRPr="00536734">
        <w:rPr>
          <w:rFonts w:eastAsia="Calibri"/>
          <w:sz w:val="24"/>
          <w:szCs w:val="24"/>
        </w:rPr>
        <w:t xml:space="preserve"> </w:t>
      </w:r>
      <w:r w:rsidRPr="00EF3DAD">
        <w:rPr>
          <w:rFonts w:eastAsia="Calibri"/>
          <w:sz w:val="24"/>
          <w:szCs w:val="24"/>
        </w:rPr>
        <w:t>Петра Великого и его побережья</w:t>
      </w:r>
      <w:r w:rsidRPr="00536734">
        <w:rPr>
          <w:rFonts w:eastAsia="Calibri"/>
          <w:sz w:val="24"/>
          <w:szCs w:val="24"/>
        </w:rPr>
        <w:t xml:space="preserve"> составлены геологические карты нового поколения крупных о</w:t>
      </w:r>
      <w:r w:rsidRPr="00EF3DAD">
        <w:rPr>
          <w:rFonts w:eastAsia="Calibri"/>
          <w:sz w:val="24"/>
          <w:szCs w:val="24"/>
        </w:rPr>
        <w:t>стровов, в частности о. Русский.</w:t>
      </w:r>
      <w:r w:rsidRPr="00536734">
        <w:rPr>
          <w:rFonts w:eastAsia="Calibri"/>
          <w:sz w:val="24"/>
          <w:szCs w:val="24"/>
        </w:rPr>
        <w:t xml:space="preserve"> </w:t>
      </w:r>
      <w:r w:rsidRPr="00EF3DAD">
        <w:rPr>
          <w:rFonts w:eastAsia="Calibri"/>
          <w:sz w:val="24"/>
          <w:szCs w:val="24"/>
        </w:rPr>
        <w:t>В</w:t>
      </w:r>
      <w:r w:rsidRPr="00536734">
        <w:rPr>
          <w:rFonts w:eastAsia="Calibri"/>
          <w:sz w:val="24"/>
          <w:szCs w:val="24"/>
        </w:rPr>
        <w:t>первые выявлены позднепермские вулканогенно-интрузивные купола и кольцевые структуры и намечен характер тектонической эволюции региона</w:t>
      </w:r>
      <w:r w:rsidRPr="00EF3DAD">
        <w:rPr>
          <w:rFonts w:eastAsia="Calibri"/>
          <w:sz w:val="24"/>
          <w:szCs w:val="24"/>
        </w:rPr>
        <w:t xml:space="preserve"> </w:t>
      </w:r>
      <w:r w:rsidRPr="0091627D">
        <w:rPr>
          <w:rFonts w:eastAsia="Calibri"/>
          <w:i/>
          <w:sz w:val="24"/>
          <w:szCs w:val="24"/>
        </w:rPr>
        <w:t>(</w:t>
      </w:r>
      <w:proofErr w:type="spellStart"/>
      <w:r w:rsidRPr="00536734">
        <w:rPr>
          <w:i/>
          <w:sz w:val="24"/>
          <w:szCs w:val="24"/>
        </w:rPr>
        <w:t>Изосов</w:t>
      </w:r>
      <w:proofErr w:type="spellEnd"/>
      <w:r w:rsidRPr="00536734">
        <w:rPr>
          <w:i/>
          <w:sz w:val="24"/>
          <w:szCs w:val="24"/>
        </w:rPr>
        <w:t xml:space="preserve"> Л.А., Бессонова Е.А., </w:t>
      </w:r>
      <w:proofErr w:type="spellStart"/>
      <w:r w:rsidRPr="00536734">
        <w:rPr>
          <w:i/>
          <w:sz w:val="24"/>
          <w:szCs w:val="24"/>
        </w:rPr>
        <w:t>Крамчанин</w:t>
      </w:r>
      <w:proofErr w:type="spellEnd"/>
      <w:r w:rsidRPr="00536734">
        <w:rPr>
          <w:i/>
          <w:sz w:val="24"/>
          <w:szCs w:val="24"/>
        </w:rPr>
        <w:t xml:space="preserve"> К.Ю., </w:t>
      </w:r>
      <w:proofErr w:type="spellStart"/>
      <w:r w:rsidRPr="00536734">
        <w:rPr>
          <w:i/>
          <w:sz w:val="24"/>
          <w:szCs w:val="24"/>
        </w:rPr>
        <w:t>Огородний</w:t>
      </w:r>
      <w:proofErr w:type="spellEnd"/>
      <w:r w:rsidRPr="00536734">
        <w:rPr>
          <w:i/>
          <w:sz w:val="24"/>
          <w:szCs w:val="24"/>
        </w:rPr>
        <w:t xml:space="preserve"> А.А., Ли Н.С. // Вестник ДВО РАН. 2018. № 4. С. 143</w:t>
      </w:r>
      <w:r>
        <w:rPr>
          <w:i/>
          <w:sz w:val="24"/>
          <w:szCs w:val="24"/>
        </w:rPr>
        <w:t>-</w:t>
      </w:r>
      <w:r w:rsidRPr="00536734">
        <w:rPr>
          <w:i/>
          <w:sz w:val="24"/>
          <w:szCs w:val="24"/>
        </w:rPr>
        <w:t>153.</w:t>
      </w:r>
      <w:r>
        <w:rPr>
          <w:i/>
          <w:sz w:val="24"/>
          <w:szCs w:val="24"/>
        </w:rPr>
        <w:t>).</w:t>
      </w:r>
    </w:p>
    <w:p w:rsidR="00EB2491" w:rsidRPr="00536734" w:rsidRDefault="00EB2491" w:rsidP="00EB2491">
      <w:pPr>
        <w:tabs>
          <w:tab w:val="left" w:pos="113"/>
        </w:tabs>
        <w:spacing w:before="120" w:after="120" w:line="240" w:lineRule="auto"/>
        <w:ind w:firstLine="709"/>
        <w:jc w:val="both"/>
        <w:rPr>
          <w:i/>
          <w:sz w:val="24"/>
          <w:szCs w:val="24"/>
        </w:rPr>
      </w:pPr>
      <w:r w:rsidRPr="00536734">
        <w:rPr>
          <w:rFonts w:eastAsia="Calibri"/>
          <w:sz w:val="24"/>
          <w:szCs w:val="24"/>
        </w:rPr>
        <w:t>1</w:t>
      </w:r>
      <w:r>
        <w:rPr>
          <w:rFonts w:eastAsia="Calibri"/>
          <w:sz w:val="24"/>
          <w:szCs w:val="24"/>
        </w:rPr>
        <w:t>4</w:t>
      </w:r>
      <w:r w:rsidRPr="00536734">
        <w:rPr>
          <w:rFonts w:eastAsia="Calibri"/>
          <w:sz w:val="24"/>
          <w:szCs w:val="24"/>
        </w:rPr>
        <w:t xml:space="preserve">. Впервые для островов центральной части залива Петра Великого предложена возрастная последовательность формирования различных типов пород, которая охватывает интервал времени от ранней </w:t>
      </w:r>
      <w:proofErr w:type="spellStart"/>
      <w:r w:rsidRPr="00536734">
        <w:rPr>
          <w:rFonts w:eastAsia="Calibri"/>
          <w:sz w:val="24"/>
          <w:szCs w:val="24"/>
        </w:rPr>
        <w:t>перми</w:t>
      </w:r>
      <w:proofErr w:type="spellEnd"/>
      <w:r w:rsidRPr="00536734">
        <w:rPr>
          <w:rFonts w:eastAsia="Calibri"/>
          <w:sz w:val="24"/>
          <w:szCs w:val="24"/>
        </w:rPr>
        <w:t xml:space="preserve"> до поздней юры. Выделено 2 этапа геологического развития – палеозойский (пермский) и раннемезозойский </w:t>
      </w:r>
      <w:r w:rsidRPr="0091627D">
        <w:rPr>
          <w:rFonts w:eastAsia="Calibri"/>
          <w:i/>
          <w:sz w:val="24"/>
          <w:szCs w:val="24"/>
        </w:rPr>
        <w:t>(</w:t>
      </w:r>
      <w:proofErr w:type="spellStart"/>
      <w:r w:rsidRPr="00536734">
        <w:rPr>
          <w:i/>
          <w:sz w:val="24"/>
          <w:szCs w:val="24"/>
        </w:rPr>
        <w:t>Съедин</w:t>
      </w:r>
      <w:proofErr w:type="spellEnd"/>
      <w:r w:rsidRPr="00536734">
        <w:rPr>
          <w:i/>
          <w:sz w:val="24"/>
          <w:szCs w:val="24"/>
        </w:rPr>
        <w:t xml:space="preserve"> В.Т., Терехов Е.П., Гаврилов А.А., </w:t>
      </w:r>
      <w:proofErr w:type="spellStart"/>
      <w:r w:rsidRPr="00536734">
        <w:rPr>
          <w:i/>
          <w:sz w:val="24"/>
          <w:szCs w:val="24"/>
        </w:rPr>
        <w:t>Валитов</w:t>
      </w:r>
      <w:proofErr w:type="spellEnd"/>
      <w:r w:rsidRPr="00536734">
        <w:rPr>
          <w:i/>
          <w:sz w:val="24"/>
          <w:szCs w:val="24"/>
        </w:rPr>
        <w:t xml:space="preserve"> М.Г. Харченко Т.А. // Вестник ДВО РАН. 2018. № 1. С. 128-141.</w:t>
      </w:r>
      <w:r>
        <w:rPr>
          <w:i/>
          <w:sz w:val="24"/>
          <w:szCs w:val="24"/>
        </w:rPr>
        <w:t>).</w:t>
      </w:r>
    </w:p>
    <w:p w:rsidR="00EB2491" w:rsidRPr="00536734" w:rsidRDefault="00EB2491" w:rsidP="00EB2491">
      <w:pPr>
        <w:tabs>
          <w:tab w:val="left" w:pos="113"/>
        </w:tabs>
        <w:spacing w:before="120" w:after="120" w:line="240" w:lineRule="auto"/>
        <w:ind w:firstLine="709"/>
        <w:jc w:val="both"/>
        <w:rPr>
          <w:i/>
          <w:sz w:val="24"/>
          <w:szCs w:val="24"/>
        </w:rPr>
      </w:pPr>
      <w:r w:rsidRPr="00536734">
        <w:rPr>
          <w:rFonts w:eastAsia="Calibri"/>
          <w:sz w:val="24"/>
          <w:szCs w:val="24"/>
        </w:rPr>
        <w:t>1</w:t>
      </w:r>
      <w:r>
        <w:rPr>
          <w:rFonts w:eastAsia="Calibri"/>
          <w:sz w:val="24"/>
          <w:szCs w:val="24"/>
        </w:rPr>
        <w:t>5</w:t>
      </w:r>
      <w:r w:rsidRPr="00536734">
        <w:rPr>
          <w:rFonts w:eastAsia="Calibri"/>
          <w:sz w:val="24"/>
          <w:szCs w:val="24"/>
        </w:rPr>
        <w:t xml:space="preserve">.Уточнен возраст стратотипов </w:t>
      </w:r>
      <w:proofErr w:type="spellStart"/>
      <w:r w:rsidRPr="00536734">
        <w:rPr>
          <w:rFonts w:eastAsia="Calibri"/>
          <w:sz w:val="24"/>
          <w:szCs w:val="24"/>
        </w:rPr>
        <w:t>матитукской</w:t>
      </w:r>
      <w:proofErr w:type="spellEnd"/>
      <w:r w:rsidRPr="00536734">
        <w:rPr>
          <w:rFonts w:eastAsia="Calibri"/>
          <w:sz w:val="24"/>
          <w:szCs w:val="24"/>
        </w:rPr>
        <w:t xml:space="preserve"> (7.0 – 5.5 млн. лет) и </w:t>
      </w:r>
      <w:proofErr w:type="spellStart"/>
      <w:r w:rsidRPr="00536734">
        <w:rPr>
          <w:rFonts w:eastAsia="Calibri"/>
          <w:sz w:val="24"/>
          <w:szCs w:val="24"/>
        </w:rPr>
        <w:t>помырской</w:t>
      </w:r>
      <w:proofErr w:type="spellEnd"/>
      <w:r w:rsidRPr="00536734">
        <w:rPr>
          <w:rFonts w:eastAsia="Calibri"/>
          <w:sz w:val="24"/>
          <w:szCs w:val="24"/>
        </w:rPr>
        <w:t xml:space="preserve"> (4.8-3.0 млн. лет) свит опорного </w:t>
      </w:r>
      <w:proofErr w:type="spellStart"/>
      <w:r w:rsidRPr="00536734">
        <w:rPr>
          <w:rFonts w:eastAsia="Calibri"/>
          <w:sz w:val="24"/>
          <w:szCs w:val="24"/>
        </w:rPr>
        <w:t>Пильского</w:t>
      </w:r>
      <w:proofErr w:type="spellEnd"/>
      <w:r w:rsidRPr="00536734">
        <w:rPr>
          <w:rFonts w:eastAsia="Calibri"/>
          <w:sz w:val="24"/>
          <w:szCs w:val="24"/>
        </w:rPr>
        <w:t xml:space="preserve"> разреза полуострова Шмидта Северного Сахалина и наличие между ними значительного перерыва. Формирование отложений </w:t>
      </w:r>
      <w:proofErr w:type="spellStart"/>
      <w:r w:rsidRPr="00536734">
        <w:rPr>
          <w:rFonts w:eastAsia="Calibri"/>
          <w:sz w:val="24"/>
          <w:szCs w:val="24"/>
        </w:rPr>
        <w:t>матитукской</w:t>
      </w:r>
      <w:proofErr w:type="spellEnd"/>
      <w:r w:rsidRPr="00536734">
        <w:rPr>
          <w:rFonts w:eastAsia="Calibri"/>
          <w:sz w:val="24"/>
          <w:szCs w:val="24"/>
        </w:rPr>
        <w:t xml:space="preserve"> свиты происходило в шельфовой зоне открытого моря, а </w:t>
      </w:r>
      <w:proofErr w:type="spellStart"/>
      <w:r w:rsidRPr="00536734">
        <w:rPr>
          <w:rFonts w:eastAsia="Calibri"/>
          <w:sz w:val="24"/>
          <w:szCs w:val="24"/>
        </w:rPr>
        <w:t>помырской</w:t>
      </w:r>
      <w:proofErr w:type="spellEnd"/>
      <w:r w:rsidRPr="00536734">
        <w:rPr>
          <w:rFonts w:eastAsia="Calibri"/>
          <w:sz w:val="24"/>
          <w:szCs w:val="24"/>
        </w:rPr>
        <w:t xml:space="preserve"> свиты – в прибрежной зоне при значительном влиянии речного стока и эрозионных процессов. Кроме того, </w:t>
      </w:r>
      <w:proofErr w:type="gramStart"/>
      <w:r w:rsidRPr="00536734">
        <w:rPr>
          <w:rFonts w:eastAsia="Calibri"/>
          <w:sz w:val="24"/>
          <w:szCs w:val="24"/>
        </w:rPr>
        <w:t>уточнен  возраст</w:t>
      </w:r>
      <w:proofErr w:type="gramEnd"/>
      <w:r w:rsidRPr="00536734">
        <w:rPr>
          <w:rFonts w:eastAsia="Calibri"/>
          <w:sz w:val="24"/>
          <w:szCs w:val="24"/>
        </w:rPr>
        <w:t xml:space="preserve"> </w:t>
      </w:r>
      <w:proofErr w:type="spellStart"/>
      <w:r w:rsidRPr="00536734">
        <w:rPr>
          <w:rFonts w:eastAsia="Calibri"/>
          <w:sz w:val="24"/>
          <w:szCs w:val="24"/>
        </w:rPr>
        <w:t>помырского</w:t>
      </w:r>
      <w:proofErr w:type="spellEnd"/>
      <w:r w:rsidRPr="00536734">
        <w:rPr>
          <w:rFonts w:eastAsia="Calibri"/>
          <w:sz w:val="24"/>
          <w:szCs w:val="24"/>
        </w:rPr>
        <w:t xml:space="preserve"> </w:t>
      </w:r>
      <w:proofErr w:type="spellStart"/>
      <w:r w:rsidRPr="00536734">
        <w:rPr>
          <w:rFonts w:eastAsia="Calibri"/>
          <w:sz w:val="24"/>
          <w:szCs w:val="24"/>
        </w:rPr>
        <w:t>сейсмокомплекса</w:t>
      </w:r>
      <w:proofErr w:type="spellEnd"/>
      <w:r w:rsidRPr="00536734">
        <w:rPr>
          <w:rFonts w:eastAsia="Calibri"/>
          <w:sz w:val="24"/>
          <w:szCs w:val="24"/>
        </w:rPr>
        <w:t xml:space="preserve"> (около 4.8 – 2.0 млн. лет) северо-восточного шельфа Сахалина Охотского моря</w:t>
      </w:r>
      <w:r>
        <w:rPr>
          <w:rFonts w:eastAsia="Calibri"/>
          <w:sz w:val="24"/>
          <w:szCs w:val="24"/>
        </w:rPr>
        <w:t xml:space="preserve"> </w:t>
      </w:r>
      <w:r w:rsidRPr="0091627D">
        <w:rPr>
          <w:rFonts w:eastAsia="Calibri"/>
          <w:i/>
          <w:sz w:val="24"/>
          <w:szCs w:val="24"/>
        </w:rPr>
        <w:t>(</w:t>
      </w:r>
      <w:proofErr w:type="spellStart"/>
      <w:r w:rsidRPr="00536734">
        <w:rPr>
          <w:i/>
          <w:sz w:val="24"/>
          <w:szCs w:val="24"/>
        </w:rPr>
        <w:t>Ковтунович</w:t>
      </w:r>
      <w:proofErr w:type="spellEnd"/>
      <w:r w:rsidRPr="00536734">
        <w:rPr>
          <w:i/>
          <w:sz w:val="24"/>
          <w:szCs w:val="24"/>
        </w:rPr>
        <w:t xml:space="preserve"> П.Ю., Чумаков Л.М., Цой И.Б</w:t>
      </w:r>
      <w:r>
        <w:rPr>
          <w:i/>
          <w:sz w:val="24"/>
          <w:szCs w:val="24"/>
        </w:rPr>
        <w:t>.</w:t>
      </w:r>
      <w:r w:rsidRPr="00536734">
        <w:rPr>
          <w:i/>
          <w:sz w:val="24"/>
          <w:szCs w:val="24"/>
        </w:rPr>
        <w:t xml:space="preserve"> // Тихоокеанская геология. 2018. Т. 37</w:t>
      </w:r>
      <w:r>
        <w:rPr>
          <w:i/>
          <w:sz w:val="24"/>
          <w:szCs w:val="24"/>
        </w:rPr>
        <w:t>,</w:t>
      </w:r>
      <w:r w:rsidRPr="00536734">
        <w:rPr>
          <w:i/>
          <w:sz w:val="24"/>
          <w:szCs w:val="24"/>
        </w:rPr>
        <w:t xml:space="preserve"> № 4. С. 71</w:t>
      </w:r>
      <w:r>
        <w:rPr>
          <w:i/>
          <w:sz w:val="24"/>
          <w:szCs w:val="24"/>
        </w:rPr>
        <w:t>-</w:t>
      </w:r>
      <w:r w:rsidRPr="00536734">
        <w:rPr>
          <w:i/>
          <w:sz w:val="24"/>
          <w:szCs w:val="24"/>
        </w:rPr>
        <w:t>86.</w:t>
      </w:r>
      <w:r>
        <w:rPr>
          <w:i/>
          <w:sz w:val="24"/>
          <w:szCs w:val="24"/>
        </w:rPr>
        <w:t>).</w:t>
      </w:r>
    </w:p>
    <w:p w:rsidR="00EB2491" w:rsidRPr="00536734" w:rsidRDefault="00EB2491" w:rsidP="00EB2491">
      <w:pPr>
        <w:tabs>
          <w:tab w:val="left" w:pos="113"/>
        </w:tabs>
        <w:spacing w:before="120" w:after="120" w:line="240" w:lineRule="auto"/>
        <w:ind w:firstLine="709"/>
        <w:jc w:val="both"/>
        <w:rPr>
          <w:i/>
          <w:sz w:val="24"/>
          <w:szCs w:val="24"/>
        </w:rPr>
      </w:pPr>
      <w:r>
        <w:rPr>
          <w:rFonts w:eastAsia="Calibri"/>
          <w:sz w:val="24"/>
          <w:szCs w:val="24"/>
        </w:rPr>
        <w:t xml:space="preserve">16. </w:t>
      </w:r>
      <w:r w:rsidRPr="00536734">
        <w:rPr>
          <w:rFonts w:eastAsia="Calibri"/>
          <w:sz w:val="24"/>
          <w:szCs w:val="24"/>
        </w:rPr>
        <w:t xml:space="preserve">Комплексный микропалеонтологический анализ голоценовых осадков западной части Охотского моря позволил проследить реакцию микроорганизмов на изменение </w:t>
      </w:r>
      <w:proofErr w:type="spellStart"/>
      <w:r w:rsidRPr="00536734">
        <w:rPr>
          <w:rFonts w:eastAsia="Calibri"/>
          <w:sz w:val="24"/>
          <w:szCs w:val="24"/>
        </w:rPr>
        <w:t>палеосреды</w:t>
      </w:r>
      <w:proofErr w:type="spellEnd"/>
      <w:r w:rsidRPr="00536734">
        <w:rPr>
          <w:rFonts w:eastAsia="Calibri"/>
          <w:sz w:val="24"/>
          <w:szCs w:val="24"/>
        </w:rPr>
        <w:t xml:space="preserve">, соответствующие климатостратиграфическим подразделениям голоцена. Наибольшее видовое разнообразие и максимум численности </w:t>
      </w:r>
      <w:proofErr w:type="spellStart"/>
      <w:r w:rsidRPr="00536734">
        <w:rPr>
          <w:rFonts w:eastAsia="Calibri"/>
          <w:sz w:val="24"/>
          <w:szCs w:val="24"/>
        </w:rPr>
        <w:t>микрофосссилий</w:t>
      </w:r>
      <w:proofErr w:type="spellEnd"/>
      <w:r w:rsidRPr="00536734">
        <w:rPr>
          <w:rFonts w:eastAsia="Calibri"/>
          <w:sz w:val="24"/>
          <w:szCs w:val="24"/>
        </w:rPr>
        <w:t xml:space="preserve"> установлены в осадках среднего голоцена (атлантическая фаза), накопление которых происходило в </w:t>
      </w:r>
      <w:r w:rsidRPr="00536734">
        <w:rPr>
          <w:rFonts w:eastAsia="Calibri"/>
          <w:sz w:val="24"/>
          <w:szCs w:val="24"/>
        </w:rPr>
        <w:lastRenderedPageBreak/>
        <w:t>климатический оптимум</w:t>
      </w:r>
      <w:r>
        <w:rPr>
          <w:rFonts w:eastAsia="Calibri"/>
          <w:sz w:val="24"/>
          <w:szCs w:val="24"/>
        </w:rPr>
        <w:t xml:space="preserve"> </w:t>
      </w:r>
      <w:r w:rsidRPr="005D04FA">
        <w:rPr>
          <w:rFonts w:eastAsia="Calibri"/>
          <w:i/>
          <w:sz w:val="24"/>
          <w:szCs w:val="24"/>
        </w:rPr>
        <w:t>(</w:t>
      </w:r>
      <w:r w:rsidRPr="00536734">
        <w:rPr>
          <w:i/>
          <w:sz w:val="24"/>
          <w:szCs w:val="24"/>
        </w:rPr>
        <w:t>Плетнев С.П., Черепанова М.В., Евстигнеева Т.А., Иванова Е.Д.</w:t>
      </w:r>
      <w:r>
        <w:rPr>
          <w:i/>
          <w:sz w:val="24"/>
          <w:szCs w:val="24"/>
        </w:rPr>
        <w:t xml:space="preserve"> // Вестник СВНЦ ДВО РАН. 2018.</w:t>
      </w:r>
      <w:r w:rsidRPr="00536734">
        <w:rPr>
          <w:i/>
          <w:sz w:val="24"/>
          <w:szCs w:val="24"/>
        </w:rPr>
        <w:t xml:space="preserve"> № 2. С. 58</w:t>
      </w:r>
      <w:r>
        <w:rPr>
          <w:i/>
          <w:sz w:val="24"/>
          <w:szCs w:val="24"/>
        </w:rPr>
        <w:t>-</w:t>
      </w:r>
      <w:r w:rsidRPr="00536734">
        <w:rPr>
          <w:i/>
          <w:sz w:val="24"/>
          <w:szCs w:val="24"/>
        </w:rPr>
        <w:t>75.</w:t>
      </w:r>
      <w:r>
        <w:rPr>
          <w:i/>
          <w:sz w:val="24"/>
          <w:szCs w:val="24"/>
        </w:rPr>
        <w:t>).</w:t>
      </w:r>
    </w:p>
    <w:p w:rsidR="00EB2491" w:rsidRPr="005D04FA" w:rsidRDefault="00EB2491" w:rsidP="00EB2491">
      <w:pPr>
        <w:tabs>
          <w:tab w:val="left" w:pos="113"/>
        </w:tabs>
        <w:spacing w:before="120" w:after="120" w:line="240" w:lineRule="auto"/>
        <w:ind w:firstLine="709"/>
        <w:jc w:val="both"/>
        <w:rPr>
          <w:rFonts w:eastAsia="Calibri"/>
          <w:i/>
          <w:sz w:val="24"/>
          <w:szCs w:val="24"/>
        </w:rPr>
      </w:pPr>
      <w:r>
        <w:rPr>
          <w:rFonts w:eastAsia="Calibri"/>
          <w:sz w:val="24"/>
          <w:szCs w:val="24"/>
        </w:rPr>
        <w:t xml:space="preserve">17. </w:t>
      </w:r>
      <w:r w:rsidRPr="00536734">
        <w:rPr>
          <w:rFonts w:eastAsia="Calibri"/>
          <w:sz w:val="24"/>
          <w:szCs w:val="24"/>
        </w:rPr>
        <w:t xml:space="preserve">Впервые установлено большое таксономическое сходство комплексов </w:t>
      </w:r>
      <w:proofErr w:type="spellStart"/>
      <w:r w:rsidRPr="00536734">
        <w:rPr>
          <w:rFonts w:eastAsia="Calibri"/>
          <w:sz w:val="24"/>
          <w:szCs w:val="24"/>
        </w:rPr>
        <w:t>силикофлагеллат</w:t>
      </w:r>
      <w:proofErr w:type="spellEnd"/>
      <w:r w:rsidRPr="00536734">
        <w:rPr>
          <w:rFonts w:eastAsia="Calibri"/>
          <w:sz w:val="24"/>
          <w:szCs w:val="24"/>
        </w:rPr>
        <w:t xml:space="preserve">, исключительно морских кремнистых микроводорослей, из отложений Приазовья Украины и Северо-Западной </w:t>
      </w:r>
      <w:proofErr w:type="spellStart"/>
      <w:r w:rsidRPr="00536734">
        <w:rPr>
          <w:rFonts w:eastAsia="Calibri"/>
          <w:sz w:val="24"/>
          <w:szCs w:val="24"/>
        </w:rPr>
        <w:t>Пацифики</w:t>
      </w:r>
      <w:proofErr w:type="spellEnd"/>
      <w:r w:rsidRPr="00536734">
        <w:rPr>
          <w:rFonts w:eastAsia="Calibri"/>
          <w:sz w:val="24"/>
          <w:szCs w:val="24"/>
        </w:rPr>
        <w:t xml:space="preserve"> (Курило-Камчатский желоб, Командорские острова) раннего олигоцена, что предполагает более тесные связи между бассейнами Восточного </w:t>
      </w:r>
      <w:proofErr w:type="spellStart"/>
      <w:r w:rsidRPr="00536734">
        <w:rPr>
          <w:rFonts w:eastAsia="Calibri"/>
          <w:sz w:val="24"/>
          <w:szCs w:val="24"/>
        </w:rPr>
        <w:t>Паратетиса</w:t>
      </w:r>
      <w:proofErr w:type="spellEnd"/>
      <w:r w:rsidRPr="00536734">
        <w:rPr>
          <w:rFonts w:eastAsia="Calibri"/>
          <w:sz w:val="24"/>
          <w:szCs w:val="24"/>
        </w:rPr>
        <w:t xml:space="preserve"> и Тихим океаном в этот период</w:t>
      </w:r>
      <w:r w:rsidRPr="003A6247">
        <w:rPr>
          <w:rFonts w:eastAsia="Calibri"/>
          <w:sz w:val="24"/>
          <w:szCs w:val="24"/>
        </w:rPr>
        <w:t xml:space="preserve"> </w:t>
      </w:r>
      <w:r w:rsidRPr="005D04FA">
        <w:rPr>
          <w:rFonts w:eastAsia="Calibri"/>
          <w:i/>
          <w:sz w:val="24"/>
          <w:szCs w:val="24"/>
        </w:rPr>
        <w:t>(</w:t>
      </w:r>
      <w:proofErr w:type="spellStart"/>
      <w:r w:rsidRPr="005D04FA">
        <w:rPr>
          <w:rFonts w:eastAsia="Calibri"/>
          <w:i/>
          <w:sz w:val="24"/>
          <w:szCs w:val="24"/>
          <w:lang w:val="en-US"/>
        </w:rPr>
        <w:t>Olshtynska</w:t>
      </w:r>
      <w:proofErr w:type="spellEnd"/>
      <w:r w:rsidRPr="005D04FA">
        <w:rPr>
          <w:rFonts w:eastAsia="Calibri"/>
          <w:i/>
          <w:sz w:val="24"/>
          <w:szCs w:val="24"/>
        </w:rPr>
        <w:t xml:space="preserve"> </w:t>
      </w:r>
      <w:r w:rsidRPr="005D04FA">
        <w:rPr>
          <w:rFonts w:eastAsia="Calibri"/>
          <w:i/>
          <w:sz w:val="24"/>
          <w:szCs w:val="24"/>
          <w:lang w:val="en-US"/>
        </w:rPr>
        <w:t>A</w:t>
      </w:r>
      <w:r w:rsidRPr="005D04FA">
        <w:rPr>
          <w:rFonts w:eastAsia="Calibri"/>
          <w:i/>
          <w:sz w:val="24"/>
          <w:szCs w:val="24"/>
        </w:rPr>
        <w:t>.</w:t>
      </w:r>
      <w:r w:rsidRPr="005D04FA">
        <w:rPr>
          <w:rFonts w:eastAsia="Calibri"/>
          <w:i/>
          <w:sz w:val="24"/>
          <w:szCs w:val="24"/>
          <w:lang w:val="en-US"/>
        </w:rPr>
        <w:t>P</w:t>
      </w:r>
      <w:r w:rsidRPr="005D04FA">
        <w:rPr>
          <w:rFonts w:eastAsia="Calibri"/>
          <w:i/>
          <w:sz w:val="24"/>
          <w:szCs w:val="24"/>
        </w:rPr>
        <w:t xml:space="preserve">., </w:t>
      </w:r>
      <w:proofErr w:type="spellStart"/>
      <w:r w:rsidRPr="005D04FA">
        <w:rPr>
          <w:rFonts w:eastAsia="Calibri"/>
          <w:i/>
          <w:sz w:val="24"/>
          <w:szCs w:val="24"/>
          <w:lang w:val="en-US"/>
        </w:rPr>
        <w:t>Tsoy</w:t>
      </w:r>
      <w:proofErr w:type="spellEnd"/>
      <w:r w:rsidRPr="005D04FA">
        <w:rPr>
          <w:rFonts w:eastAsia="Calibri"/>
          <w:i/>
          <w:sz w:val="24"/>
          <w:szCs w:val="24"/>
        </w:rPr>
        <w:t xml:space="preserve"> </w:t>
      </w:r>
      <w:r w:rsidRPr="005D04FA">
        <w:rPr>
          <w:rFonts w:eastAsia="Calibri"/>
          <w:i/>
          <w:sz w:val="24"/>
          <w:szCs w:val="24"/>
          <w:lang w:val="en-US"/>
        </w:rPr>
        <w:t>I</w:t>
      </w:r>
      <w:r w:rsidRPr="005D04FA">
        <w:rPr>
          <w:rFonts w:eastAsia="Calibri"/>
          <w:i/>
          <w:sz w:val="24"/>
          <w:szCs w:val="24"/>
        </w:rPr>
        <w:t>.</w:t>
      </w:r>
      <w:r w:rsidRPr="005D04FA">
        <w:rPr>
          <w:rFonts w:eastAsia="Calibri"/>
          <w:i/>
          <w:sz w:val="24"/>
          <w:szCs w:val="24"/>
          <w:lang w:val="en-US"/>
        </w:rPr>
        <w:t>B</w:t>
      </w:r>
      <w:r w:rsidRPr="005D04FA">
        <w:rPr>
          <w:rFonts w:eastAsia="Calibri"/>
          <w:i/>
          <w:sz w:val="24"/>
          <w:szCs w:val="24"/>
        </w:rPr>
        <w:t xml:space="preserve">. // </w:t>
      </w:r>
      <w:r w:rsidRPr="005D04FA">
        <w:rPr>
          <w:rFonts w:eastAsia="Calibri"/>
          <w:i/>
          <w:sz w:val="24"/>
          <w:szCs w:val="24"/>
          <w:lang w:val="en-US"/>
        </w:rPr>
        <w:t>Nova</w:t>
      </w:r>
      <w:r w:rsidRPr="005D04FA">
        <w:rPr>
          <w:rFonts w:eastAsia="Calibri"/>
          <w:i/>
          <w:sz w:val="24"/>
          <w:szCs w:val="24"/>
        </w:rPr>
        <w:t xml:space="preserve"> </w:t>
      </w:r>
      <w:proofErr w:type="spellStart"/>
      <w:r w:rsidRPr="005D04FA">
        <w:rPr>
          <w:rFonts w:eastAsia="Calibri"/>
          <w:i/>
          <w:sz w:val="24"/>
          <w:szCs w:val="24"/>
          <w:lang w:val="en-US"/>
        </w:rPr>
        <w:t>Hed</w:t>
      </w:r>
      <w:r w:rsidRPr="00536734">
        <w:rPr>
          <w:rFonts w:eastAsia="Calibri"/>
          <w:i/>
          <w:sz w:val="24"/>
          <w:szCs w:val="24"/>
          <w:lang w:val="en-US"/>
        </w:rPr>
        <w:t>wigia</w:t>
      </w:r>
      <w:proofErr w:type="spellEnd"/>
      <w:r w:rsidRPr="005D04FA">
        <w:rPr>
          <w:rFonts w:eastAsia="Calibri"/>
          <w:i/>
          <w:sz w:val="24"/>
          <w:szCs w:val="24"/>
        </w:rPr>
        <w:t xml:space="preserve">. </w:t>
      </w:r>
      <w:proofErr w:type="spellStart"/>
      <w:r w:rsidRPr="00536734">
        <w:rPr>
          <w:rFonts w:eastAsia="Calibri"/>
          <w:i/>
          <w:sz w:val="24"/>
          <w:szCs w:val="24"/>
          <w:lang w:val="en-US"/>
        </w:rPr>
        <w:t>Beiheft</w:t>
      </w:r>
      <w:proofErr w:type="spellEnd"/>
      <w:r w:rsidRPr="005D04FA">
        <w:rPr>
          <w:rFonts w:eastAsia="Calibri"/>
          <w:i/>
          <w:sz w:val="24"/>
          <w:szCs w:val="24"/>
        </w:rPr>
        <w:t xml:space="preserve"> 147. </w:t>
      </w:r>
      <w:r w:rsidRPr="00536734">
        <w:rPr>
          <w:rFonts w:eastAsia="Calibri"/>
          <w:i/>
          <w:sz w:val="24"/>
          <w:szCs w:val="24"/>
          <w:lang w:val="en-US"/>
        </w:rPr>
        <w:t>P</w:t>
      </w:r>
      <w:r>
        <w:rPr>
          <w:rFonts w:eastAsia="Calibri"/>
          <w:i/>
          <w:sz w:val="24"/>
          <w:szCs w:val="24"/>
        </w:rPr>
        <w:t>. 141-150</w:t>
      </w:r>
      <w:r w:rsidRPr="005D04FA">
        <w:rPr>
          <w:rFonts w:eastAsia="Calibri"/>
          <w:i/>
          <w:sz w:val="24"/>
          <w:szCs w:val="24"/>
        </w:rPr>
        <w:t>.</w:t>
      </w:r>
      <w:r w:rsidRPr="003A6247">
        <w:rPr>
          <w:rFonts w:eastAsia="Calibri"/>
          <w:i/>
          <w:sz w:val="24"/>
          <w:szCs w:val="24"/>
        </w:rPr>
        <w:t>).</w:t>
      </w:r>
    </w:p>
    <w:p w:rsidR="00EB2491" w:rsidRPr="00536734" w:rsidRDefault="00EB2491" w:rsidP="00EB2491">
      <w:pPr>
        <w:tabs>
          <w:tab w:val="left" w:pos="113"/>
        </w:tabs>
        <w:spacing w:before="120" w:after="120" w:line="240" w:lineRule="auto"/>
        <w:ind w:firstLine="709"/>
        <w:jc w:val="both"/>
        <w:rPr>
          <w:i/>
          <w:sz w:val="24"/>
          <w:szCs w:val="24"/>
        </w:rPr>
      </w:pPr>
      <w:r>
        <w:rPr>
          <w:rFonts w:eastAsia="Calibri"/>
          <w:sz w:val="24"/>
          <w:szCs w:val="24"/>
        </w:rPr>
        <w:t xml:space="preserve">18. </w:t>
      </w:r>
      <w:r w:rsidRPr="00536734">
        <w:rPr>
          <w:rFonts w:eastAsia="Calibri"/>
          <w:sz w:val="24"/>
          <w:szCs w:val="24"/>
        </w:rPr>
        <w:t>Образование Западно-Тихоокеанских окраинных морей обусловлено проявлением ротационной тектоники и развитием глобальной сдвиговой зоны в результате геодина</w:t>
      </w:r>
      <w:r w:rsidRPr="00536734">
        <w:rPr>
          <w:rFonts w:eastAsia="Calibri"/>
          <w:sz w:val="24"/>
          <w:szCs w:val="24"/>
        </w:rPr>
        <w:softHyphen/>
        <w:t>мического взаимодействия Тихоокеанской и Евроазиатской литосферных плит. Асимметрия Пацифики связана с (1) перекосом океанической плиты (наклоном ее востока на запад), (2) «западным дрейфом»</w:t>
      </w:r>
      <w:r>
        <w:rPr>
          <w:rFonts w:eastAsia="Calibri"/>
          <w:sz w:val="24"/>
          <w:szCs w:val="24"/>
        </w:rPr>
        <w:t xml:space="preserve"> </w:t>
      </w:r>
      <w:r w:rsidRPr="00536734">
        <w:rPr>
          <w:rFonts w:eastAsia="Calibri"/>
          <w:sz w:val="24"/>
          <w:szCs w:val="24"/>
        </w:rPr>
        <w:t>тектонических масс и (3) различием тектонического строения ее западной и восточной части: первая обладает более мощной земной корой и поэтому более тяжелая</w:t>
      </w:r>
      <w:r w:rsidRPr="00EF3DAD">
        <w:rPr>
          <w:rFonts w:eastAsia="Calibri"/>
          <w:sz w:val="24"/>
          <w:szCs w:val="24"/>
        </w:rPr>
        <w:t xml:space="preserve"> </w:t>
      </w:r>
      <w:r w:rsidRPr="005D04FA">
        <w:rPr>
          <w:rFonts w:eastAsia="Calibri"/>
          <w:i/>
          <w:sz w:val="24"/>
          <w:szCs w:val="24"/>
        </w:rPr>
        <w:t>(</w:t>
      </w:r>
      <w:proofErr w:type="spellStart"/>
      <w:r w:rsidRPr="00536734">
        <w:rPr>
          <w:i/>
          <w:sz w:val="24"/>
          <w:szCs w:val="24"/>
        </w:rPr>
        <w:t>Изосов</w:t>
      </w:r>
      <w:proofErr w:type="spellEnd"/>
      <w:r w:rsidRPr="00536734">
        <w:rPr>
          <w:i/>
          <w:sz w:val="24"/>
          <w:szCs w:val="24"/>
        </w:rPr>
        <w:t xml:space="preserve"> Л.А., </w:t>
      </w:r>
      <w:proofErr w:type="spellStart"/>
      <w:r w:rsidRPr="00536734">
        <w:rPr>
          <w:i/>
          <w:sz w:val="24"/>
          <w:szCs w:val="24"/>
        </w:rPr>
        <w:t>Чупрынин</w:t>
      </w:r>
      <w:proofErr w:type="spellEnd"/>
      <w:r w:rsidRPr="00536734">
        <w:rPr>
          <w:i/>
          <w:sz w:val="24"/>
          <w:szCs w:val="24"/>
        </w:rPr>
        <w:t xml:space="preserve"> В.И., Ли Н.С. // Вестник СВНЦ ДВО РАН. 2018. № 2. С. 45</w:t>
      </w:r>
      <w:r>
        <w:rPr>
          <w:i/>
          <w:sz w:val="24"/>
          <w:szCs w:val="24"/>
        </w:rPr>
        <w:t>-</w:t>
      </w:r>
      <w:r w:rsidRPr="00536734">
        <w:rPr>
          <w:i/>
          <w:sz w:val="24"/>
          <w:szCs w:val="24"/>
        </w:rPr>
        <w:t>57.</w:t>
      </w:r>
      <w:r>
        <w:rPr>
          <w:i/>
          <w:sz w:val="24"/>
          <w:szCs w:val="24"/>
        </w:rPr>
        <w:t>).</w:t>
      </w:r>
    </w:p>
    <w:p w:rsidR="00EB2491" w:rsidRPr="00536734" w:rsidRDefault="00EB2491" w:rsidP="00EB2491">
      <w:pPr>
        <w:tabs>
          <w:tab w:val="left" w:pos="113"/>
        </w:tabs>
        <w:spacing w:before="120" w:after="120" w:line="240" w:lineRule="auto"/>
        <w:ind w:firstLine="709"/>
        <w:jc w:val="both"/>
        <w:rPr>
          <w:i/>
          <w:iCs/>
          <w:sz w:val="24"/>
          <w:szCs w:val="24"/>
        </w:rPr>
      </w:pPr>
      <w:r w:rsidRPr="00536734">
        <w:rPr>
          <w:color w:val="000000"/>
          <w:sz w:val="24"/>
          <w:szCs w:val="24"/>
        </w:rPr>
        <w:t>1</w:t>
      </w:r>
      <w:r>
        <w:rPr>
          <w:color w:val="000000"/>
          <w:sz w:val="24"/>
          <w:szCs w:val="24"/>
        </w:rPr>
        <w:t>9</w:t>
      </w:r>
      <w:r w:rsidRPr="00536734">
        <w:rPr>
          <w:color w:val="000000"/>
          <w:sz w:val="24"/>
          <w:szCs w:val="24"/>
        </w:rPr>
        <w:t>.</w:t>
      </w:r>
      <w:r>
        <w:rPr>
          <w:color w:val="000000"/>
          <w:sz w:val="24"/>
          <w:szCs w:val="24"/>
        </w:rPr>
        <w:t xml:space="preserve"> </w:t>
      </w:r>
      <w:r w:rsidRPr="00536734">
        <w:rPr>
          <w:color w:val="000000"/>
          <w:sz w:val="24"/>
          <w:szCs w:val="24"/>
        </w:rPr>
        <w:t xml:space="preserve">Впервые проведена реконструкция вариаций длительности </w:t>
      </w:r>
      <w:proofErr w:type="spellStart"/>
      <w:r w:rsidRPr="00536734">
        <w:rPr>
          <w:color w:val="000000"/>
          <w:sz w:val="24"/>
          <w:szCs w:val="24"/>
        </w:rPr>
        <w:t>безлёдного</w:t>
      </w:r>
      <w:proofErr w:type="spellEnd"/>
      <w:r w:rsidRPr="00536734">
        <w:rPr>
          <w:color w:val="000000"/>
          <w:sz w:val="24"/>
          <w:szCs w:val="24"/>
        </w:rPr>
        <w:t xml:space="preserve"> периода для нескольких сотен лет на основе моделей, разработанных при сопоставлении данных гидрометеорологических наблюдений и детального сканирования химического состава донных осадков, накопившихся за соответствующий период. Разработаны калибровочные модели реконструкции температуры воздуха и </w:t>
      </w:r>
      <w:proofErr w:type="spellStart"/>
      <w:r w:rsidRPr="00536734">
        <w:rPr>
          <w:color w:val="000000"/>
          <w:sz w:val="24"/>
          <w:szCs w:val="24"/>
        </w:rPr>
        <w:t>ледовитости</w:t>
      </w:r>
      <w:proofErr w:type="spellEnd"/>
      <w:r w:rsidRPr="00536734">
        <w:rPr>
          <w:color w:val="000000"/>
          <w:sz w:val="24"/>
          <w:szCs w:val="24"/>
        </w:rPr>
        <w:t xml:space="preserve"> акватории для трёх точек в северной части Чукотского моря. При реконструкции установлено незначительное увеличение длительности </w:t>
      </w:r>
      <w:proofErr w:type="spellStart"/>
      <w:r w:rsidRPr="00536734">
        <w:rPr>
          <w:color w:val="000000"/>
          <w:sz w:val="24"/>
          <w:szCs w:val="24"/>
        </w:rPr>
        <w:t>безлёдного</w:t>
      </w:r>
      <w:proofErr w:type="spellEnd"/>
      <w:r w:rsidRPr="00536734">
        <w:rPr>
          <w:color w:val="000000"/>
          <w:sz w:val="24"/>
          <w:szCs w:val="24"/>
        </w:rPr>
        <w:t xml:space="preserve"> сезона в Малый ледниковый период, что не совпадает с происходившими изменениями температурного режима. Сделан вывод о преобладающем влиянии на ледовый режим Чукотского моря динамики поступления тёплых тихоокеанских вод через Берингов пролив</w:t>
      </w:r>
      <w:r>
        <w:rPr>
          <w:color w:val="000000"/>
          <w:sz w:val="24"/>
          <w:szCs w:val="24"/>
        </w:rPr>
        <w:t xml:space="preserve"> </w:t>
      </w:r>
      <w:r w:rsidRPr="005D04FA">
        <w:rPr>
          <w:i/>
          <w:color w:val="000000"/>
          <w:sz w:val="24"/>
          <w:szCs w:val="24"/>
        </w:rPr>
        <w:t>(</w:t>
      </w:r>
      <w:r w:rsidRPr="00536734">
        <w:rPr>
          <w:bCs/>
          <w:i/>
          <w:sz w:val="24"/>
          <w:szCs w:val="24"/>
        </w:rPr>
        <w:t>Астахов А.С., Акуличев В.А., Дарьин</w:t>
      </w:r>
      <w:r>
        <w:rPr>
          <w:bCs/>
          <w:i/>
          <w:sz w:val="24"/>
          <w:szCs w:val="24"/>
        </w:rPr>
        <w:t xml:space="preserve"> </w:t>
      </w:r>
      <w:r w:rsidRPr="00536734">
        <w:rPr>
          <w:bCs/>
          <w:i/>
          <w:sz w:val="24"/>
          <w:szCs w:val="24"/>
        </w:rPr>
        <w:t>А.В., Калугин</w:t>
      </w:r>
      <w:r>
        <w:rPr>
          <w:bCs/>
          <w:i/>
          <w:sz w:val="24"/>
          <w:szCs w:val="24"/>
        </w:rPr>
        <w:t xml:space="preserve"> </w:t>
      </w:r>
      <w:r w:rsidRPr="00536734">
        <w:rPr>
          <w:bCs/>
          <w:i/>
          <w:sz w:val="24"/>
          <w:szCs w:val="24"/>
        </w:rPr>
        <w:t xml:space="preserve">И.А., </w:t>
      </w:r>
      <w:proofErr w:type="spellStart"/>
      <w:r w:rsidRPr="00536734">
        <w:rPr>
          <w:i/>
          <w:sz w:val="24"/>
          <w:szCs w:val="24"/>
        </w:rPr>
        <w:t>Лю</w:t>
      </w:r>
      <w:proofErr w:type="spellEnd"/>
      <w:r w:rsidRPr="00536734">
        <w:rPr>
          <w:i/>
          <w:sz w:val="24"/>
          <w:szCs w:val="24"/>
        </w:rPr>
        <w:t xml:space="preserve"> </w:t>
      </w:r>
      <w:proofErr w:type="spellStart"/>
      <w:r w:rsidRPr="00536734">
        <w:rPr>
          <w:i/>
          <w:sz w:val="24"/>
          <w:szCs w:val="24"/>
        </w:rPr>
        <w:t>Янгуанг</w:t>
      </w:r>
      <w:proofErr w:type="spellEnd"/>
      <w:r w:rsidRPr="00536734">
        <w:rPr>
          <w:i/>
          <w:sz w:val="24"/>
          <w:szCs w:val="24"/>
        </w:rPr>
        <w:t>,</w:t>
      </w:r>
      <w:r w:rsidRPr="00536734">
        <w:rPr>
          <w:bCs/>
          <w:i/>
          <w:sz w:val="24"/>
          <w:szCs w:val="24"/>
        </w:rPr>
        <w:t xml:space="preserve"> Бабич В.В., </w:t>
      </w:r>
      <w:proofErr w:type="spellStart"/>
      <w:r w:rsidRPr="00536734">
        <w:rPr>
          <w:bCs/>
          <w:i/>
          <w:sz w:val="24"/>
          <w:szCs w:val="24"/>
        </w:rPr>
        <w:t>Босин</w:t>
      </w:r>
      <w:proofErr w:type="spellEnd"/>
      <w:r w:rsidRPr="00536734">
        <w:rPr>
          <w:bCs/>
          <w:i/>
          <w:sz w:val="24"/>
          <w:szCs w:val="24"/>
        </w:rPr>
        <w:t xml:space="preserve"> А.А., </w:t>
      </w:r>
      <w:proofErr w:type="spellStart"/>
      <w:r w:rsidRPr="00536734">
        <w:rPr>
          <w:bCs/>
          <w:i/>
          <w:sz w:val="24"/>
          <w:szCs w:val="24"/>
        </w:rPr>
        <w:t>Вологина</w:t>
      </w:r>
      <w:proofErr w:type="spellEnd"/>
      <w:r w:rsidRPr="00536734">
        <w:rPr>
          <w:bCs/>
          <w:i/>
          <w:sz w:val="24"/>
          <w:szCs w:val="24"/>
        </w:rPr>
        <w:t xml:space="preserve"> Е.Г., Плотников В.В. // Доклады Академии наук.</w:t>
      </w:r>
      <w:r w:rsidRPr="00536734">
        <w:rPr>
          <w:i/>
          <w:iCs/>
          <w:sz w:val="24"/>
          <w:szCs w:val="24"/>
        </w:rPr>
        <w:t xml:space="preserve"> 2018. Т. 480</w:t>
      </w:r>
      <w:r>
        <w:rPr>
          <w:i/>
          <w:iCs/>
          <w:sz w:val="24"/>
          <w:szCs w:val="24"/>
        </w:rPr>
        <w:t>,</w:t>
      </w:r>
      <w:r w:rsidRPr="00536734">
        <w:rPr>
          <w:i/>
          <w:iCs/>
          <w:sz w:val="24"/>
          <w:szCs w:val="24"/>
        </w:rPr>
        <w:t xml:space="preserve"> № 4. С. 485</w:t>
      </w:r>
      <w:r>
        <w:rPr>
          <w:i/>
          <w:iCs/>
          <w:sz w:val="24"/>
          <w:szCs w:val="24"/>
        </w:rPr>
        <w:t>-</w:t>
      </w:r>
      <w:r w:rsidRPr="00536734">
        <w:rPr>
          <w:i/>
          <w:iCs/>
          <w:sz w:val="24"/>
          <w:szCs w:val="24"/>
        </w:rPr>
        <w:t>490.</w:t>
      </w:r>
      <w:r w:rsidRPr="00F17ECB">
        <w:rPr>
          <w:i/>
          <w:iCs/>
          <w:sz w:val="24"/>
          <w:szCs w:val="24"/>
        </w:rPr>
        <w:t>).</w:t>
      </w:r>
    </w:p>
    <w:p w:rsidR="00EB2491" w:rsidRPr="00F17ECB" w:rsidRDefault="00EB2491" w:rsidP="00EB2491">
      <w:pPr>
        <w:tabs>
          <w:tab w:val="left" w:pos="113"/>
        </w:tabs>
        <w:spacing w:before="120" w:after="120" w:line="240" w:lineRule="auto"/>
        <w:ind w:firstLine="709"/>
        <w:jc w:val="both"/>
        <w:rPr>
          <w:i/>
          <w:sz w:val="24"/>
          <w:szCs w:val="24"/>
        </w:rPr>
      </w:pPr>
      <w:r>
        <w:rPr>
          <w:iCs/>
        </w:rPr>
        <w:t>20</w:t>
      </w:r>
      <w:r w:rsidRPr="00536734">
        <w:rPr>
          <w:iCs/>
        </w:rPr>
        <w:t>.</w:t>
      </w:r>
      <w:r>
        <w:rPr>
          <w:iCs/>
        </w:rPr>
        <w:t xml:space="preserve"> </w:t>
      </w:r>
      <w:r w:rsidRPr="00536734">
        <w:rPr>
          <w:color w:val="000000"/>
          <w:sz w:val="24"/>
          <w:szCs w:val="24"/>
        </w:rPr>
        <w:t>На примере осадочных разрезов из южной и северной частей Чукотского моря показано влияние климатических и океанологических условий на химический состав донных осадков, накапливающихся в настоящее время и за последние 500 лет. Низкое содержание биогенных элементов (</w:t>
      </w:r>
      <w:proofErr w:type="spellStart"/>
      <w:r w:rsidRPr="00536734">
        <w:rPr>
          <w:color w:val="000000"/>
          <w:sz w:val="24"/>
          <w:szCs w:val="24"/>
        </w:rPr>
        <w:t>Ca</w:t>
      </w:r>
      <w:proofErr w:type="spellEnd"/>
      <w:r w:rsidRPr="00536734">
        <w:rPr>
          <w:color w:val="000000"/>
          <w:sz w:val="24"/>
          <w:szCs w:val="24"/>
        </w:rPr>
        <w:t xml:space="preserve">, </w:t>
      </w:r>
      <w:proofErr w:type="spellStart"/>
      <w:r w:rsidRPr="00536734">
        <w:rPr>
          <w:color w:val="000000"/>
          <w:sz w:val="24"/>
          <w:szCs w:val="24"/>
        </w:rPr>
        <w:t>Br</w:t>
      </w:r>
      <w:proofErr w:type="spellEnd"/>
      <w:r w:rsidRPr="00536734">
        <w:rPr>
          <w:color w:val="000000"/>
          <w:sz w:val="24"/>
          <w:szCs w:val="24"/>
        </w:rPr>
        <w:t xml:space="preserve">, </w:t>
      </w:r>
      <w:proofErr w:type="spellStart"/>
      <w:r w:rsidRPr="00536734">
        <w:rPr>
          <w:color w:val="000000"/>
          <w:sz w:val="24"/>
          <w:szCs w:val="24"/>
        </w:rPr>
        <w:t>Sr</w:t>
      </w:r>
      <w:proofErr w:type="spellEnd"/>
      <w:r w:rsidRPr="00536734">
        <w:rPr>
          <w:color w:val="000000"/>
          <w:sz w:val="24"/>
          <w:szCs w:val="24"/>
        </w:rPr>
        <w:t xml:space="preserve">) и ряда </w:t>
      </w:r>
      <w:proofErr w:type="spellStart"/>
      <w:r w:rsidRPr="00536734">
        <w:rPr>
          <w:color w:val="000000"/>
          <w:sz w:val="24"/>
          <w:szCs w:val="24"/>
        </w:rPr>
        <w:t>редокс</w:t>
      </w:r>
      <w:proofErr w:type="spellEnd"/>
      <w:r w:rsidRPr="00536734">
        <w:rPr>
          <w:color w:val="000000"/>
          <w:sz w:val="24"/>
          <w:szCs w:val="24"/>
        </w:rPr>
        <w:t>-чувствительных элементов (</w:t>
      </w:r>
      <w:proofErr w:type="spellStart"/>
      <w:r w:rsidRPr="00536734">
        <w:rPr>
          <w:color w:val="000000"/>
          <w:sz w:val="24"/>
          <w:szCs w:val="24"/>
        </w:rPr>
        <w:t>Fe</w:t>
      </w:r>
      <w:proofErr w:type="spellEnd"/>
      <w:r w:rsidRPr="00536734">
        <w:rPr>
          <w:color w:val="000000"/>
          <w:sz w:val="24"/>
          <w:szCs w:val="24"/>
        </w:rPr>
        <w:t xml:space="preserve">, </w:t>
      </w:r>
      <w:proofErr w:type="spellStart"/>
      <w:r w:rsidRPr="00536734">
        <w:rPr>
          <w:color w:val="000000"/>
          <w:sz w:val="24"/>
          <w:szCs w:val="24"/>
        </w:rPr>
        <w:t>Mn</w:t>
      </w:r>
      <w:proofErr w:type="spellEnd"/>
      <w:r w:rsidRPr="00536734">
        <w:rPr>
          <w:color w:val="000000"/>
          <w:sz w:val="24"/>
          <w:szCs w:val="24"/>
        </w:rPr>
        <w:t xml:space="preserve">, </w:t>
      </w:r>
      <w:proofErr w:type="spellStart"/>
      <w:r w:rsidRPr="00536734">
        <w:rPr>
          <w:color w:val="000000"/>
          <w:sz w:val="24"/>
          <w:szCs w:val="24"/>
        </w:rPr>
        <w:t>Zn</w:t>
      </w:r>
      <w:proofErr w:type="spellEnd"/>
      <w:r w:rsidRPr="00536734">
        <w:rPr>
          <w:color w:val="000000"/>
          <w:sz w:val="24"/>
          <w:szCs w:val="24"/>
        </w:rPr>
        <w:t xml:space="preserve">) характерно для осадков, накапливающихся в настоящее время на акваториях, полностью покрытых льдами, и в периоды похолоданий в Малый ледниковый период и, особенно, во время так называемого минимума </w:t>
      </w:r>
      <w:proofErr w:type="spellStart"/>
      <w:r w:rsidRPr="00536734">
        <w:rPr>
          <w:color w:val="000000"/>
          <w:sz w:val="24"/>
          <w:szCs w:val="24"/>
        </w:rPr>
        <w:t>Маундера</w:t>
      </w:r>
      <w:proofErr w:type="spellEnd"/>
      <w:r w:rsidRPr="00536734">
        <w:rPr>
          <w:color w:val="000000"/>
          <w:sz w:val="24"/>
          <w:szCs w:val="24"/>
        </w:rPr>
        <w:t xml:space="preserve">. Показана возможность выявления цикличности изменения природных условий, в том числе </w:t>
      </w:r>
      <w:proofErr w:type="spellStart"/>
      <w:r w:rsidRPr="00536734">
        <w:rPr>
          <w:color w:val="000000"/>
          <w:sz w:val="24"/>
          <w:szCs w:val="24"/>
        </w:rPr>
        <w:t>ледовитости</w:t>
      </w:r>
      <w:proofErr w:type="spellEnd"/>
      <w:r w:rsidRPr="00536734">
        <w:rPr>
          <w:color w:val="000000"/>
          <w:sz w:val="24"/>
          <w:szCs w:val="24"/>
        </w:rPr>
        <w:t>, в конкретных участках арктических акваторий, что может быть использовано для детализации регионального прогноза будущих изменений</w:t>
      </w:r>
      <w:r w:rsidRPr="00F17ECB">
        <w:rPr>
          <w:color w:val="000000"/>
          <w:sz w:val="24"/>
          <w:szCs w:val="24"/>
        </w:rPr>
        <w:t xml:space="preserve"> </w:t>
      </w:r>
      <w:r w:rsidRPr="005D04FA">
        <w:rPr>
          <w:i/>
          <w:color w:val="000000"/>
          <w:sz w:val="24"/>
          <w:szCs w:val="24"/>
        </w:rPr>
        <w:t>(</w:t>
      </w:r>
      <w:r w:rsidRPr="00536734">
        <w:rPr>
          <w:bCs/>
          <w:i/>
          <w:sz w:val="24"/>
          <w:szCs w:val="24"/>
        </w:rPr>
        <w:t xml:space="preserve">Астахов А.С., </w:t>
      </w:r>
      <w:proofErr w:type="spellStart"/>
      <w:r w:rsidRPr="00536734">
        <w:rPr>
          <w:bCs/>
          <w:i/>
          <w:sz w:val="24"/>
          <w:szCs w:val="24"/>
        </w:rPr>
        <w:t>Вологина</w:t>
      </w:r>
      <w:proofErr w:type="spellEnd"/>
      <w:r w:rsidRPr="00536734">
        <w:rPr>
          <w:bCs/>
          <w:i/>
          <w:sz w:val="24"/>
          <w:szCs w:val="24"/>
        </w:rPr>
        <w:t xml:space="preserve"> Е.Г., Дарьин А.В., Калугин И.А., Плотников В.В. // </w:t>
      </w:r>
      <w:r w:rsidRPr="005D04FA">
        <w:rPr>
          <w:i/>
          <w:sz w:val="24"/>
          <w:szCs w:val="24"/>
        </w:rPr>
        <w:t>Метеорология и гидрология.</w:t>
      </w:r>
      <w:r w:rsidRPr="00536734">
        <w:rPr>
          <w:i/>
          <w:sz w:val="24"/>
          <w:szCs w:val="24"/>
        </w:rPr>
        <w:t xml:space="preserve"> </w:t>
      </w:r>
      <w:r w:rsidRPr="005D04FA">
        <w:rPr>
          <w:i/>
          <w:sz w:val="24"/>
          <w:szCs w:val="24"/>
        </w:rPr>
        <w:t xml:space="preserve">2018. № 4. </w:t>
      </w:r>
      <w:r w:rsidRPr="00536734">
        <w:rPr>
          <w:i/>
          <w:sz w:val="24"/>
          <w:szCs w:val="24"/>
        </w:rPr>
        <w:t>С</w:t>
      </w:r>
      <w:r>
        <w:rPr>
          <w:i/>
          <w:sz w:val="24"/>
          <w:szCs w:val="24"/>
        </w:rPr>
        <w:t>. 68-75</w:t>
      </w:r>
      <w:r w:rsidRPr="00F17ECB">
        <w:rPr>
          <w:rFonts w:eastAsia="TimesNewRoman"/>
          <w:i/>
          <w:sz w:val="24"/>
          <w:szCs w:val="24"/>
        </w:rPr>
        <w:t>.).</w:t>
      </w:r>
    </w:p>
    <w:p w:rsidR="00EB2491" w:rsidRPr="00783E50" w:rsidRDefault="00EB2491" w:rsidP="00EB2491">
      <w:pPr>
        <w:spacing w:before="120" w:after="120" w:line="240" w:lineRule="auto"/>
        <w:ind w:firstLine="709"/>
        <w:jc w:val="both"/>
        <w:rPr>
          <w:rFonts w:eastAsia="Times New Roman"/>
          <w:i/>
          <w:iCs/>
          <w:sz w:val="24"/>
          <w:szCs w:val="24"/>
          <w:lang w:eastAsia="ru-RU"/>
        </w:rPr>
      </w:pPr>
      <w:r>
        <w:rPr>
          <w:sz w:val="24"/>
          <w:szCs w:val="24"/>
        </w:rPr>
        <w:t>21</w:t>
      </w:r>
      <w:r w:rsidRPr="00536734">
        <w:rPr>
          <w:sz w:val="24"/>
          <w:szCs w:val="24"/>
        </w:rPr>
        <w:t>.</w:t>
      </w:r>
      <w:r>
        <w:rPr>
          <w:sz w:val="24"/>
          <w:szCs w:val="24"/>
        </w:rPr>
        <w:t xml:space="preserve"> </w:t>
      </w:r>
      <w:r w:rsidRPr="00536734">
        <w:rPr>
          <w:sz w:val="24"/>
          <w:szCs w:val="24"/>
        </w:rPr>
        <w:t xml:space="preserve">Изучено распределение </w:t>
      </w:r>
      <w:r w:rsidRPr="00F17ECB">
        <w:rPr>
          <w:sz w:val="24"/>
          <w:szCs w:val="24"/>
        </w:rPr>
        <w:t>редкоземельных элементов (</w:t>
      </w:r>
      <w:r w:rsidRPr="00536734">
        <w:rPr>
          <w:sz w:val="24"/>
          <w:szCs w:val="24"/>
        </w:rPr>
        <w:t>РЗЭ</w:t>
      </w:r>
      <w:r w:rsidRPr="00F17ECB">
        <w:rPr>
          <w:sz w:val="24"/>
          <w:szCs w:val="24"/>
        </w:rPr>
        <w:t>)</w:t>
      </w:r>
      <w:r w:rsidRPr="00536734">
        <w:rPr>
          <w:sz w:val="24"/>
          <w:szCs w:val="24"/>
        </w:rPr>
        <w:t xml:space="preserve"> в донных отложениях Восточно-арктического шельфа России. Установлено, что осадки </w:t>
      </w:r>
      <w:r w:rsidRPr="00F17ECB">
        <w:rPr>
          <w:sz w:val="24"/>
          <w:szCs w:val="24"/>
        </w:rPr>
        <w:t>моря Л</w:t>
      </w:r>
      <w:r w:rsidRPr="00536734">
        <w:rPr>
          <w:sz w:val="24"/>
          <w:szCs w:val="24"/>
        </w:rPr>
        <w:t>аптев</w:t>
      </w:r>
      <w:r w:rsidRPr="00F17ECB">
        <w:rPr>
          <w:sz w:val="24"/>
          <w:szCs w:val="24"/>
        </w:rPr>
        <w:t>ых</w:t>
      </w:r>
      <w:r w:rsidRPr="00536734">
        <w:rPr>
          <w:sz w:val="24"/>
          <w:szCs w:val="24"/>
        </w:rPr>
        <w:t xml:space="preserve"> и </w:t>
      </w:r>
      <w:r w:rsidRPr="00F17ECB">
        <w:rPr>
          <w:sz w:val="24"/>
          <w:szCs w:val="24"/>
        </w:rPr>
        <w:t>з</w:t>
      </w:r>
      <w:r w:rsidRPr="00536734">
        <w:rPr>
          <w:sz w:val="24"/>
          <w:szCs w:val="24"/>
        </w:rPr>
        <w:t>ападно</w:t>
      </w:r>
      <w:r w:rsidRPr="00F17ECB">
        <w:rPr>
          <w:sz w:val="24"/>
          <w:szCs w:val="24"/>
        </w:rPr>
        <w:t xml:space="preserve">й части </w:t>
      </w:r>
      <w:r w:rsidRPr="00536734">
        <w:rPr>
          <w:sz w:val="24"/>
          <w:szCs w:val="24"/>
        </w:rPr>
        <w:t>Восточно-Сибирского мор</w:t>
      </w:r>
      <w:r w:rsidRPr="00F17ECB">
        <w:rPr>
          <w:sz w:val="24"/>
          <w:szCs w:val="24"/>
        </w:rPr>
        <w:t>я</w:t>
      </w:r>
      <w:r w:rsidRPr="00536734">
        <w:rPr>
          <w:sz w:val="24"/>
          <w:szCs w:val="24"/>
        </w:rPr>
        <w:t xml:space="preserve"> существенно обогащены РЗЭ, содержание которых значительно выше, чем в других </w:t>
      </w:r>
      <w:proofErr w:type="spellStart"/>
      <w:r w:rsidRPr="00536734">
        <w:rPr>
          <w:sz w:val="24"/>
          <w:szCs w:val="24"/>
        </w:rPr>
        <w:t>оконтинентальных</w:t>
      </w:r>
      <w:proofErr w:type="spellEnd"/>
      <w:r w:rsidRPr="00536734">
        <w:rPr>
          <w:sz w:val="24"/>
          <w:szCs w:val="24"/>
        </w:rPr>
        <w:t xml:space="preserve"> бассейнах. Основными источниками РЗЭ являются стоки р</w:t>
      </w:r>
      <w:r w:rsidRPr="00F17ECB">
        <w:rPr>
          <w:sz w:val="24"/>
          <w:szCs w:val="24"/>
        </w:rPr>
        <w:t>.</w:t>
      </w:r>
      <w:r w:rsidRPr="00536734">
        <w:rPr>
          <w:sz w:val="24"/>
          <w:szCs w:val="24"/>
        </w:rPr>
        <w:t xml:space="preserve"> Лены, бассейн которой состоит из древних кристаллических щитов и магматических пород, обогащенных льдом со значительным вкладом береговой эрозии ледового комплекса моря Лаптевых и Восточно-Сибирского моря. Терригенный поток со специфическим составом РЗЭ поступает в Чукотское море через Берингов пролив</w:t>
      </w:r>
      <w:r w:rsidRPr="00F17ECB">
        <w:rPr>
          <w:sz w:val="24"/>
          <w:szCs w:val="24"/>
        </w:rPr>
        <w:t xml:space="preserve"> </w:t>
      </w:r>
      <w:r>
        <w:rPr>
          <w:i/>
          <w:sz w:val="24"/>
          <w:szCs w:val="24"/>
        </w:rPr>
        <w:t>(</w:t>
      </w:r>
      <w:r w:rsidRPr="00536734">
        <w:rPr>
          <w:rFonts w:eastAsia="Times New Roman"/>
          <w:i/>
          <w:iCs/>
          <w:sz w:val="24"/>
          <w:szCs w:val="24"/>
          <w:lang w:eastAsia="ru-RU"/>
        </w:rPr>
        <w:t xml:space="preserve">Астахов А.С., Семилетов И.П., </w:t>
      </w:r>
      <w:proofErr w:type="spellStart"/>
      <w:r w:rsidRPr="00536734">
        <w:rPr>
          <w:rFonts w:eastAsia="Times New Roman"/>
          <w:i/>
          <w:iCs/>
          <w:sz w:val="24"/>
          <w:szCs w:val="24"/>
          <w:lang w:eastAsia="ru-RU"/>
        </w:rPr>
        <w:t>Саттарова</w:t>
      </w:r>
      <w:proofErr w:type="spellEnd"/>
      <w:r w:rsidRPr="00536734">
        <w:rPr>
          <w:rFonts w:eastAsia="Times New Roman"/>
          <w:i/>
          <w:iCs/>
          <w:sz w:val="24"/>
          <w:szCs w:val="24"/>
          <w:lang w:eastAsia="ru-RU"/>
        </w:rPr>
        <w:t xml:space="preserve"> В.В., </w:t>
      </w:r>
      <w:proofErr w:type="spellStart"/>
      <w:r w:rsidRPr="00536734">
        <w:rPr>
          <w:rFonts w:eastAsia="Times New Roman"/>
          <w:i/>
          <w:iCs/>
          <w:sz w:val="24"/>
          <w:szCs w:val="24"/>
          <w:lang w:eastAsia="ru-RU"/>
        </w:rPr>
        <w:t>Shi</w:t>
      </w:r>
      <w:proofErr w:type="spellEnd"/>
      <w:r w:rsidRPr="00536734">
        <w:rPr>
          <w:rFonts w:eastAsia="Times New Roman"/>
          <w:i/>
          <w:iCs/>
          <w:sz w:val="24"/>
          <w:szCs w:val="24"/>
          <w:lang w:eastAsia="ru-RU"/>
        </w:rPr>
        <w:t xml:space="preserve"> X., </w:t>
      </w:r>
      <w:proofErr w:type="spellStart"/>
      <w:r w:rsidRPr="00536734">
        <w:rPr>
          <w:rFonts w:eastAsia="Times New Roman"/>
          <w:i/>
          <w:iCs/>
          <w:sz w:val="24"/>
          <w:szCs w:val="24"/>
          <w:lang w:eastAsia="ru-RU"/>
        </w:rPr>
        <w:t>Hu</w:t>
      </w:r>
      <w:proofErr w:type="spellEnd"/>
      <w:r w:rsidRPr="00536734">
        <w:rPr>
          <w:rFonts w:eastAsia="Times New Roman"/>
          <w:i/>
          <w:iCs/>
          <w:sz w:val="24"/>
          <w:szCs w:val="24"/>
          <w:lang w:eastAsia="ru-RU"/>
        </w:rPr>
        <w:t xml:space="preserve"> L., </w:t>
      </w:r>
      <w:proofErr w:type="spellStart"/>
      <w:r w:rsidRPr="00536734">
        <w:rPr>
          <w:rFonts w:eastAsia="Times New Roman"/>
          <w:i/>
          <w:iCs/>
          <w:sz w:val="24"/>
          <w:szCs w:val="24"/>
          <w:lang w:eastAsia="ru-RU"/>
        </w:rPr>
        <w:lastRenderedPageBreak/>
        <w:t>Аксентов</w:t>
      </w:r>
      <w:proofErr w:type="spellEnd"/>
      <w:r w:rsidRPr="00536734">
        <w:rPr>
          <w:rFonts w:eastAsia="Times New Roman"/>
          <w:i/>
          <w:iCs/>
          <w:sz w:val="24"/>
          <w:szCs w:val="24"/>
          <w:lang w:eastAsia="ru-RU"/>
        </w:rPr>
        <w:t xml:space="preserve"> К.И., Василенко Ю.П., Иванов М.В. // Доклады Академии наук</w:t>
      </w:r>
      <w:r w:rsidRPr="00536734">
        <w:rPr>
          <w:rFonts w:eastAsia="Times New Roman"/>
          <w:b/>
          <w:i/>
          <w:iCs/>
          <w:sz w:val="24"/>
          <w:szCs w:val="24"/>
          <w:lang w:eastAsia="ru-RU"/>
        </w:rPr>
        <w:t>.</w:t>
      </w:r>
      <w:r w:rsidRPr="00536734">
        <w:rPr>
          <w:rFonts w:eastAsia="Times New Roman"/>
          <w:i/>
          <w:iCs/>
          <w:sz w:val="24"/>
          <w:szCs w:val="24"/>
          <w:lang w:eastAsia="ru-RU"/>
        </w:rPr>
        <w:t xml:space="preserve"> 2018. Т. 482</w:t>
      </w:r>
      <w:r>
        <w:rPr>
          <w:rFonts w:eastAsia="Times New Roman"/>
          <w:i/>
          <w:iCs/>
          <w:sz w:val="24"/>
          <w:szCs w:val="24"/>
          <w:lang w:eastAsia="ru-RU"/>
        </w:rPr>
        <w:t>, № 4. С. 1324-1327</w:t>
      </w:r>
      <w:r w:rsidRPr="00536734">
        <w:rPr>
          <w:rFonts w:eastAsia="Times New Roman"/>
          <w:i/>
          <w:iCs/>
          <w:sz w:val="24"/>
          <w:szCs w:val="24"/>
          <w:lang w:eastAsia="ru-RU"/>
        </w:rPr>
        <w:t>.</w:t>
      </w:r>
      <w:r w:rsidRPr="00F17ECB">
        <w:rPr>
          <w:rFonts w:eastAsia="Times New Roman"/>
          <w:i/>
          <w:iCs/>
          <w:sz w:val="24"/>
          <w:szCs w:val="24"/>
          <w:lang w:eastAsia="ru-RU"/>
        </w:rPr>
        <w:t>).</w:t>
      </w:r>
    </w:p>
    <w:p w:rsidR="00EB2491" w:rsidRPr="00783E50" w:rsidRDefault="00EB2491" w:rsidP="00EB2491">
      <w:pPr>
        <w:spacing w:after="120" w:line="240" w:lineRule="auto"/>
        <w:ind w:firstLine="709"/>
        <w:jc w:val="both"/>
        <w:rPr>
          <w:rFonts w:eastAsia="Times New Roman"/>
          <w:sz w:val="24"/>
          <w:szCs w:val="24"/>
          <w:lang w:eastAsia="ar-SA"/>
        </w:rPr>
      </w:pPr>
    </w:p>
    <w:p w:rsidR="00EB2491" w:rsidRDefault="004B4CAF" w:rsidP="00EB2491">
      <w:pPr>
        <w:spacing w:after="120" w:line="240" w:lineRule="auto"/>
        <w:ind w:firstLine="709"/>
        <w:jc w:val="center"/>
        <w:rPr>
          <w:rFonts w:eastAsia="Times New Roman"/>
          <w:b/>
          <w:sz w:val="24"/>
          <w:szCs w:val="24"/>
          <w:lang w:eastAsia="ar-SA"/>
        </w:rPr>
      </w:pPr>
      <w:proofErr w:type="gramStart"/>
      <w:r>
        <w:rPr>
          <w:rFonts w:eastAsia="Times New Roman"/>
          <w:b/>
          <w:sz w:val="24"/>
          <w:szCs w:val="24"/>
          <w:lang w:eastAsia="ar-SA"/>
        </w:rPr>
        <w:t xml:space="preserve">Тема </w:t>
      </w:r>
      <w:r w:rsidR="00EB2491" w:rsidRPr="0068217A">
        <w:rPr>
          <w:rFonts w:eastAsia="Times New Roman"/>
          <w:b/>
          <w:sz w:val="24"/>
          <w:szCs w:val="24"/>
          <w:lang w:eastAsia="ar-SA"/>
        </w:rPr>
        <w:t xml:space="preserve"> </w:t>
      </w:r>
      <w:r>
        <w:rPr>
          <w:rFonts w:eastAsia="Times New Roman"/>
          <w:b/>
          <w:sz w:val="24"/>
          <w:szCs w:val="24"/>
          <w:lang w:eastAsia="ar-SA"/>
        </w:rPr>
        <w:t>«</w:t>
      </w:r>
      <w:proofErr w:type="spellStart"/>
      <w:proofErr w:type="gramEnd"/>
      <w:r w:rsidR="00EB2491" w:rsidRPr="0068217A">
        <w:rPr>
          <w:rFonts w:eastAsia="Times New Roman"/>
          <w:b/>
          <w:sz w:val="24"/>
          <w:szCs w:val="24"/>
          <w:lang w:eastAsia="ar-SA"/>
        </w:rPr>
        <w:t>Газогеохимические</w:t>
      </w:r>
      <w:proofErr w:type="spellEnd"/>
      <w:r w:rsidR="00EB2491" w:rsidRPr="0068217A">
        <w:rPr>
          <w:rFonts w:eastAsia="Times New Roman"/>
          <w:b/>
          <w:sz w:val="24"/>
          <w:szCs w:val="24"/>
          <w:lang w:eastAsia="ar-SA"/>
        </w:rPr>
        <w:t xml:space="preserve"> поля морей Востока Азии, геодинамические процессы и потоки природных газов, влияющие на формирование геологических структур с залежами углеводородов и </w:t>
      </w:r>
      <w:proofErr w:type="spellStart"/>
      <w:r w:rsidR="00EB2491" w:rsidRPr="0068217A">
        <w:rPr>
          <w:rFonts w:eastAsia="Times New Roman"/>
          <w:b/>
          <w:sz w:val="24"/>
          <w:szCs w:val="24"/>
          <w:lang w:eastAsia="ar-SA"/>
        </w:rPr>
        <w:t>аутигенной</w:t>
      </w:r>
      <w:proofErr w:type="spellEnd"/>
      <w:r w:rsidR="00EB2491" w:rsidRPr="0068217A">
        <w:rPr>
          <w:rFonts w:eastAsia="Times New Roman"/>
          <w:b/>
          <w:sz w:val="24"/>
          <w:szCs w:val="24"/>
          <w:lang w:eastAsia="ar-SA"/>
        </w:rPr>
        <w:t xml:space="preserve"> минерализации в донных осадках</w:t>
      </w:r>
      <w:r>
        <w:rPr>
          <w:rFonts w:eastAsia="Times New Roman"/>
          <w:b/>
          <w:sz w:val="24"/>
          <w:szCs w:val="24"/>
          <w:lang w:eastAsia="ar-SA"/>
        </w:rPr>
        <w:t>»</w:t>
      </w:r>
    </w:p>
    <w:p w:rsidR="00EB2491" w:rsidRDefault="00EB2491" w:rsidP="00EB2491">
      <w:pPr>
        <w:spacing w:after="0" w:line="240" w:lineRule="auto"/>
        <w:ind w:firstLine="709"/>
        <w:jc w:val="center"/>
        <w:rPr>
          <w:rFonts w:eastAsia="Times New Roman"/>
          <w:sz w:val="24"/>
          <w:szCs w:val="24"/>
          <w:lang w:eastAsia="ar-SA"/>
        </w:rPr>
      </w:pPr>
      <w:r>
        <w:rPr>
          <w:rFonts w:eastAsia="Times New Roman"/>
          <w:sz w:val="24"/>
          <w:szCs w:val="24"/>
          <w:lang w:eastAsia="ar-SA"/>
        </w:rPr>
        <w:t>(</w:t>
      </w:r>
      <w:r w:rsidRPr="0068217A">
        <w:rPr>
          <w:rFonts w:eastAsia="Times New Roman"/>
          <w:sz w:val="24"/>
          <w:szCs w:val="24"/>
          <w:lang w:eastAsia="ar-SA"/>
        </w:rPr>
        <w:t>Научный руководитель</w:t>
      </w:r>
      <w:r>
        <w:rPr>
          <w:rFonts w:eastAsia="Times New Roman"/>
          <w:sz w:val="24"/>
          <w:szCs w:val="24"/>
          <w:lang w:eastAsia="ar-SA"/>
        </w:rPr>
        <w:t xml:space="preserve"> </w:t>
      </w:r>
      <w:proofErr w:type="spellStart"/>
      <w:r w:rsidRPr="0068217A">
        <w:rPr>
          <w:rFonts w:eastAsia="Times New Roman"/>
          <w:b/>
          <w:sz w:val="24"/>
          <w:szCs w:val="24"/>
          <w:lang w:eastAsia="ar-SA"/>
        </w:rPr>
        <w:t>д.г.м.н</w:t>
      </w:r>
      <w:proofErr w:type="spellEnd"/>
      <w:r w:rsidRPr="0068217A">
        <w:rPr>
          <w:rFonts w:eastAsia="Times New Roman"/>
          <w:b/>
          <w:sz w:val="24"/>
          <w:szCs w:val="24"/>
          <w:lang w:eastAsia="ar-SA"/>
        </w:rPr>
        <w:t>. А.И. Обжиров</w:t>
      </w:r>
      <w:r>
        <w:rPr>
          <w:rFonts w:eastAsia="Times New Roman"/>
          <w:sz w:val="24"/>
          <w:szCs w:val="24"/>
          <w:lang w:eastAsia="ar-SA"/>
        </w:rPr>
        <w:t>)</w:t>
      </w:r>
    </w:p>
    <w:p w:rsidR="00EB2491" w:rsidRDefault="00EB2491" w:rsidP="00EB2491">
      <w:pPr>
        <w:spacing w:after="0" w:line="240" w:lineRule="auto"/>
        <w:ind w:firstLine="709"/>
        <w:jc w:val="center"/>
        <w:rPr>
          <w:rFonts w:eastAsia="Times New Roman"/>
          <w:sz w:val="24"/>
          <w:szCs w:val="24"/>
          <w:lang w:eastAsia="ar-SA"/>
        </w:rPr>
      </w:pPr>
    </w:p>
    <w:p w:rsidR="00EB2491" w:rsidRDefault="00EB2491" w:rsidP="00EB2491">
      <w:pPr>
        <w:autoSpaceDE w:val="0"/>
        <w:autoSpaceDN w:val="0"/>
        <w:adjustRightInd w:val="0"/>
        <w:spacing w:after="0" w:line="240" w:lineRule="auto"/>
        <w:ind w:firstLine="709"/>
        <w:jc w:val="both"/>
        <w:rPr>
          <w:rFonts w:eastAsia="Times New Roman"/>
          <w:i/>
          <w:sz w:val="24"/>
          <w:szCs w:val="24"/>
          <w:lang w:eastAsia="ru-RU"/>
        </w:rPr>
      </w:pPr>
      <w:r>
        <w:rPr>
          <w:rFonts w:eastAsia="Times New Roman"/>
          <w:color w:val="000000"/>
          <w:sz w:val="24"/>
          <w:szCs w:val="24"/>
          <w:lang w:eastAsia="ru-RU"/>
        </w:rPr>
        <w:t xml:space="preserve">1. </w:t>
      </w:r>
      <w:r w:rsidRPr="00354FFF">
        <w:rPr>
          <w:rFonts w:eastAsia="Times New Roman"/>
          <w:color w:val="000000"/>
          <w:sz w:val="24"/>
          <w:szCs w:val="24"/>
          <w:lang w:eastAsia="ru-RU"/>
        </w:rPr>
        <w:t xml:space="preserve">Определена глубина залегания источника метана в заливе Петра Великого Японского моря в районе мыса Шульца на основе </w:t>
      </w:r>
      <w:proofErr w:type="spellStart"/>
      <w:r w:rsidRPr="00354FFF">
        <w:rPr>
          <w:rFonts w:eastAsia="Times New Roman"/>
          <w:color w:val="000000"/>
          <w:sz w:val="24"/>
          <w:szCs w:val="24"/>
          <w:lang w:eastAsia="ru-RU"/>
        </w:rPr>
        <w:t>газогеохимических</w:t>
      </w:r>
      <w:proofErr w:type="spellEnd"/>
      <w:r w:rsidRPr="00354FFF">
        <w:rPr>
          <w:rFonts w:eastAsia="Times New Roman"/>
          <w:color w:val="000000"/>
          <w:sz w:val="24"/>
          <w:szCs w:val="24"/>
          <w:lang w:eastAsia="ru-RU"/>
        </w:rPr>
        <w:t xml:space="preserve"> гидроакустические исследований и измерения электромагнитного поля</w:t>
      </w:r>
      <w:r>
        <w:rPr>
          <w:rFonts w:eastAsia="Times New Roman"/>
          <w:color w:val="000000"/>
          <w:sz w:val="24"/>
          <w:szCs w:val="24"/>
          <w:lang w:eastAsia="ru-RU"/>
        </w:rPr>
        <w:t xml:space="preserve"> (рис.1.2.13)</w:t>
      </w:r>
      <w:r w:rsidRPr="00354FFF">
        <w:rPr>
          <w:rFonts w:eastAsia="Times New Roman"/>
          <w:color w:val="000000"/>
          <w:sz w:val="24"/>
          <w:szCs w:val="24"/>
          <w:lang w:eastAsia="ru-RU"/>
        </w:rPr>
        <w:t xml:space="preserve">. В этом регионе в воде и донных осадках шельфа и склона были обнаружены метановые факела и аномальные концентрации метана и зафиксированы </w:t>
      </w:r>
      <w:proofErr w:type="spellStart"/>
      <w:r w:rsidRPr="00354FFF">
        <w:rPr>
          <w:rFonts w:eastAsia="Times New Roman"/>
          <w:color w:val="000000"/>
          <w:sz w:val="24"/>
          <w:szCs w:val="24"/>
          <w:lang w:eastAsia="ru-RU"/>
        </w:rPr>
        <w:t>Шумановские</w:t>
      </w:r>
      <w:proofErr w:type="spellEnd"/>
      <w:r w:rsidRPr="00354FFF">
        <w:rPr>
          <w:rFonts w:eastAsia="Times New Roman"/>
          <w:color w:val="000000"/>
          <w:sz w:val="24"/>
          <w:szCs w:val="24"/>
          <w:lang w:eastAsia="ru-RU"/>
        </w:rPr>
        <w:t xml:space="preserve"> резонансы на глубинах материкового склона 500 м, 1000 м, 2000 м. Феномен регистрации </w:t>
      </w:r>
      <w:proofErr w:type="spellStart"/>
      <w:r w:rsidRPr="00354FFF">
        <w:rPr>
          <w:rFonts w:eastAsia="Times New Roman"/>
          <w:color w:val="000000"/>
          <w:sz w:val="24"/>
          <w:szCs w:val="24"/>
          <w:lang w:eastAsia="ru-RU"/>
        </w:rPr>
        <w:t>Шумановских</w:t>
      </w:r>
      <w:proofErr w:type="spellEnd"/>
      <w:r w:rsidRPr="00354FFF">
        <w:rPr>
          <w:rFonts w:eastAsia="Times New Roman"/>
          <w:color w:val="000000"/>
          <w:sz w:val="24"/>
          <w:szCs w:val="24"/>
          <w:lang w:eastAsia="ru-RU"/>
        </w:rPr>
        <w:t xml:space="preserve"> резонансов объясняется увеличением в 25 раз и более удельного сопротивления осадков с заполненными метаном порами </w:t>
      </w:r>
      <w:r w:rsidRPr="005D04FA">
        <w:rPr>
          <w:rFonts w:eastAsia="Times New Roman"/>
          <w:i/>
          <w:color w:val="000000"/>
          <w:sz w:val="24"/>
          <w:szCs w:val="24"/>
          <w:lang w:eastAsia="ru-RU"/>
        </w:rPr>
        <w:t>(</w:t>
      </w:r>
      <w:r w:rsidRPr="006850A7">
        <w:rPr>
          <w:rFonts w:eastAsia="Times New Roman"/>
          <w:i/>
          <w:sz w:val="24"/>
          <w:szCs w:val="24"/>
          <w:bdr w:val="single" w:sz="4" w:space="0" w:color="auto"/>
          <w:lang w:eastAsia="ru-RU"/>
        </w:rPr>
        <w:t>Буров Б.А</w:t>
      </w:r>
      <w:r>
        <w:rPr>
          <w:rFonts w:eastAsia="Times New Roman"/>
          <w:i/>
          <w:sz w:val="24"/>
          <w:szCs w:val="24"/>
          <w:lang w:eastAsia="ru-RU"/>
        </w:rPr>
        <w:t xml:space="preserve">., </w:t>
      </w:r>
      <w:proofErr w:type="spellStart"/>
      <w:r w:rsidRPr="00354FFF">
        <w:rPr>
          <w:rFonts w:eastAsia="Times New Roman"/>
          <w:i/>
          <w:sz w:val="24"/>
          <w:szCs w:val="24"/>
          <w:lang w:eastAsia="ru-RU"/>
        </w:rPr>
        <w:t>Обжиров</w:t>
      </w:r>
      <w:proofErr w:type="spellEnd"/>
      <w:r w:rsidRPr="00354FFF">
        <w:rPr>
          <w:rFonts w:eastAsia="Times New Roman"/>
          <w:i/>
          <w:sz w:val="24"/>
          <w:szCs w:val="24"/>
          <w:lang w:eastAsia="ru-RU"/>
        </w:rPr>
        <w:t xml:space="preserve"> А.И., </w:t>
      </w:r>
      <w:proofErr w:type="spellStart"/>
      <w:r w:rsidRPr="00354FFF">
        <w:rPr>
          <w:rFonts w:eastAsia="Times New Roman"/>
          <w:i/>
          <w:sz w:val="24"/>
          <w:szCs w:val="24"/>
          <w:lang w:eastAsia="ru-RU"/>
        </w:rPr>
        <w:t>Гресов</w:t>
      </w:r>
      <w:proofErr w:type="spellEnd"/>
      <w:r w:rsidRPr="00354FFF">
        <w:rPr>
          <w:rFonts w:eastAsia="Times New Roman"/>
          <w:i/>
          <w:sz w:val="24"/>
          <w:szCs w:val="24"/>
          <w:lang w:eastAsia="ru-RU"/>
        </w:rPr>
        <w:t xml:space="preserve"> А.И., </w:t>
      </w:r>
      <w:proofErr w:type="spellStart"/>
      <w:r w:rsidRPr="00354FFF">
        <w:rPr>
          <w:rFonts w:eastAsia="Times New Roman"/>
          <w:i/>
          <w:sz w:val="24"/>
          <w:szCs w:val="24"/>
          <w:lang w:eastAsia="ru-RU"/>
        </w:rPr>
        <w:t>Саломатин</w:t>
      </w:r>
      <w:proofErr w:type="spellEnd"/>
      <w:r w:rsidRPr="00354FFF">
        <w:rPr>
          <w:rFonts w:eastAsia="Times New Roman"/>
          <w:i/>
          <w:sz w:val="24"/>
          <w:szCs w:val="24"/>
          <w:lang w:eastAsia="ru-RU"/>
        </w:rPr>
        <w:t xml:space="preserve"> А.С., Мальцева Е.В., Телегин Ю.А., </w:t>
      </w:r>
      <w:proofErr w:type="spellStart"/>
      <w:r w:rsidRPr="00354FFF">
        <w:rPr>
          <w:rFonts w:eastAsia="Times New Roman"/>
          <w:i/>
          <w:sz w:val="24"/>
          <w:szCs w:val="24"/>
          <w:lang w:eastAsia="ru-RU"/>
        </w:rPr>
        <w:t>Югай</w:t>
      </w:r>
      <w:proofErr w:type="spellEnd"/>
      <w:r w:rsidRPr="00354FFF">
        <w:rPr>
          <w:rFonts w:eastAsia="Times New Roman"/>
          <w:i/>
          <w:sz w:val="24"/>
          <w:szCs w:val="24"/>
          <w:lang w:eastAsia="ru-RU"/>
        </w:rPr>
        <w:t xml:space="preserve"> И.Г., </w:t>
      </w:r>
      <w:proofErr w:type="spellStart"/>
      <w:r w:rsidRPr="00354FFF">
        <w:rPr>
          <w:rFonts w:eastAsia="Times New Roman"/>
          <w:i/>
          <w:sz w:val="24"/>
          <w:szCs w:val="24"/>
          <w:lang w:eastAsia="ru-RU"/>
        </w:rPr>
        <w:t>Яцук</w:t>
      </w:r>
      <w:proofErr w:type="spellEnd"/>
      <w:r w:rsidRPr="00354FFF">
        <w:rPr>
          <w:rFonts w:eastAsia="Times New Roman"/>
          <w:i/>
          <w:sz w:val="24"/>
          <w:szCs w:val="24"/>
          <w:lang w:eastAsia="ru-RU"/>
        </w:rPr>
        <w:t xml:space="preserve"> А.В. // Геология и геофизика. 2018. Т.</w:t>
      </w:r>
      <w:r>
        <w:rPr>
          <w:rFonts w:eastAsia="Times New Roman"/>
          <w:i/>
          <w:sz w:val="24"/>
          <w:szCs w:val="24"/>
          <w:lang w:eastAsia="ru-RU"/>
        </w:rPr>
        <w:t xml:space="preserve"> </w:t>
      </w:r>
      <w:r w:rsidRPr="00354FFF">
        <w:rPr>
          <w:rFonts w:eastAsia="Times New Roman"/>
          <w:i/>
          <w:sz w:val="24"/>
          <w:szCs w:val="24"/>
          <w:lang w:eastAsia="ru-RU"/>
        </w:rPr>
        <w:t>59</w:t>
      </w:r>
      <w:r>
        <w:rPr>
          <w:rFonts w:eastAsia="Times New Roman"/>
          <w:i/>
          <w:sz w:val="24"/>
          <w:szCs w:val="24"/>
          <w:lang w:eastAsia="ru-RU"/>
        </w:rPr>
        <w:t>,</w:t>
      </w:r>
      <w:r w:rsidRPr="00354FFF">
        <w:rPr>
          <w:rFonts w:eastAsia="Times New Roman"/>
          <w:i/>
          <w:sz w:val="24"/>
          <w:szCs w:val="24"/>
          <w:lang w:eastAsia="ru-RU"/>
        </w:rPr>
        <w:t xml:space="preserve"> №</w:t>
      </w:r>
      <w:r>
        <w:rPr>
          <w:rFonts w:eastAsia="Times New Roman"/>
          <w:i/>
          <w:sz w:val="24"/>
          <w:szCs w:val="24"/>
          <w:lang w:eastAsia="ru-RU"/>
        </w:rPr>
        <w:t xml:space="preserve"> 9. С. 1469-1480; </w:t>
      </w:r>
      <w:r w:rsidRPr="002279EF">
        <w:rPr>
          <w:rFonts w:eastAsia="Times New Roman"/>
          <w:i/>
          <w:sz w:val="24"/>
          <w:szCs w:val="24"/>
          <w:lang w:eastAsia="ru-RU"/>
        </w:rPr>
        <w:t>Касаткин С.А., Обжиров А.И. // Тихоокеанская геология. 2018. Т. 37</w:t>
      </w:r>
      <w:r>
        <w:rPr>
          <w:rFonts w:eastAsia="Times New Roman"/>
          <w:i/>
          <w:sz w:val="24"/>
          <w:szCs w:val="24"/>
          <w:lang w:eastAsia="ru-RU"/>
        </w:rPr>
        <w:t>,</w:t>
      </w:r>
      <w:r w:rsidRPr="002279EF">
        <w:rPr>
          <w:rFonts w:eastAsia="Times New Roman"/>
          <w:i/>
          <w:sz w:val="24"/>
          <w:szCs w:val="24"/>
          <w:lang w:eastAsia="ru-RU"/>
        </w:rPr>
        <w:t xml:space="preserve"> № 1. С. 61-66.</w:t>
      </w:r>
      <w:r w:rsidRPr="00354FFF">
        <w:rPr>
          <w:rFonts w:eastAsia="Times New Roman"/>
          <w:i/>
          <w:sz w:val="24"/>
          <w:szCs w:val="24"/>
          <w:lang w:eastAsia="ru-RU"/>
        </w:rPr>
        <w:t>).</w:t>
      </w:r>
    </w:p>
    <w:p w:rsidR="00EB2491" w:rsidRDefault="00EB2491" w:rsidP="00EB2491">
      <w:pPr>
        <w:autoSpaceDE w:val="0"/>
        <w:autoSpaceDN w:val="0"/>
        <w:adjustRightInd w:val="0"/>
        <w:spacing w:after="0" w:line="240" w:lineRule="auto"/>
        <w:ind w:firstLine="708"/>
        <w:jc w:val="both"/>
        <w:rPr>
          <w:rFonts w:eastAsia="Times New Roman"/>
          <w:i/>
          <w:sz w:val="24"/>
          <w:szCs w:val="24"/>
          <w:lang w:eastAsia="ru-RU"/>
        </w:rPr>
      </w:pPr>
    </w:p>
    <w:p w:rsidR="00EB2491" w:rsidRDefault="00EB2491" w:rsidP="00EB2491">
      <w:pPr>
        <w:spacing w:line="240" w:lineRule="auto"/>
        <w:contextualSpacing/>
        <w:jc w:val="both"/>
        <w:rPr>
          <w:rFonts w:eastAsia="Calibri"/>
          <w:sz w:val="24"/>
          <w:szCs w:val="24"/>
        </w:rPr>
      </w:pPr>
      <w:r>
        <w:rPr>
          <w:rFonts w:eastAsia="Calibri"/>
          <w:noProof/>
          <w:sz w:val="24"/>
          <w:szCs w:val="24"/>
          <w:lang w:eastAsia="ru-RU"/>
        </w:rPr>
        <w:drawing>
          <wp:inline distT="0" distB="0" distL="0" distR="0" wp14:anchorId="6BC9CFBE" wp14:editId="38339932">
            <wp:extent cx="6061935" cy="47910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0525" cy="4797864"/>
                    </a:xfrm>
                    <a:prstGeom prst="rect">
                      <a:avLst/>
                    </a:prstGeom>
                    <a:noFill/>
                  </pic:spPr>
                </pic:pic>
              </a:graphicData>
            </a:graphic>
          </wp:inline>
        </w:drawing>
      </w:r>
    </w:p>
    <w:p w:rsidR="00EB2491" w:rsidRDefault="00EB2491" w:rsidP="00EB2491">
      <w:pPr>
        <w:spacing w:line="240" w:lineRule="auto"/>
        <w:ind w:firstLine="708"/>
        <w:contextualSpacing/>
        <w:jc w:val="both"/>
        <w:rPr>
          <w:rFonts w:eastAsia="Calibri"/>
          <w:sz w:val="24"/>
          <w:szCs w:val="24"/>
        </w:rPr>
      </w:pPr>
    </w:p>
    <w:p w:rsidR="00EB2491" w:rsidRPr="00EA1629" w:rsidRDefault="00EB2491" w:rsidP="00EB2491">
      <w:pPr>
        <w:spacing w:after="0" w:line="240" w:lineRule="auto"/>
        <w:ind w:right="74"/>
        <w:jc w:val="both"/>
        <w:rPr>
          <w:rFonts w:eastAsia="Times New Roman"/>
          <w:i/>
          <w:sz w:val="24"/>
          <w:szCs w:val="24"/>
          <w:lang w:eastAsia="ru-RU"/>
        </w:rPr>
      </w:pPr>
      <w:r w:rsidRPr="00EA1629">
        <w:rPr>
          <w:rFonts w:eastAsia="Times New Roman"/>
          <w:i/>
          <w:sz w:val="24"/>
          <w:szCs w:val="24"/>
          <w:lang w:eastAsia="ru-RU"/>
        </w:rPr>
        <w:t>Рис. 1.2.1</w:t>
      </w:r>
      <w:r>
        <w:rPr>
          <w:rFonts w:eastAsia="Times New Roman"/>
          <w:i/>
          <w:sz w:val="24"/>
          <w:szCs w:val="24"/>
          <w:lang w:eastAsia="ru-RU"/>
        </w:rPr>
        <w:t xml:space="preserve">3 – </w:t>
      </w:r>
      <w:r w:rsidRPr="00EA1629">
        <w:rPr>
          <w:rFonts w:eastAsia="Times New Roman"/>
          <w:i/>
          <w:sz w:val="24"/>
          <w:szCs w:val="24"/>
          <w:lang w:eastAsia="ru-RU"/>
        </w:rPr>
        <w:t xml:space="preserve">Геологическая карта района исследований и стратиграфическая колонка юго-восточной части </w:t>
      </w:r>
      <w:proofErr w:type="spellStart"/>
      <w:r w:rsidRPr="00EA1629">
        <w:rPr>
          <w:rFonts w:eastAsia="Times New Roman"/>
          <w:i/>
          <w:sz w:val="24"/>
          <w:szCs w:val="24"/>
          <w:lang w:eastAsia="ru-RU"/>
        </w:rPr>
        <w:t>Хасанской</w:t>
      </w:r>
      <w:proofErr w:type="spellEnd"/>
      <w:r w:rsidRPr="00EA1629">
        <w:rPr>
          <w:rFonts w:eastAsia="Times New Roman"/>
          <w:i/>
          <w:sz w:val="24"/>
          <w:szCs w:val="24"/>
          <w:lang w:eastAsia="ru-RU"/>
        </w:rPr>
        <w:t xml:space="preserve"> структурно-формационной </w:t>
      </w:r>
      <w:proofErr w:type="spellStart"/>
      <w:r w:rsidRPr="00EA1629">
        <w:rPr>
          <w:rFonts w:eastAsia="Times New Roman"/>
          <w:i/>
          <w:sz w:val="24"/>
          <w:szCs w:val="24"/>
          <w:lang w:eastAsia="ru-RU"/>
        </w:rPr>
        <w:t>подзоны</w:t>
      </w:r>
      <w:proofErr w:type="spellEnd"/>
      <w:r w:rsidRPr="00EA1629">
        <w:rPr>
          <w:rFonts w:eastAsia="Times New Roman"/>
          <w:i/>
          <w:sz w:val="24"/>
          <w:szCs w:val="24"/>
          <w:lang w:eastAsia="ru-RU"/>
        </w:rPr>
        <w:t xml:space="preserve">: </w:t>
      </w:r>
      <w:r w:rsidRPr="00EA1629">
        <w:rPr>
          <w:rFonts w:eastAsia="Times New Roman"/>
          <w:b/>
          <w:i/>
          <w:sz w:val="24"/>
          <w:szCs w:val="24"/>
          <w:lang w:eastAsia="ru-RU"/>
        </w:rPr>
        <w:t>МА</w:t>
      </w:r>
      <w:r w:rsidRPr="00EA1629">
        <w:rPr>
          <w:rFonts w:eastAsia="Times New Roman"/>
          <w:i/>
          <w:sz w:val="24"/>
          <w:szCs w:val="24"/>
          <w:lang w:eastAsia="ru-RU"/>
        </w:rPr>
        <w:t xml:space="preserve"> – разлом Муравьева-Амурского, </w:t>
      </w:r>
      <w:r w:rsidRPr="00EA1629">
        <w:rPr>
          <w:rFonts w:eastAsia="Times New Roman"/>
          <w:b/>
          <w:i/>
          <w:sz w:val="24"/>
          <w:szCs w:val="24"/>
          <w:lang w:eastAsia="ru-RU"/>
        </w:rPr>
        <w:t>У</w:t>
      </w:r>
      <w:r w:rsidRPr="00EA1629">
        <w:rPr>
          <w:rFonts w:eastAsia="Times New Roman"/>
          <w:i/>
          <w:sz w:val="24"/>
          <w:szCs w:val="24"/>
          <w:lang w:eastAsia="ru-RU"/>
        </w:rPr>
        <w:t xml:space="preserve"> – Уссурийский разлом,</w:t>
      </w:r>
      <w:r w:rsidRPr="00EA1629">
        <w:rPr>
          <w:rFonts w:eastAsia="Times New Roman"/>
          <w:b/>
          <w:i/>
          <w:sz w:val="24"/>
          <w:szCs w:val="24"/>
          <w:lang w:eastAsia="ru-RU"/>
        </w:rPr>
        <w:t xml:space="preserve"> В</w:t>
      </w:r>
      <w:r w:rsidRPr="00EA1629">
        <w:rPr>
          <w:rFonts w:eastAsia="Times New Roman"/>
          <w:i/>
          <w:sz w:val="24"/>
          <w:szCs w:val="24"/>
          <w:lang w:eastAsia="ru-RU"/>
        </w:rPr>
        <w:t xml:space="preserve"> – </w:t>
      </w:r>
      <w:proofErr w:type="spellStart"/>
      <w:r w:rsidRPr="00EA1629">
        <w:rPr>
          <w:rFonts w:eastAsia="Times New Roman"/>
          <w:i/>
          <w:sz w:val="24"/>
          <w:szCs w:val="24"/>
          <w:lang w:eastAsia="ru-RU"/>
        </w:rPr>
        <w:t>Виноградовская</w:t>
      </w:r>
      <w:proofErr w:type="spellEnd"/>
      <w:r w:rsidRPr="00EA1629">
        <w:rPr>
          <w:rFonts w:eastAsia="Times New Roman"/>
          <w:i/>
          <w:sz w:val="24"/>
          <w:szCs w:val="24"/>
          <w:lang w:eastAsia="ru-RU"/>
        </w:rPr>
        <w:t xml:space="preserve"> </w:t>
      </w:r>
      <w:proofErr w:type="spellStart"/>
      <w:r w:rsidRPr="00EA1629">
        <w:rPr>
          <w:rFonts w:eastAsia="Times New Roman"/>
          <w:i/>
          <w:sz w:val="24"/>
          <w:szCs w:val="24"/>
          <w:lang w:eastAsia="ru-RU"/>
        </w:rPr>
        <w:t>динамозона</w:t>
      </w:r>
      <w:proofErr w:type="spellEnd"/>
      <w:r w:rsidRPr="00EA1629">
        <w:rPr>
          <w:rFonts w:eastAsia="Times New Roman"/>
          <w:i/>
          <w:sz w:val="24"/>
          <w:szCs w:val="24"/>
          <w:lang w:eastAsia="ru-RU"/>
        </w:rPr>
        <w:t xml:space="preserve"> Западно-Приморского разлома. </w:t>
      </w:r>
      <w:r w:rsidRPr="00EA1629">
        <w:rPr>
          <w:rFonts w:eastAsia="Times New Roman"/>
          <w:b/>
          <w:i/>
          <w:sz w:val="24"/>
          <w:szCs w:val="24"/>
          <w:lang w:val="en-US" w:eastAsia="ru-RU"/>
        </w:rPr>
        <w:t>I</w:t>
      </w:r>
      <w:r w:rsidRPr="00EA1629">
        <w:rPr>
          <w:rFonts w:eastAsia="Times New Roman"/>
          <w:b/>
          <w:i/>
          <w:sz w:val="24"/>
          <w:szCs w:val="24"/>
          <w:lang w:eastAsia="ru-RU"/>
        </w:rPr>
        <w:t>–</w:t>
      </w:r>
      <w:r w:rsidRPr="00EA1629">
        <w:rPr>
          <w:rFonts w:eastAsia="Times New Roman"/>
          <w:b/>
          <w:i/>
          <w:sz w:val="24"/>
          <w:szCs w:val="24"/>
          <w:lang w:val="en-US" w:eastAsia="ru-RU"/>
        </w:rPr>
        <w:t>V</w:t>
      </w:r>
      <w:r w:rsidRPr="00EA1629">
        <w:rPr>
          <w:rFonts w:eastAsia="Times New Roman"/>
          <w:i/>
          <w:sz w:val="24"/>
          <w:szCs w:val="24"/>
          <w:lang w:eastAsia="ru-RU"/>
        </w:rPr>
        <w:t xml:space="preserve"> – номера тектонических блоков (</w:t>
      </w:r>
      <w:r w:rsidRPr="00EA1629">
        <w:rPr>
          <w:rFonts w:eastAsia="Times New Roman"/>
          <w:i/>
          <w:sz w:val="24"/>
          <w:szCs w:val="24"/>
          <w:lang w:val="en-US" w:eastAsia="ru-RU"/>
        </w:rPr>
        <w:t>III</w:t>
      </w:r>
      <w:r w:rsidRPr="00EA1629">
        <w:rPr>
          <w:rFonts w:eastAsia="Times New Roman"/>
          <w:i/>
          <w:sz w:val="24"/>
          <w:szCs w:val="24"/>
          <w:lang w:eastAsia="ru-RU"/>
        </w:rPr>
        <w:t xml:space="preserve"> – грабен Амурского залива). </w:t>
      </w:r>
      <w:r w:rsidRPr="00EA1629">
        <w:rPr>
          <w:rFonts w:eastAsia="Times New Roman"/>
          <w:i/>
          <w:sz w:val="24"/>
          <w:szCs w:val="24"/>
          <w:lang w:eastAsia="ru-RU"/>
        </w:rPr>
        <w:lastRenderedPageBreak/>
        <w:t>Стрелками указаны направления падения разломов. Цифрами обозначены станции отбора проб придонной воды (1–48</w:t>
      </w:r>
      <w:proofErr w:type="gramStart"/>
      <w:r w:rsidRPr="00EA1629">
        <w:rPr>
          <w:rFonts w:eastAsia="Times New Roman"/>
          <w:i/>
          <w:sz w:val="24"/>
          <w:szCs w:val="24"/>
          <w:lang w:eastAsia="ru-RU"/>
        </w:rPr>
        <w:t>)  и</w:t>
      </w:r>
      <w:proofErr w:type="gramEnd"/>
      <w:r w:rsidRPr="00EA1629">
        <w:rPr>
          <w:rFonts w:eastAsia="Times New Roman"/>
          <w:i/>
          <w:sz w:val="24"/>
          <w:szCs w:val="24"/>
          <w:lang w:eastAsia="ru-RU"/>
        </w:rPr>
        <w:t xml:space="preserve"> донного грунта (49–56). На врезке – расположение района работ в заливе Петра Великого Японского моря.</w:t>
      </w:r>
    </w:p>
    <w:p w:rsidR="00EB2491" w:rsidRDefault="00EB2491" w:rsidP="00EB2491">
      <w:pPr>
        <w:spacing w:line="240" w:lineRule="auto"/>
        <w:ind w:firstLine="708"/>
        <w:contextualSpacing/>
        <w:jc w:val="both"/>
        <w:rPr>
          <w:rFonts w:eastAsia="Calibri"/>
          <w:sz w:val="24"/>
          <w:szCs w:val="24"/>
        </w:rPr>
      </w:pPr>
    </w:p>
    <w:p w:rsidR="00EB2491" w:rsidRPr="00354FFF" w:rsidRDefault="00EB2491" w:rsidP="00EB2491">
      <w:pPr>
        <w:spacing w:after="120" w:line="240" w:lineRule="auto"/>
        <w:ind w:firstLine="708"/>
        <w:jc w:val="both"/>
        <w:rPr>
          <w:rFonts w:eastAsia="Calibri"/>
          <w:bCs/>
          <w:i/>
          <w:sz w:val="24"/>
          <w:szCs w:val="24"/>
        </w:rPr>
      </w:pPr>
      <w:r>
        <w:rPr>
          <w:rFonts w:eastAsia="Calibri"/>
          <w:sz w:val="24"/>
          <w:szCs w:val="24"/>
        </w:rPr>
        <w:t xml:space="preserve">2. </w:t>
      </w:r>
      <w:r w:rsidRPr="00354FFF">
        <w:rPr>
          <w:rFonts w:eastAsia="Calibri"/>
          <w:sz w:val="24"/>
          <w:szCs w:val="24"/>
        </w:rPr>
        <w:t xml:space="preserve">Разработаны актуалистические критерии распознавания современных и древних потоков метана в Охотском море на основе анализа фораминифер (видовой состав, морфология раковин, изотопы кислорода и углерода), что позволило выявить четыре </w:t>
      </w:r>
      <w:proofErr w:type="spellStart"/>
      <w:r w:rsidRPr="00354FFF">
        <w:rPr>
          <w:rFonts w:eastAsia="Calibri"/>
          <w:sz w:val="24"/>
          <w:szCs w:val="24"/>
        </w:rPr>
        <w:t>палеоэмиссии</w:t>
      </w:r>
      <w:proofErr w:type="spellEnd"/>
      <w:r w:rsidRPr="00354FFF">
        <w:rPr>
          <w:rFonts w:eastAsia="Calibri"/>
          <w:sz w:val="24"/>
          <w:szCs w:val="24"/>
        </w:rPr>
        <w:t xml:space="preserve">  СН</w:t>
      </w:r>
      <w:r w:rsidRPr="00354FFF">
        <w:rPr>
          <w:rFonts w:eastAsia="Calibri"/>
          <w:sz w:val="24"/>
          <w:szCs w:val="24"/>
          <w:vertAlign w:val="subscript"/>
        </w:rPr>
        <w:t xml:space="preserve">4  </w:t>
      </w:r>
      <w:r w:rsidRPr="00354FFF">
        <w:rPr>
          <w:rFonts w:eastAsia="Calibri"/>
          <w:sz w:val="24"/>
          <w:szCs w:val="24"/>
        </w:rPr>
        <w:t xml:space="preserve">в периоды:  МЕ-1 (900-700 лет), МЕ-2 (1400-1200 лет), МЕ-3 (4700-2500 лет) и МЕ-4 (10000 - 7400 лет).в голоценовой летописи донных осадков </w:t>
      </w:r>
      <w:r>
        <w:rPr>
          <w:rFonts w:eastAsia="Calibri"/>
          <w:sz w:val="24"/>
          <w:szCs w:val="24"/>
        </w:rPr>
        <w:t>в Охотском море</w:t>
      </w:r>
      <w:r w:rsidRPr="00354FFF">
        <w:rPr>
          <w:rFonts w:eastAsia="Calibri"/>
          <w:sz w:val="24"/>
          <w:szCs w:val="24"/>
        </w:rPr>
        <w:t xml:space="preserve"> возле </w:t>
      </w:r>
      <w:r>
        <w:rPr>
          <w:rFonts w:eastAsia="Calibri"/>
          <w:sz w:val="24"/>
          <w:szCs w:val="24"/>
        </w:rPr>
        <w:t>северо-восточного побережья о.</w:t>
      </w:r>
      <w:r w:rsidRPr="00354FFF">
        <w:rPr>
          <w:rFonts w:eastAsia="Calibri"/>
          <w:sz w:val="24"/>
          <w:szCs w:val="24"/>
        </w:rPr>
        <w:t xml:space="preserve"> Сахалин </w:t>
      </w:r>
      <w:r w:rsidRPr="005D04FA">
        <w:rPr>
          <w:rFonts w:eastAsia="Calibri"/>
          <w:i/>
          <w:sz w:val="24"/>
          <w:szCs w:val="24"/>
        </w:rPr>
        <w:t>(</w:t>
      </w:r>
      <w:r w:rsidRPr="00354FFF">
        <w:rPr>
          <w:rFonts w:eastAsia="Calibri"/>
          <w:bCs/>
          <w:i/>
          <w:sz w:val="24"/>
          <w:szCs w:val="24"/>
        </w:rPr>
        <w:t xml:space="preserve">Плетнев С.П., Тарасова Т.С., Аннин В.К., Романова А.В. </w:t>
      </w:r>
      <w:r>
        <w:rPr>
          <w:rFonts w:eastAsia="Calibri"/>
          <w:bCs/>
          <w:i/>
          <w:sz w:val="24"/>
          <w:szCs w:val="24"/>
        </w:rPr>
        <w:t xml:space="preserve">// </w:t>
      </w:r>
      <w:hyperlink r:id="rId24" w:history="1">
        <w:r w:rsidRPr="00354FFF">
          <w:rPr>
            <w:rFonts w:eastAsia="Calibri"/>
            <w:bCs/>
            <w:i/>
            <w:sz w:val="24"/>
            <w:szCs w:val="24"/>
          </w:rPr>
          <w:t>Вестник КРАУНЦ. Серия: Науки о Земле</w:t>
        </w:r>
      </w:hyperlink>
      <w:r w:rsidRPr="00354FFF">
        <w:rPr>
          <w:rFonts w:eastAsia="Calibri"/>
          <w:bCs/>
          <w:i/>
          <w:sz w:val="24"/>
          <w:szCs w:val="24"/>
        </w:rPr>
        <w:t xml:space="preserve">. 2018. </w:t>
      </w:r>
      <w:hyperlink r:id="rId25" w:history="1">
        <w:r w:rsidRPr="00354FFF">
          <w:rPr>
            <w:rFonts w:eastAsia="Calibri"/>
            <w:bCs/>
            <w:i/>
            <w:sz w:val="24"/>
            <w:szCs w:val="24"/>
          </w:rPr>
          <w:t>№</w:t>
        </w:r>
        <w:r>
          <w:rPr>
            <w:rFonts w:eastAsia="Calibri"/>
            <w:bCs/>
            <w:i/>
            <w:sz w:val="24"/>
            <w:szCs w:val="24"/>
          </w:rPr>
          <w:t xml:space="preserve"> </w:t>
        </w:r>
        <w:r w:rsidRPr="00354FFF">
          <w:rPr>
            <w:rFonts w:eastAsia="Calibri"/>
            <w:bCs/>
            <w:i/>
            <w:sz w:val="24"/>
            <w:szCs w:val="24"/>
          </w:rPr>
          <w:t>1</w:t>
        </w:r>
        <w:r>
          <w:rPr>
            <w:rFonts w:eastAsia="Calibri"/>
            <w:bCs/>
            <w:i/>
            <w:sz w:val="24"/>
            <w:szCs w:val="24"/>
          </w:rPr>
          <w:t xml:space="preserve"> </w:t>
        </w:r>
        <w:r w:rsidRPr="00354FFF">
          <w:rPr>
            <w:rFonts w:eastAsia="Calibri"/>
            <w:bCs/>
            <w:i/>
            <w:sz w:val="24"/>
            <w:szCs w:val="24"/>
          </w:rPr>
          <w:t>(37)</w:t>
        </w:r>
      </w:hyperlink>
      <w:r w:rsidRPr="00354FFF">
        <w:rPr>
          <w:rFonts w:eastAsia="Calibri"/>
          <w:bCs/>
          <w:i/>
          <w:sz w:val="24"/>
          <w:szCs w:val="24"/>
        </w:rPr>
        <w:t>. С. 60-71.</w:t>
      </w:r>
      <w:r>
        <w:rPr>
          <w:rFonts w:eastAsia="Calibri"/>
          <w:bCs/>
          <w:i/>
          <w:sz w:val="24"/>
          <w:szCs w:val="24"/>
        </w:rPr>
        <w:t>).</w:t>
      </w:r>
    </w:p>
    <w:p w:rsidR="00EB2491" w:rsidRPr="00DC513B" w:rsidRDefault="00EB2491" w:rsidP="00EB2491">
      <w:pPr>
        <w:shd w:val="clear" w:color="auto" w:fill="FFFFFF"/>
        <w:spacing w:after="120" w:line="240" w:lineRule="auto"/>
        <w:ind w:firstLine="720"/>
        <w:jc w:val="both"/>
        <w:rPr>
          <w:rFonts w:eastAsia="Calibri"/>
          <w:i/>
          <w:sz w:val="24"/>
          <w:szCs w:val="24"/>
        </w:rPr>
      </w:pPr>
      <w:r>
        <w:rPr>
          <w:rFonts w:eastAsia="Times New Roman"/>
          <w:color w:val="000000"/>
          <w:sz w:val="24"/>
          <w:szCs w:val="24"/>
          <w:lang w:eastAsia="ru-RU"/>
        </w:rPr>
        <w:t xml:space="preserve">3. </w:t>
      </w:r>
      <w:r w:rsidRPr="006D7294">
        <w:rPr>
          <w:rFonts w:eastAsia="Times New Roman"/>
          <w:color w:val="000000"/>
          <w:sz w:val="24"/>
          <w:szCs w:val="24"/>
          <w:lang w:eastAsia="ru-RU"/>
        </w:rPr>
        <w:t xml:space="preserve">Впервые обосновано выделение </w:t>
      </w:r>
      <w:proofErr w:type="spellStart"/>
      <w:r w:rsidRPr="006D7294">
        <w:rPr>
          <w:rFonts w:eastAsia="Times New Roman"/>
          <w:color w:val="000000"/>
          <w:sz w:val="24"/>
          <w:szCs w:val="24"/>
          <w:lang w:eastAsia="ru-RU"/>
        </w:rPr>
        <w:t>газогеохимических</w:t>
      </w:r>
      <w:proofErr w:type="spellEnd"/>
      <w:r w:rsidRPr="006D7294">
        <w:rPr>
          <w:rFonts w:eastAsia="Times New Roman"/>
          <w:color w:val="000000"/>
          <w:sz w:val="24"/>
          <w:szCs w:val="24"/>
          <w:lang w:eastAsia="ru-RU"/>
        </w:rPr>
        <w:t xml:space="preserve"> провинций на примере </w:t>
      </w:r>
      <w:proofErr w:type="spellStart"/>
      <w:r w:rsidRPr="006D7294">
        <w:rPr>
          <w:rFonts w:eastAsia="Times New Roman"/>
          <w:color w:val="000000"/>
          <w:sz w:val="24"/>
          <w:szCs w:val="24"/>
          <w:lang w:eastAsia="ru-RU"/>
        </w:rPr>
        <w:t>Охотоморского</w:t>
      </w:r>
      <w:proofErr w:type="spellEnd"/>
      <w:r w:rsidRPr="006D7294">
        <w:rPr>
          <w:rFonts w:eastAsia="Times New Roman"/>
          <w:color w:val="000000"/>
          <w:sz w:val="24"/>
          <w:szCs w:val="24"/>
          <w:lang w:eastAsia="ru-RU"/>
        </w:rPr>
        <w:t xml:space="preserve"> региона. Даны новые рекомендации, которые позволяют повысить эффективность поиска и прогноза газогидратов и нефтегазовых залежей, а также </w:t>
      </w:r>
      <w:proofErr w:type="spellStart"/>
      <w:r w:rsidRPr="006D7294">
        <w:rPr>
          <w:rFonts w:eastAsia="Times New Roman"/>
          <w:color w:val="000000"/>
          <w:sz w:val="24"/>
          <w:szCs w:val="24"/>
          <w:lang w:eastAsia="ru-RU"/>
        </w:rPr>
        <w:t>геокартирования</w:t>
      </w:r>
      <w:proofErr w:type="spellEnd"/>
      <w:r w:rsidRPr="006D7294">
        <w:rPr>
          <w:rFonts w:eastAsia="Times New Roman"/>
          <w:color w:val="000000"/>
          <w:sz w:val="24"/>
          <w:szCs w:val="24"/>
          <w:lang w:eastAsia="ru-RU"/>
        </w:rPr>
        <w:t xml:space="preserve">. Установлена доминирующая роль геологического строения в формировании многоярусных газогидратных скоплений, впервые объединенных в Восточно-Азиатский </w:t>
      </w:r>
      <w:proofErr w:type="spellStart"/>
      <w:r w:rsidRPr="006D7294">
        <w:rPr>
          <w:rFonts w:eastAsia="Times New Roman"/>
          <w:color w:val="000000"/>
          <w:sz w:val="24"/>
          <w:szCs w:val="24"/>
          <w:lang w:eastAsia="ru-RU"/>
        </w:rPr>
        <w:t>газогидратоносный</w:t>
      </w:r>
      <w:proofErr w:type="spellEnd"/>
      <w:r w:rsidRPr="006D7294">
        <w:rPr>
          <w:rFonts w:eastAsia="Times New Roman"/>
          <w:color w:val="000000"/>
          <w:sz w:val="24"/>
          <w:szCs w:val="24"/>
          <w:lang w:eastAsia="ru-RU"/>
        </w:rPr>
        <w:t xml:space="preserve"> пояс </w:t>
      </w:r>
      <w:r w:rsidRPr="00F776A8">
        <w:rPr>
          <w:rFonts w:eastAsia="Times New Roman"/>
          <w:i/>
          <w:color w:val="000000"/>
          <w:sz w:val="24"/>
          <w:szCs w:val="24"/>
          <w:lang w:eastAsia="ru-RU"/>
        </w:rPr>
        <w:t>(</w:t>
      </w:r>
      <w:r w:rsidRPr="006D7294">
        <w:rPr>
          <w:rFonts w:eastAsia="Calibri"/>
          <w:i/>
          <w:sz w:val="24"/>
          <w:szCs w:val="24"/>
        </w:rPr>
        <w:t xml:space="preserve">Шакиров Р.Б. </w:t>
      </w:r>
      <w:proofErr w:type="spellStart"/>
      <w:r w:rsidRPr="006D7294">
        <w:rPr>
          <w:rFonts w:eastAsia="Calibri"/>
          <w:i/>
          <w:sz w:val="24"/>
          <w:szCs w:val="24"/>
        </w:rPr>
        <w:t>Газогеохимические</w:t>
      </w:r>
      <w:proofErr w:type="spellEnd"/>
      <w:r w:rsidRPr="006D7294">
        <w:rPr>
          <w:rFonts w:eastAsia="Calibri"/>
          <w:i/>
          <w:sz w:val="24"/>
          <w:szCs w:val="24"/>
        </w:rPr>
        <w:t xml:space="preserve"> пол</w:t>
      </w:r>
      <w:r>
        <w:rPr>
          <w:rFonts w:eastAsia="Calibri"/>
          <w:i/>
          <w:sz w:val="24"/>
          <w:szCs w:val="24"/>
        </w:rPr>
        <w:t>я морей Восточной Азии. М: ГЕОС.</w:t>
      </w:r>
      <w:r w:rsidRPr="006D7294">
        <w:rPr>
          <w:rFonts w:eastAsia="Calibri"/>
          <w:i/>
          <w:sz w:val="24"/>
          <w:szCs w:val="24"/>
        </w:rPr>
        <w:t xml:space="preserve"> 2018. 341 с.</w:t>
      </w:r>
      <w:r w:rsidRPr="00F776A8">
        <w:rPr>
          <w:rFonts w:eastAsia="Calibri"/>
          <w:i/>
          <w:sz w:val="24"/>
          <w:szCs w:val="24"/>
        </w:rPr>
        <w:t>).</w:t>
      </w:r>
    </w:p>
    <w:p w:rsidR="00EB2491" w:rsidRPr="00DC513B" w:rsidRDefault="00EB2491" w:rsidP="00EB2491">
      <w:pPr>
        <w:autoSpaceDE w:val="0"/>
        <w:autoSpaceDN w:val="0"/>
        <w:adjustRightInd w:val="0"/>
        <w:spacing w:before="120" w:after="120" w:line="240" w:lineRule="auto"/>
        <w:ind w:firstLine="709"/>
        <w:jc w:val="both"/>
        <w:rPr>
          <w:rFonts w:eastAsia="Times New Roman"/>
          <w:sz w:val="24"/>
          <w:szCs w:val="24"/>
          <w:shd w:val="clear" w:color="auto" w:fill="FFFFFF"/>
          <w:lang w:eastAsia="ru-RU"/>
        </w:rPr>
      </w:pPr>
      <w:r>
        <w:rPr>
          <w:rFonts w:eastAsia="Times New Roman"/>
          <w:sz w:val="24"/>
          <w:szCs w:val="24"/>
          <w:lang w:eastAsia="ar-SA"/>
        </w:rPr>
        <w:t xml:space="preserve">4. </w:t>
      </w:r>
      <w:r w:rsidRPr="00DC513B">
        <w:rPr>
          <w:rFonts w:eastAsia="Times New Roman"/>
          <w:sz w:val="24"/>
          <w:szCs w:val="24"/>
          <w:shd w:val="clear" w:color="auto" w:fill="FFFFFF"/>
          <w:lang w:eastAsia="ru-RU"/>
        </w:rPr>
        <w:t xml:space="preserve">В толще вод Восточно-Китайского моря выявлено, что </w:t>
      </w:r>
      <w:proofErr w:type="spellStart"/>
      <w:r w:rsidRPr="00DC513B">
        <w:rPr>
          <w:rFonts w:eastAsia="Times New Roman"/>
          <w:sz w:val="24"/>
          <w:szCs w:val="24"/>
          <w:shd w:val="clear" w:color="auto" w:fill="FFFFFF"/>
          <w:lang w:eastAsia="ru-RU"/>
        </w:rPr>
        <w:t>концентрации</w:t>
      </w:r>
      <w:r>
        <w:rPr>
          <w:rFonts w:eastAsia="Times New Roman"/>
          <w:sz w:val="24"/>
          <w:szCs w:val="24"/>
          <w:shd w:val="clear" w:color="auto" w:fill="FFFFFF"/>
          <w:lang w:eastAsia="ru-RU"/>
        </w:rPr>
        <w:t>редкоземельных</w:t>
      </w:r>
      <w:proofErr w:type="spellEnd"/>
      <w:r>
        <w:rPr>
          <w:rFonts w:eastAsia="Times New Roman"/>
          <w:sz w:val="24"/>
          <w:szCs w:val="24"/>
          <w:shd w:val="clear" w:color="auto" w:fill="FFFFFF"/>
          <w:lang w:eastAsia="ru-RU"/>
        </w:rPr>
        <w:t xml:space="preserve"> элементов (</w:t>
      </w:r>
      <w:r w:rsidRPr="00DC513B">
        <w:rPr>
          <w:rFonts w:eastAsia="Times New Roman"/>
          <w:sz w:val="24"/>
          <w:szCs w:val="24"/>
          <w:shd w:val="clear" w:color="auto" w:fill="FFFFFF"/>
          <w:lang w:eastAsia="ru-RU"/>
        </w:rPr>
        <w:t>РЗЭ</w:t>
      </w:r>
      <w:r>
        <w:rPr>
          <w:rFonts w:eastAsia="Times New Roman"/>
          <w:sz w:val="24"/>
          <w:szCs w:val="24"/>
          <w:shd w:val="clear" w:color="auto" w:fill="FFFFFF"/>
          <w:lang w:eastAsia="ru-RU"/>
        </w:rPr>
        <w:t>)</w:t>
      </w:r>
      <w:r w:rsidRPr="00DC513B">
        <w:rPr>
          <w:rFonts w:eastAsia="Times New Roman"/>
          <w:sz w:val="24"/>
          <w:szCs w:val="24"/>
          <w:shd w:val="clear" w:color="auto" w:fill="FFFFFF"/>
          <w:lang w:eastAsia="ru-RU"/>
        </w:rPr>
        <w:t xml:space="preserve"> в водах континентального шельфа заметно выше, чем на склоне и в водах </w:t>
      </w:r>
      <w:proofErr w:type="spellStart"/>
      <w:r w:rsidRPr="00DC513B">
        <w:rPr>
          <w:rFonts w:eastAsia="Times New Roman"/>
          <w:sz w:val="24"/>
          <w:szCs w:val="24"/>
          <w:shd w:val="clear" w:color="auto" w:fill="FFFFFF"/>
          <w:lang w:eastAsia="ru-RU"/>
        </w:rPr>
        <w:t>трога</w:t>
      </w:r>
      <w:proofErr w:type="spellEnd"/>
      <w:r w:rsidRPr="00DC513B">
        <w:rPr>
          <w:rFonts w:eastAsia="Times New Roman"/>
          <w:sz w:val="24"/>
          <w:szCs w:val="24"/>
          <w:shd w:val="clear" w:color="auto" w:fill="FFFFFF"/>
          <w:lang w:eastAsia="ru-RU"/>
        </w:rPr>
        <w:t xml:space="preserve"> Окинава. На континентальном шельфе влияние речного стока, например, рек </w:t>
      </w:r>
      <w:proofErr w:type="spellStart"/>
      <w:r w:rsidRPr="00DC513B">
        <w:rPr>
          <w:rFonts w:eastAsia="Times New Roman"/>
          <w:sz w:val="24"/>
          <w:szCs w:val="24"/>
          <w:shd w:val="clear" w:color="auto" w:fill="FFFFFF"/>
          <w:lang w:eastAsia="ru-RU"/>
        </w:rPr>
        <w:t>Чанцзян</w:t>
      </w:r>
      <w:proofErr w:type="spellEnd"/>
      <w:r w:rsidRPr="00DC513B">
        <w:rPr>
          <w:rFonts w:eastAsia="Times New Roman"/>
          <w:sz w:val="24"/>
          <w:szCs w:val="24"/>
          <w:shd w:val="clear" w:color="auto" w:fill="FFFFFF"/>
          <w:lang w:eastAsia="ru-RU"/>
        </w:rPr>
        <w:t xml:space="preserve"> и Хуанхэ, значительно. Нормированное по </w:t>
      </w:r>
      <w:r w:rsidRPr="00DC513B">
        <w:rPr>
          <w:rFonts w:eastAsia="Times New Roman"/>
          <w:sz w:val="24"/>
          <w:szCs w:val="24"/>
          <w:shd w:val="clear" w:color="auto" w:fill="FFFFFF"/>
          <w:lang w:val="en-US" w:eastAsia="ru-RU"/>
        </w:rPr>
        <w:t>NPDW</w:t>
      </w:r>
      <w:r w:rsidRPr="00DC513B">
        <w:rPr>
          <w:rFonts w:eastAsia="Times New Roman"/>
          <w:sz w:val="24"/>
          <w:szCs w:val="24"/>
          <w:shd w:val="clear" w:color="auto" w:fill="FFFFFF"/>
          <w:lang w:eastAsia="ru-RU"/>
        </w:rPr>
        <w:t xml:space="preserve"> распределение РЗЭ в морских водах в троге Окинава демонстрирует пространственные изменения с юга на север, отмечено возможное влияние подводных гидротермальных систем как источников РЗЭ. Описано влияние течения Куросио на распространение РЗЭ в толще воды Восточно-Китайского моря</w:t>
      </w:r>
      <w:r>
        <w:rPr>
          <w:rFonts w:eastAsia="Times New Roman"/>
          <w:sz w:val="24"/>
          <w:szCs w:val="24"/>
          <w:shd w:val="clear" w:color="auto" w:fill="FFFFFF"/>
          <w:lang w:eastAsia="ru-RU"/>
        </w:rPr>
        <w:t xml:space="preserve"> </w:t>
      </w:r>
      <w:r w:rsidRPr="007767B5">
        <w:rPr>
          <w:rFonts w:eastAsia="Times New Roman"/>
          <w:i/>
          <w:sz w:val="24"/>
          <w:szCs w:val="24"/>
          <w:shd w:val="clear" w:color="auto" w:fill="FFFFFF"/>
          <w:lang w:eastAsia="ru-RU"/>
        </w:rPr>
        <w:t>(</w:t>
      </w:r>
      <w:r w:rsidRPr="00DC513B">
        <w:rPr>
          <w:rFonts w:eastAsia="Times New Roman"/>
          <w:i/>
          <w:sz w:val="24"/>
          <w:szCs w:val="24"/>
          <w:shd w:val="clear" w:color="auto" w:fill="FFFFFF"/>
          <w:lang w:val="en-US" w:eastAsia="ru-RU"/>
        </w:rPr>
        <w:t>Luong</w:t>
      </w:r>
      <w:r w:rsidRPr="007767B5">
        <w:rPr>
          <w:rFonts w:eastAsia="Times New Roman"/>
          <w:i/>
          <w:sz w:val="24"/>
          <w:szCs w:val="24"/>
          <w:shd w:val="clear" w:color="auto" w:fill="FFFFFF"/>
          <w:lang w:eastAsia="ru-RU"/>
        </w:rPr>
        <w:t xml:space="preserve"> </w:t>
      </w:r>
      <w:r w:rsidRPr="00DC513B">
        <w:rPr>
          <w:rFonts w:eastAsia="Times New Roman"/>
          <w:i/>
          <w:sz w:val="24"/>
          <w:szCs w:val="24"/>
          <w:shd w:val="clear" w:color="auto" w:fill="FFFFFF"/>
          <w:lang w:val="en-US" w:eastAsia="ru-RU"/>
        </w:rPr>
        <w:t>L</w:t>
      </w:r>
      <w:r w:rsidRPr="007767B5">
        <w:rPr>
          <w:rFonts w:eastAsia="Times New Roman"/>
          <w:i/>
          <w:sz w:val="24"/>
          <w:szCs w:val="24"/>
          <w:shd w:val="clear" w:color="auto" w:fill="FFFFFF"/>
          <w:lang w:eastAsia="ru-RU"/>
        </w:rPr>
        <w:t>.</w:t>
      </w:r>
      <w:r w:rsidRPr="00DC513B">
        <w:rPr>
          <w:rFonts w:eastAsia="Times New Roman"/>
          <w:i/>
          <w:sz w:val="24"/>
          <w:szCs w:val="24"/>
          <w:shd w:val="clear" w:color="auto" w:fill="FFFFFF"/>
          <w:lang w:val="en-US" w:eastAsia="ru-RU"/>
        </w:rPr>
        <w:t>D</w:t>
      </w:r>
      <w:r w:rsidRPr="007767B5">
        <w:rPr>
          <w:rFonts w:eastAsia="Times New Roman"/>
          <w:i/>
          <w:sz w:val="24"/>
          <w:szCs w:val="24"/>
          <w:shd w:val="clear" w:color="auto" w:fill="FFFFFF"/>
          <w:lang w:eastAsia="ru-RU"/>
        </w:rPr>
        <w:t xml:space="preserve">., </w:t>
      </w:r>
      <w:proofErr w:type="spellStart"/>
      <w:r w:rsidRPr="00DC513B">
        <w:rPr>
          <w:rFonts w:eastAsia="Times New Roman"/>
          <w:i/>
          <w:sz w:val="24"/>
          <w:szCs w:val="24"/>
          <w:shd w:val="clear" w:color="auto" w:fill="FFFFFF"/>
          <w:lang w:val="en-US" w:eastAsia="ru-RU"/>
        </w:rPr>
        <w:t>Shinj</w:t>
      </w:r>
      <w:r>
        <w:rPr>
          <w:rFonts w:eastAsia="Times New Roman"/>
          <w:i/>
          <w:sz w:val="24"/>
          <w:szCs w:val="24"/>
          <w:shd w:val="clear" w:color="auto" w:fill="FFFFFF"/>
          <w:lang w:val="en-US" w:eastAsia="ru-RU"/>
        </w:rPr>
        <w:t>o</w:t>
      </w:r>
      <w:proofErr w:type="spellEnd"/>
      <w:r w:rsidRPr="007767B5">
        <w:rPr>
          <w:rFonts w:eastAsia="Times New Roman"/>
          <w:i/>
          <w:sz w:val="24"/>
          <w:szCs w:val="24"/>
          <w:shd w:val="clear" w:color="auto" w:fill="FFFFFF"/>
          <w:lang w:eastAsia="ru-RU"/>
        </w:rPr>
        <w:t xml:space="preserve"> </w:t>
      </w:r>
      <w:r>
        <w:rPr>
          <w:rFonts w:eastAsia="Times New Roman"/>
          <w:i/>
          <w:sz w:val="24"/>
          <w:szCs w:val="24"/>
          <w:shd w:val="clear" w:color="auto" w:fill="FFFFFF"/>
          <w:lang w:val="en-US" w:eastAsia="ru-RU"/>
        </w:rPr>
        <w:t>R</w:t>
      </w:r>
      <w:r w:rsidRPr="007767B5">
        <w:rPr>
          <w:rFonts w:eastAsia="Times New Roman"/>
          <w:i/>
          <w:sz w:val="24"/>
          <w:szCs w:val="24"/>
          <w:shd w:val="clear" w:color="auto" w:fill="FFFFFF"/>
          <w:lang w:eastAsia="ru-RU"/>
        </w:rPr>
        <w:t xml:space="preserve">., </w:t>
      </w:r>
      <w:r>
        <w:rPr>
          <w:rFonts w:eastAsia="Times New Roman"/>
          <w:i/>
          <w:sz w:val="24"/>
          <w:szCs w:val="24"/>
          <w:shd w:val="clear" w:color="auto" w:fill="FFFFFF"/>
          <w:lang w:val="en-US" w:eastAsia="ru-RU"/>
        </w:rPr>
        <w:t>Hoang</w:t>
      </w:r>
      <w:r w:rsidRPr="007767B5">
        <w:rPr>
          <w:rFonts w:eastAsia="Times New Roman"/>
          <w:i/>
          <w:sz w:val="24"/>
          <w:szCs w:val="24"/>
          <w:shd w:val="clear" w:color="auto" w:fill="FFFFFF"/>
          <w:lang w:eastAsia="ru-RU"/>
        </w:rPr>
        <w:t xml:space="preserve"> </w:t>
      </w:r>
      <w:r>
        <w:rPr>
          <w:rFonts w:eastAsia="Times New Roman"/>
          <w:i/>
          <w:sz w:val="24"/>
          <w:szCs w:val="24"/>
          <w:shd w:val="clear" w:color="auto" w:fill="FFFFFF"/>
          <w:lang w:val="en-US" w:eastAsia="ru-RU"/>
        </w:rPr>
        <w:t>N</w:t>
      </w:r>
      <w:r w:rsidRPr="007767B5">
        <w:rPr>
          <w:rFonts w:eastAsia="Times New Roman"/>
          <w:i/>
          <w:sz w:val="24"/>
          <w:szCs w:val="24"/>
          <w:shd w:val="clear" w:color="auto" w:fill="FFFFFF"/>
          <w:lang w:eastAsia="ru-RU"/>
        </w:rPr>
        <w:t xml:space="preserve">., </w:t>
      </w:r>
      <w:proofErr w:type="spellStart"/>
      <w:r>
        <w:rPr>
          <w:rFonts w:eastAsia="Times New Roman"/>
          <w:i/>
          <w:sz w:val="24"/>
          <w:szCs w:val="24"/>
          <w:shd w:val="clear" w:color="auto" w:fill="FFFFFF"/>
          <w:lang w:val="en-US" w:eastAsia="ru-RU"/>
        </w:rPr>
        <w:t>Shakirov</w:t>
      </w:r>
      <w:proofErr w:type="spellEnd"/>
      <w:r w:rsidRPr="007767B5">
        <w:rPr>
          <w:rFonts w:eastAsia="Times New Roman"/>
          <w:i/>
          <w:sz w:val="24"/>
          <w:szCs w:val="24"/>
          <w:shd w:val="clear" w:color="auto" w:fill="FFFFFF"/>
          <w:lang w:eastAsia="ru-RU"/>
        </w:rPr>
        <w:t xml:space="preserve"> </w:t>
      </w:r>
      <w:r>
        <w:rPr>
          <w:rFonts w:eastAsia="Times New Roman"/>
          <w:i/>
          <w:sz w:val="24"/>
          <w:szCs w:val="24"/>
          <w:shd w:val="clear" w:color="auto" w:fill="FFFFFF"/>
          <w:lang w:val="en-US" w:eastAsia="ru-RU"/>
        </w:rPr>
        <w:t>R</w:t>
      </w:r>
      <w:r w:rsidRPr="007767B5">
        <w:rPr>
          <w:rFonts w:eastAsia="Times New Roman"/>
          <w:i/>
          <w:sz w:val="24"/>
          <w:szCs w:val="24"/>
          <w:shd w:val="clear" w:color="auto" w:fill="FFFFFF"/>
          <w:lang w:eastAsia="ru-RU"/>
        </w:rPr>
        <w:t>.</w:t>
      </w:r>
      <w:r>
        <w:rPr>
          <w:rFonts w:eastAsia="Times New Roman"/>
          <w:i/>
          <w:sz w:val="24"/>
          <w:szCs w:val="24"/>
          <w:shd w:val="clear" w:color="auto" w:fill="FFFFFF"/>
          <w:lang w:val="en-US" w:eastAsia="ru-RU"/>
        </w:rPr>
        <w:t>B</w:t>
      </w:r>
      <w:r w:rsidRPr="007767B5">
        <w:rPr>
          <w:rFonts w:eastAsia="Times New Roman"/>
          <w:i/>
          <w:sz w:val="24"/>
          <w:szCs w:val="24"/>
          <w:shd w:val="clear" w:color="auto" w:fill="FFFFFF"/>
          <w:lang w:eastAsia="ru-RU"/>
        </w:rPr>
        <w:t xml:space="preserve">., </w:t>
      </w:r>
      <w:proofErr w:type="spellStart"/>
      <w:r w:rsidRPr="00DC513B">
        <w:rPr>
          <w:rFonts w:eastAsia="Times New Roman"/>
          <w:i/>
          <w:sz w:val="24"/>
          <w:szCs w:val="24"/>
          <w:shd w:val="clear" w:color="auto" w:fill="FFFFFF"/>
          <w:lang w:val="en-US" w:eastAsia="ru-RU"/>
        </w:rPr>
        <w:t>Syrbu</w:t>
      </w:r>
      <w:proofErr w:type="spellEnd"/>
      <w:r w:rsidRPr="007767B5">
        <w:rPr>
          <w:rFonts w:eastAsia="Times New Roman"/>
          <w:i/>
          <w:sz w:val="24"/>
          <w:szCs w:val="24"/>
          <w:shd w:val="clear" w:color="auto" w:fill="FFFFFF"/>
          <w:lang w:eastAsia="ru-RU"/>
        </w:rPr>
        <w:t xml:space="preserve"> </w:t>
      </w:r>
      <w:r w:rsidRPr="00DC513B">
        <w:rPr>
          <w:rFonts w:eastAsia="Times New Roman"/>
          <w:i/>
          <w:sz w:val="24"/>
          <w:szCs w:val="24"/>
          <w:shd w:val="clear" w:color="auto" w:fill="FFFFFF"/>
          <w:lang w:val="en-US" w:eastAsia="ru-RU"/>
        </w:rPr>
        <w:t>N</w:t>
      </w:r>
      <w:r w:rsidRPr="007767B5">
        <w:rPr>
          <w:rFonts w:eastAsia="Times New Roman"/>
          <w:i/>
          <w:sz w:val="24"/>
          <w:szCs w:val="24"/>
          <w:shd w:val="clear" w:color="auto" w:fill="FFFFFF"/>
          <w:lang w:eastAsia="ru-RU"/>
        </w:rPr>
        <w:t>.</w:t>
      </w:r>
      <w:r w:rsidRPr="00DC513B">
        <w:rPr>
          <w:rFonts w:eastAsia="Times New Roman"/>
          <w:i/>
          <w:sz w:val="24"/>
          <w:szCs w:val="24"/>
          <w:shd w:val="clear" w:color="auto" w:fill="FFFFFF"/>
          <w:lang w:val="en-US" w:eastAsia="ru-RU"/>
        </w:rPr>
        <w:t>S</w:t>
      </w:r>
      <w:r w:rsidRPr="007767B5">
        <w:rPr>
          <w:rFonts w:eastAsia="Times New Roman"/>
          <w:i/>
          <w:sz w:val="24"/>
          <w:szCs w:val="24"/>
          <w:shd w:val="clear" w:color="auto" w:fill="FFFFFF"/>
          <w:lang w:eastAsia="ru-RU"/>
        </w:rPr>
        <w:t xml:space="preserve">. // </w:t>
      </w:r>
      <w:r w:rsidRPr="00DC513B">
        <w:rPr>
          <w:rFonts w:eastAsia="Times New Roman"/>
          <w:i/>
          <w:sz w:val="24"/>
          <w:szCs w:val="24"/>
          <w:shd w:val="clear" w:color="auto" w:fill="FFFFFF"/>
          <w:lang w:val="en-US" w:eastAsia="ru-RU"/>
        </w:rPr>
        <w:t>Marine</w:t>
      </w:r>
      <w:r w:rsidRPr="007767B5">
        <w:rPr>
          <w:rFonts w:eastAsia="Times New Roman"/>
          <w:i/>
          <w:sz w:val="24"/>
          <w:szCs w:val="24"/>
          <w:shd w:val="clear" w:color="auto" w:fill="FFFFFF"/>
          <w:lang w:eastAsia="ru-RU"/>
        </w:rPr>
        <w:t xml:space="preserve"> </w:t>
      </w:r>
      <w:r w:rsidRPr="00DC513B">
        <w:rPr>
          <w:rFonts w:eastAsia="Times New Roman"/>
          <w:i/>
          <w:sz w:val="24"/>
          <w:szCs w:val="24"/>
          <w:shd w:val="clear" w:color="auto" w:fill="FFFFFF"/>
          <w:lang w:val="en-US" w:eastAsia="ru-RU"/>
        </w:rPr>
        <w:t>Chemistry</w:t>
      </w:r>
      <w:r w:rsidRPr="007767B5">
        <w:rPr>
          <w:rFonts w:eastAsia="Times New Roman"/>
          <w:i/>
          <w:sz w:val="24"/>
          <w:szCs w:val="24"/>
          <w:shd w:val="clear" w:color="auto" w:fill="FFFFFF"/>
          <w:lang w:eastAsia="ru-RU"/>
        </w:rPr>
        <w:t xml:space="preserve">. </w:t>
      </w:r>
      <w:r>
        <w:rPr>
          <w:rFonts w:eastAsia="Times New Roman"/>
          <w:i/>
          <w:sz w:val="24"/>
          <w:szCs w:val="24"/>
          <w:shd w:val="clear" w:color="auto" w:fill="FFFFFF"/>
          <w:lang w:eastAsia="ru-RU"/>
        </w:rPr>
        <w:t xml:space="preserve">2018. </w:t>
      </w:r>
      <w:r w:rsidRPr="00DC513B">
        <w:rPr>
          <w:rFonts w:eastAsia="Times New Roman"/>
          <w:i/>
          <w:sz w:val="24"/>
          <w:szCs w:val="24"/>
          <w:shd w:val="clear" w:color="auto" w:fill="FFFFFF"/>
          <w:lang w:val="en-US" w:eastAsia="ru-RU"/>
        </w:rPr>
        <w:t>V</w:t>
      </w:r>
      <w:r w:rsidRPr="00DC513B">
        <w:rPr>
          <w:rFonts w:eastAsia="Times New Roman"/>
          <w:i/>
          <w:sz w:val="24"/>
          <w:szCs w:val="24"/>
          <w:shd w:val="clear" w:color="auto" w:fill="FFFFFF"/>
          <w:lang w:eastAsia="ru-RU"/>
        </w:rPr>
        <w:t>. 205</w:t>
      </w:r>
      <w:r>
        <w:rPr>
          <w:rFonts w:eastAsia="Times New Roman"/>
          <w:i/>
          <w:sz w:val="24"/>
          <w:szCs w:val="24"/>
          <w:shd w:val="clear" w:color="auto" w:fill="FFFFFF"/>
          <w:lang w:eastAsia="ru-RU"/>
        </w:rPr>
        <w:t>.</w:t>
      </w:r>
      <w:r w:rsidRPr="00DC513B">
        <w:rPr>
          <w:rFonts w:eastAsia="Times New Roman"/>
          <w:i/>
          <w:sz w:val="24"/>
          <w:szCs w:val="24"/>
          <w:shd w:val="clear" w:color="auto" w:fill="FFFFFF"/>
          <w:lang w:eastAsia="ru-RU"/>
        </w:rPr>
        <w:t xml:space="preserve"> </w:t>
      </w:r>
      <w:r w:rsidRPr="00DC513B">
        <w:rPr>
          <w:rFonts w:eastAsia="Times New Roman"/>
          <w:i/>
          <w:sz w:val="24"/>
          <w:szCs w:val="24"/>
          <w:shd w:val="clear" w:color="auto" w:fill="FFFFFF"/>
          <w:lang w:val="en-US" w:eastAsia="ru-RU"/>
        </w:rPr>
        <w:t>P</w:t>
      </w:r>
      <w:r w:rsidRPr="00DC513B">
        <w:rPr>
          <w:rFonts w:eastAsia="Times New Roman"/>
          <w:i/>
          <w:sz w:val="24"/>
          <w:szCs w:val="24"/>
          <w:shd w:val="clear" w:color="auto" w:fill="FFFFFF"/>
          <w:lang w:eastAsia="ru-RU"/>
        </w:rPr>
        <w:t>. 1-15.</w:t>
      </w:r>
      <w:r w:rsidRPr="00567A3B">
        <w:rPr>
          <w:rFonts w:eastAsia="Times New Roman"/>
          <w:i/>
          <w:color w:val="0563C1" w:themeColor="hyperlink"/>
          <w:sz w:val="24"/>
          <w:szCs w:val="24"/>
          <w:shd w:val="clear" w:color="auto" w:fill="FFFFFF"/>
          <w:lang w:eastAsia="ru-RU"/>
        </w:rPr>
        <w:t>)</w:t>
      </w:r>
      <w:r>
        <w:rPr>
          <w:rFonts w:eastAsia="Times New Roman"/>
          <w:i/>
          <w:sz w:val="24"/>
          <w:szCs w:val="24"/>
          <w:shd w:val="clear" w:color="auto" w:fill="FFFFFF"/>
          <w:lang w:eastAsia="ru-RU"/>
        </w:rPr>
        <w:t>.</w:t>
      </w:r>
    </w:p>
    <w:p w:rsidR="00EB2491" w:rsidRPr="00D617D3" w:rsidRDefault="00EB2491" w:rsidP="00EB2491">
      <w:pPr>
        <w:spacing w:before="120" w:after="120" w:line="240" w:lineRule="auto"/>
        <w:ind w:firstLine="450"/>
        <w:jc w:val="both"/>
        <w:rPr>
          <w:i/>
          <w:sz w:val="24"/>
          <w:szCs w:val="24"/>
        </w:rPr>
      </w:pPr>
      <w:r>
        <w:rPr>
          <w:rFonts w:eastAsia="Times New Roman"/>
          <w:sz w:val="24"/>
          <w:szCs w:val="24"/>
          <w:lang w:eastAsia="ar-SA"/>
        </w:rPr>
        <w:t xml:space="preserve">5. </w:t>
      </w:r>
      <w:r w:rsidRPr="002D444C">
        <w:rPr>
          <w:sz w:val="24"/>
          <w:szCs w:val="24"/>
          <w:lang w:eastAsia="ru-RU"/>
        </w:rPr>
        <w:t>Обобщены и проанализированы результаты многолетних эколого-газовых исследований распределения метана в грунтах поля шахты Капитальной Тавричанского угольного месторождения.</w:t>
      </w:r>
      <w:r>
        <w:rPr>
          <w:sz w:val="24"/>
          <w:szCs w:val="24"/>
          <w:lang w:eastAsia="ru-RU"/>
        </w:rPr>
        <w:t xml:space="preserve"> </w:t>
      </w:r>
      <w:r w:rsidRPr="002D444C">
        <w:rPr>
          <w:sz w:val="24"/>
          <w:szCs w:val="24"/>
          <w:lang w:eastAsia="ru-RU"/>
        </w:rPr>
        <w:t xml:space="preserve">Установлено семь основных пространственно-временных закономерностей формирования опасных </w:t>
      </w:r>
      <w:proofErr w:type="spellStart"/>
      <w:r w:rsidRPr="002D444C">
        <w:rPr>
          <w:sz w:val="24"/>
          <w:szCs w:val="24"/>
          <w:lang w:eastAsia="ru-RU"/>
        </w:rPr>
        <w:t>газогеохимических</w:t>
      </w:r>
      <w:proofErr w:type="spellEnd"/>
      <w:r w:rsidRPr="002D444C">
        <w:rPr>
          <w:sz w:val="24"/>
          <w:szCs w:val="24"/>
          <w:lang w:eastAsia="ru-RU"/>
        </w:rPr>
        <w:t xml:space="preserve"> полей, связанных с процессами ликвидации шахты. Охарактеризованы</w:t>
      </w:r>
      <w:r>
        <w:rPr>
          <w:sz w:val="24"/>
          <w:szCs w:val="24"/>
          <w:lang w:eastAsia="ru-RU"/>
        </w:rPr>
        <w:t xml:space="preserve"> </w:t>
      </w:r>
      <w:r w:rsidRPr="002D444C">
        <w:rPr>
          <w:sz w:val="24"/>
          <w:szCs w:val="24"/>
          <w:lang w:eastAsia="ru-RU"/>
        </w:rPr>
        <w:t xml:space="preserve">геологические и техногенные факторы, влияющие на распределение опасных концентраций метана в </w:t>
      </w:r>
      <w:proofErr w:type="spellStart"/>
      <w:r w:rsidRPr="002D444C">
        <w:rPr>
          <w:sz w:val="24"/>
          <w:szCs w:val="24"/>
          <w:lang w:eastAsia="ru-RU"/>
        </w:rPr>
        <w:t>почвогрунтах</w:t>
      </w:r>
      <w:proofErr w:type="spellEnd"/>
      <w:r w:rsidRPr="002D444C">
        <w:rPr>
          <w:sz w:val="24"/>
          <w:szCs w:val="24"/>
          <w:lang w:eastAsia="ru-RU"/>
        </w:rPr>
        <w:t xml:space="preserve"> шахтного поля и поселка Тавричанка</w:t>
      </w:r>
      <w:r>
        <w:rPr>
          <w:sz w:val="24"/>
          <w:szCs w:val="24"/>
          <w:lang w:eastAsia="ru-RU"/>
        </w:rPr>
        <w:t xml:space="preserve"> </w:t>
      </w:r>
      <w:r w:rsidRPr="00567A3B">
        <w:rPr>
          <w:i/>
          <w:sz w:val="24"/>
          <w:szCs w:val="24"/>
          <w:lang w:eastAsia="ru-RU"/>
        </w:rPr>
        <w:t>(</w:t>
      </w:r>
      <w:proofErr w:type="spellStart"/>
      <w:r w:rsidRPr="00D617D3">
        <w:rPr>
          <w:i/>
          <w:iCs/>
          <w:sz w:val="24"/>
          <w:szCs w:val="24"/>
        </w:rPr>
        <w:t>Гресов</w:t>
      </w:r>
      <w:proofErr w:type="spellEnd"/>
      <w:r w:rsidRPr="00D617D3">
        <w:rPr>
          <w:i/>
          <w:iCs/>
          <w:sz w:val="24"/>
          <w:szCs w:val="24"/>
        </w:rPr>
        <w:t xml:space="preserve"> А.И., </w:t>
      </w:r>
      <w:proofErr w:type="spellStart"/>
      <w:r w:rsidRPr="00D617D3">
        <w:rPr>
          <w:i/>
          <w:iCs/>
          <w:sz w:val="24"/>
          <w:szCs w:val="24"/>
        </w:rPr>
        <w:t>Яцук</w:t>
      </w:r>
      <w:proofErr w:type="spellEnd"/>
      <w:r w:rsidRPr="00D617D3">
        <w:rPr>
          <w:i/>
          <w:iCs/>
          <w:sz w:val="24"/>
          <w:szCs w:val="24"/>
        </w:rPr>
        <w:t xml:space="preserve"> А.В., </w:t>
      </w:r>
      <w:proofErr w:type="spellStart"/>
      <w:r w:rsidRPr="00D617D3">
        <w:rPr>
          <w:i/>
          <w:iCs/>
          <w:sz w:val="24"/>
          <w:szCs w:val="24"/>
        </w:rPr>
        <w:t>Сырбу</w:t>
      </w:r>
      <w:proofErr w:type="spellEnd"/>
      <w:r w:rsidRPr="00D617D3">
        <w:rPr>
          <w:i/>
          <w:iCs/>
          <w:sz w:val="24"/>
          <w:szCs w:val="24"/>
        </w:rPr>
        <w:t xml:space="preserve"> Н.С.</w:t>
      </w:r>
      <w:r w:rsidRPr="00D617D3">
        <w:rPr>
          <w:i/>
          <w:sz w:val="24"/>
          <w:szCs w:val="24"/>
        </w:rPr>
        <w:t xml:space="preserve"> // Геоэкология. Инженерная геология. Гидрогеология. Геокриология</w:t>
      </w:r>
      <w:r>
        <w:rPr>
          <w:i/>
          <w:sz w:val="24"/>
          <w:szCs w:val="24"/>
        </w:rPr>
        <w:t>.</w:t>
      </w:r>
      <w:r w:rsidRPr="00D617D3">
        <w:rPr>
          <w:i/>
          <w:sz w:val="24"/>
          <w:szCs w:val="24"/>
        </w:rPr>
        <w:t xml:space="preserve"> 2018</w:t>
      </w:r>
      <w:r>
        <w:rPr>
          <w:i/>
          <w:sz w:val="24"/>
          <w:szCs w:val="24"/>
        </w:rPr>
        <w:t>.</w:t>
      </w:r>
      <w:r w:rsidRPr="00D617D3">
        <w:rPr>
          <w:i/>
          <w:sz w:val="24"/>
          <w:szCs w:val="24"/>
        </w:rPr>
        <w:t xml:space="preserve"> № </w:t>
      </w:r>
      <w:r>
        <w:rPr>
          <w:i/>
          <w:sz w:val="24"/>
          <w:szCs w:val="24"/>
        </w:rPr>
        <w:t xml:space="preserve">2. С. </w:t>
      </w:r>
      <w:r w:rsidRPr="00D617D3">
        <w:rPr>
          <w:i/>
          <w:sz w:val="24"/>
          <w:szCs w:val="24"/>
        </w:rPr>
        <w:t>15</w:t>
      </w:r>
      <w:r>
        <w:rPr>
          <w:i/>
          <w:sz w:val="24"/>
          <w:szCs w:val="24"/>
        </w:rPr>
        <w:t>-29</w:t>
      </w:r>
      <w:r w:rsidRPr="00D617D3">
        <w:rPr>
          <w:i/>
          <w:sz w:val="24"/>
          <w:szCs w:val="24"/>
        </w:rPr>
        <w:t>.</w:t>
      </w:r>
      <w:r>
        <w:rPr>
          <w:i/>
          <w:sz w:val="24"/>
          <w:szCs w:val="24"/>
        </w:rPr>
        <w:t>).</w:t>
      </w:r>
    </w:p>
    <w:p w:rsidR="00EB2491" w:rsidRDefault="00EB2491" w:rsidP="00EB2491">
      <w:pPr>
        <w:shd w:val="clear" w:color="auto" w:fill="FFFFFF"/>
        <w:tabs>
          <w:tab w:val="left" w:pos="190"/>
        </w:tabs>
        <w:adjustRightInd w:val="0"/>
        <w:snapToGrid w:val="0"/>
        <w:spacing w:before="120" w:after="120" w:line="240" w:lineRule="auto"/>
        <w:ind w:firstLine="540"/>
        <w:jc w:val="both"/>
        <w:rPr>
          <w:i/>
          <w:sz w:val="24"/>
          <w:szCs w:val="24"/>
        </w:rPr>
      </w:pPr>
      <w:r>
        <w:rPr>
          <w:sz w:val="24"/>
          <w:szCs w:val="24"/>
        </w:rPr>
        <w:t xml:space="preserve">6. </w:t>
      </w:r>
      <w:r w:rsidRPr="00C654E2">
        <w:rPr>
          <w:sz w:val="24"/>
          <w:szCs w:val="24"/>
        </w:rPr>
        <w:t xml:space="preserve">В процессе исследований в поверхностных и подземных водах </w:t>
      </w:r>
      <w:proofErr w:type="spellStart"/>
      <w:r w:rsidRPr="00C654E2">
        <w:rPr>
          <w:sz w:val="24"/>
          <w:szCs w:val="24"/>
        </w:rPr>
        <w:t>Бирофельдского</w:t>
      </w:r>
      <w:proofErr w:type="spellEnd"/>
      <w:r w:rsidRPr="00C654E2">
        <w:rPr>
          <w:sz w:val="24"/>
          <w:szCs w:val="24"/>
        </w:rPr>
        <w:t xml:space="preserve"> грабена </w:t>
      </w:r>
      <w:proofErr w:type="spellStart"/>
      <w:r w:rsidRPr="00C654E2">
        <w:rPr>
          <w:sz w:val="24"/>
          <w:szCs w:val="24"/>
        </w:rPr>
        <w:t>Среднеамурского</w:t>
      </w:r>
      <w:proofErr w:type="spellEnd"/>
      <w:r w:rsidRPr="00C654E2">
        <w:rPr>
          <w:sz w:val="24"/>
          <w:szCs w:val="24"/>
        </w:rPr>
        <w:t xml:space="preserve"> осадочного бассейна установлены аномальные концентрации растворенных газов, превышающие на порядок и более их фоновые значения. Определены основные геологические факторы, влияющие на формирование газового состава и </w:t>
      </w:r>
      <w:proofErr w:type="spellStart"/>
      <w:r w:rsidRPr="00C654E2">
        <w:rPr>
          <w:sz w:val="24"/>
          <w:szCs w:val="24"/>
        </w:rPr>
        <w:t>газонасыщенности</w:t>
      </w:r>
      <w:proofErr w:type="spellEnd"/>
      <w:r w:rsidRPr="00C654E2">
        <w:rPr>
          <w:sz w:val="24"/>
          <w:szCs w:val="24"/>
        </w:rPr>
        <w:t xml:space="preserve"> вод. Установлены </w:t>
      </w:r>
      <w:proofErr w:type="spellStart"/>
      <w:r w:rsidRPr="00C654E2">
        <w:rPr>
          <w:sz w:val="24"/>
          <w:szCs w:val="24"/>
        </w:rPr>
        <w:t>газогеохимические</w:t>
      </w:r>
      <w:proofErr w:type="spellEnd"/>
      <w:r w:rsidRPr="00C654E2">
        <w:rPr>
          <w:sz w:val="24"/>
          <w:szCs w:val="24"/>
        </w:rPr>
        <w:t xml:space="preserve"> показатели растворенных углеводородных газов, позволяющие оценить их генезис и перспективы </w:t>
      </w:r>
      <w:proofErr w:type="spellStart"/>
      <w:r w:rsidRPr="00C654E2">
        <w:rPr>
          <w:sz w:val="24"/>
          <w:szCs w:val="24"/>
        </w:rPr>
        <w:t>нефтегазоносности</w:t>
      </w:r>
      <w:proofErr w:type="spellEnd"/>
      <w:r w:rsidRPr="00C654E2">
        <w:rPr>
          <w:sz w:val="24"/>
          <w:szCs w:val="24"/>
        </w:rPr>
        <w:t xml:space="preserve"> </w:t>
      </w:r>
      <w:proofErr w:type="spellStart"/>
      <w:r w:rsidRPr="00C654E2">
        <w:rPr>
          <w:sz w:val="24"/>
          <w:szCs w:val="24"/>
        </w:rPr>
        <w:t>Бирофельдского</w:t>
      </w:r>
      <w:proofErr w:type="spellEnd"/>
      <w:r w:rsidRPr="00C654E2">
        <w:rPr>
          <w:sz w:val="24"/>
          <w:szCs w:val="24"/>
        </w:rPr>
        <w:t xml:space="preserve"> грабена</w:t>
      </w:r>
      <w:r>
        <w:rPr>
          <w:sz w:val="24"/>
          <w:szCs w:val="24"/>
        </w:rPr>
        <w:t xml:space="preserve"> </w:t>
      </w:r>
      <w:r w:rsidRPr="00567A3B">
        <w:rPr>
          <w:i/>
          <w:sz w:val="24"/>
          <w:szCs w:val="24"/>
        </w:rPr>
        <w:t>(</w:t>
      </w:r>
      <w:proofErr w:type="spellStart"/>
      <w:r w:rsidRPr="00D617D3">
        <w:rPr>
          <w:i/>
          <w:iCs/>
          <w:sz w:val="24"/>
          <w:szCs w:val="24"/>
        </w:rPr>
        <w:t>Гресов</w:t>
      </w:r>
      <w:proofErr w:type="spellEnd"/>
      <w:r w:rsidRPr="00D617D3">
        <w:rPr>
          <w:i/>
          <w:iCs/>
          <w:sz w:val="24"/>
          <w:szCs w:val="24"/>
        </w:rPr>
        <w:t xml:space="preserve"> А.И., Яцук А.В., Обжиров А.И.</w:t>
      </w:r>
      <w:r>
        <w:rPr>
          <w:i/>
          <w:iCs/>
          <w:sz w:val="24"/>
          <w:szCs w:val="24"/>
        </w:rPr>
        <w:t>,</w:t>
      </w:r>
      <w:r w:rsidRPr="00D617D3">
        <w:rPr>
          <w:i/>
          <w:iCs/>
          <w:sz w:val="24"/>
          <w:szCs w:val="24"/>
        </w:rPr>
        <w:t xml:space="preserve"> Развозжаева Е.П.</w:t>
      </w:r>
      <w:r w:rsidRPr="00D617D3">
        <w:rPr>
          <w:i/>
          <w:sz w:val="24"/>
          <w:szCs w:val="24"/>
        </w:rPr>
        <w:t xml:space="preserve"> // Тихоокеанская геолог</w:t>
      </w:r>
      <w:r>
        <w:rPr>
          <w:i/>
          <w:sz w:val="24"/>
          <w:szCs w:val="24"/>
        </w:rPr>
        <w:t>ия. 2018. Т. 37, № 3. С. 68-81</w:t>
      </w:r>
      <w:r w:rsidRPr="00C21960">
        <w:rPr>
          <w:i/>
          <w:sz w:val="24"/>
          <w:szCs w:val="24"/>
        </w:rPr>
        <w:t>.</w:t>
      </w:r>
      <w:r>
        <w:rPr>
          <w:i/>
          <w:sz w:val="24"/>
          <w:szCs w:val="24"/>
        </w:rPr>
        <w:t>).</w:t>
      </w:r>
    </w:p>
    <w:p w:rsidR="00EB2491" w:rsidRDefault="00EB2491" w:rsidP="00EB2491">
      <w:pPr>
        <w:autoSpaceDE w:val="0"/>
        <w:autoSpaceDN w:val="0"/>
        <w:adjustRightInd w:val="0"/>
        <w:spacing w:before="120" w:after="120" w:line="240" w:lineRule="auto"/>
        <w:ind w:firstLine="488"/>
        <w:jc w:val="both"/>
        <w:rPr>
          <w:rFonts w:eastAsia="Times New Roman"/>
          <w:i/>
          <w:sz w:val="24"/>
          <w:szCs w:val="24"/>
          <w:shd w:val="clear" w:color="auto" w:fill="FFFFFF"/>
          <w:lang w:eastAsia="ru-RU"/>
        </w:rPr>
      </w:pPr>
      <w:r w:rsidRPr="00567A3B">
        <w:rPr>
          <w:sz w:val="24"/>
          <w:szCs w:val="24"/>
        </w:rPr>
        <w:t>7.</w:t>
      </w:r>
      <w:r w:rsidRPr="00C21960">
        <w:rPr>
          <w:sz w:val="24"/>
          <w:szCs w:val="24"/>
        </w:rPr>
        <w:t xml:space="preserve"> </w:t>
      </w:r>
      <w:r w:rsidRPr="00E434DB">
        <w:rPr>
          <w:sz w:val="24"/>
          <w:szCs w:val="24"/>
        </w:rPr>
        <w:t xml:space="preserve">После глубокофокусного (625.9 км) землетрясения в районе Охотского моря </w:t>
      </w:r>
      <w:r>
        <w:rPr>
          <w:sz w:val="24"/>
          <w:szCs w:val="24"/>
        </w:rPr>
        <w:t>(</w:t>
      </w:r>
      <w:r w:rsidRPr="00E434DB">
        <w:rPr>
          <w:sz w:val="24"/>
          <w:szCs w:val="24"/>
        </w:rPr>
        <w:t>14 августа 2012 г.</w:t>
      </w:r>
      <w:r>
        <w:rPr>
          <w:sz w:val="24"/>
          <w:szCs w:val="24"/>
        </w:rPr>
        <w:t>)</w:t>
      </w:r>
      <w:r w:rsidRPr="00E434DB">
        <w:rPr>
          <w:sz w:val="24"/>
          <w:szCs w:val="24"/>
        </w:rPr>
        <w:t xml:space="preserve"> отмечено резкое повышение интенсивности подводных газовых факелов. </w:t>
      </w:r>
      <w:r>
        <w:rPr>
          <w:sz w:val="24"/>
          <w:szCs w:val="24"/>
        </w:rPr>
        <w:t>По результатам анализа землетрясений с</w:t>
      </w:r>
      <w:r w:rsidRPr="00E434DB">
        <w:rPr>
          <w:sz w:val="24"/>
          <w:szCs w:val="24"/>
        </w:rPr>
        <w:t xml:space="preserve"> 1977 по 2010 гг. в </w:t>
      </w:r>
      <w:proofErr w:type="spellStart"/>
      <w:r w:rsidRPr="00E434DB">
        <w:rPr>
          <w:sz w:val="24"/>
          <w:szCs w:val="24"/>
        </w:rPr>
        <w:t>сейсмофокальной</w:t>
      </w:r>
      <w:proofErr w:type="spellEnd"/>
      <w:r w:rsidRPr="00E434DB">
        <w:rPr>
          <w:sz w:val="24"/>
          <w:szCs w:val="24"/>
        </w:rPr>
        <w:t xml:space="preserve"> зоне Тихоокеанской плиты в пределах </w:t>
      </w:r>
      <w:proofErr w:type="spellStart"/>
      <w:r w:rsidRPr="00E434DB">
        <w:rPr>
          <w:sz w:val="24"/>
          <w:szCs w:val="24"/>
        </w:rPr>
        <w:t>Охотоморского</w:t>
      </w:r>
      <w:proofErr w:type="spellEnd"/>
      <w:r w:rsidRPr="00E434DB">
        <w:rPr>
          <w:sz w:val="24"/>
          <w:szCs w:val="24"/>
        </w:rPr>
        <w:t xml:space="preserve"> региона</w:t>
      </w:r>
      <w:r>
        <w:rPr>
          <w:sz w:val="24"/>
          <w:szCs w:val="24"/>
        </w:rPr>
        <w:t xml:space="preserve"> в</w:t>
      </w:r>
      <w:r w:rsidRPr="00E434DB">
        <w:rPr>
          <w:sz w:val="24"/>
          <w:szCs w:val="24"/>
        </w:rPr>
        <w:t xml:space="preserve">ыявлена сопряженная система </w:t>
      </w:r>
      <w:r>
        <w:rPr>
          <w:sz w:val="24"/>
          <w:szCs w:val="24"/>
        </w:rPr>
        <w:t>северо-северо-западных (ССЗ)</w:t>
      </w:r>
      <w:r w:rsidRPr="00E434DB">
        <w:rPr>
          <w:sz w:val="24"/>
          <w:szCs w:val="24"/>
        </w:rPr>
        <w:t xml:space="preserve"> левых и </w:t>
      </w:r>
      <w:r>
        <w:rPr>
          <w:sz w:val="24"/>
          <w:szCs w:val="24"/>
        </w:rPr>
        <w:t>северо-восточных</w:t>
      </w:r>
      <w:r w:rsidRPr="00E434DB">
        <w:rPr>
          <w:sz w:val="24"/>
          <w:szCs w:val="24"/>
        </w:rPr>
        <w:t xml:space="preserve"> правых сдвигов, образовавшихся под действием </w:t>
      </w:r>
      <w:r>
        <w:rPr>
          <w:sz w:val="24"/>
          <w:szCs w:val="24"/>
        </w:rPr>
        <w:t>западно-северо-западного</w:t>
      </w:r>
      <w:r w:rsidRPr="00E434DB">
        <w:rPr>
          <w:sz w:val="24"/>
          <w:szCs w:val="24"/>
        </w:rPr>
        <w:t xml:space="preserve"> сжатия. Установлено, что </w:t>
      </w:r>
      <w:r>
        <w:rPr>
          <w:sz w:val="24"/>
          <w:szCs w:val="24"/>
        </w:rPr>
        <w:t>левые сдвиги</w:t>
      </w:r>
      <w:r w:rsidRPr="00E434DB">
        <w:rPr>
          <w:sz w:val="24"/>
          <w:szCs w:val="24"/>
        </w:rPr>
        <w:t xml:space="preserve"> сосредоточены в разломной зоне </w:t>
      </w:r>
      <w:proofErr w:type="spellStart"/>
      <w:r w:rsidRPr="00E434DB">
        <w:rPr>
          <w:sz w:val="24"/>
          <w:szCs w:val="24"/>
        </w:rPr>
        <w:t>Носаппу</w:t>
      </w:r>
      <w:proofErr w:type="spellEnd"/>
      <w:r w:rsidRPr="00E434DB">
        <w:rPr>
          <w:sz w:val="24"/>
          <w:szCs w:val="24"/>
        </w:rPr>
        <w:t xml:space="preserve"> и прослеживаются в ССЗ направлении до </w:t>
      </w:r>
      <w:r w:rsidRPr="00E434DB">
        <w:rPr>
          <w:sz w:val="24"/>
          <w:szCs w:val="24"/>
        </w:rPr>
        <w:lastRenderedPageBreak/>
        <w:t>глубины 680 км. В этом же (ССЗ) направлении ориентирован ореол мест выходов газовых факелов и проявлений газогидратов</w:t>
      </w:r>
      <w:r>
        <w:rPr>
          <w:sz w:val="24"/>
          <w:szCs w:val="24"/>
        </w:rPr>
        <w:t xml:space="preserve"> </w:t>
      </w:r>
      <w:r w:rsidRPr="00567A3B">
        <w:rPr>
          <w:i/>
          <w:sz w:val="24"/>
          <w:szCs w:val="24"/>
        </w:rPr>
        <w:t>(</w:t>
      </w:r>
      <w:r w:rsidRPr="00E434DB">
        <w:rPr>
          <w:rFonts w:eastAsia="Times New Roman"/>
          <w:i/>
          <w:sz w:val="24"/>
          <w:szCs w:val="24"/>
          <w:shd w:val="clear" w:color="auto" w:fill="FFFFFF"/>
          <w:lang w:eastAsia="ru-RU"/>
        </w:rPr>
        <w:t>Касаткин С.А., Обжиров А.И. // Тихоокеанская геология. 2018. Т. 37</w:t>
      </w:r>
      <w:r>
        <w:rPr>
          <w:rFonts w:eastAsia="Times New Roman"/>
          <w:i/>
          <w:sz w:val="24"/>
          <w:szCs w:val="24"/>
          <w:shd w:val="clear" w:color="auto" w:fill="FFFFFF"/>
          <w:lang w:eastAsia="ru-RU"/>
        </w:rPr>
        <w:t>,</w:t>
      </w:r>
      <w:r w:rsidRPr="00E434DB">
        <w:rPr>
          <w:rFonts w:eastAsia="Times New Roman"/>
          <w:i/>
          <w:sz w:val="24"/>
          <w:szCs w:val="24"/>
          <w:shd w:val="clear" w:color="auto" w:fill="FFFFFF"/>
          <w:lang w:eastAsia="ru-RU"/>
        </w:rPr>
        <w:t xml:space="preserve"> № 1. С. 61-66.</w:t>
      </w:r>
      <w:r>
        <w:rPr>
          <w:rFonts w:eastAsia="Times New Roman"/>
          <w:i/>
          <w:sz w:val="24"/>
          <w:szCs w:val="24"/>
          <w:shd w:val="clear" w:color="auto" w:fill="FFFFFF"/>
          <w:lang w:eastAsia="ru-RU"/>
        </w:rPr>
        <w:t>).</w:t>
      </w:r>
    </w:p>
    <w:p w:rsidR="00EB2491" w:rsidRPr="00B270CB" w:rsidRDefault="00EB2491" w:rsidP="00EB2491">
      <w:pPr>
        <w:widowControl w:val="0"/>
        <w:spacing w:before="120" w:after="120" w:line="240" w:lineRule="auto"/>
        <w:ind w:firstLine="360"/>
        <w:jc w:val="both"/>
        <w:rPr>
          <w:rFonts w:eastAsia="Times New Roman"/>
          <w:i/>
          <w:sz w:val="24"/>
          <w:szCs w:val="24"/>
          <w:shd w:val="clear" w:color="auto" w:fill="FFFFFF"/>
          <w:lang w:eastAsia="ru-RU"/>
        </w:rPr>
      </w:pPr>
      <w:r w:rsidRPr="0095628C">
        <w:rPr>
          <w:rFonts w:eastAsia="Times New Roman"/>
          <w:sz w:val="24"/>
          <w:szCs w:val="24"/>
          <w:shd w:val="clear" w:color="auto" w:fill="FFFFFF"/>
          <w:lang w:eastAsia="ru-RU"/>
        </w:rPr>
        <w:t>8.</w:t>
      </w:r>
      <w:r w:rsidRPr="0095628C">
        <w:rPr>
          <w:color w:val="000000" w:themeColor="text1"/>
          <w:sz w:val="24"/>
          <w:szCs w:val="24"/>
        </w:rPr>
        <w:t xml:space="preserve"> </w:t>
      </w:r>
      <w:r w:rsidRPr="00497B1E">
        <w:rPr>
          <w:color w:val="000000" w:themeColor="text1"/>
          <w:sz w:val="24"/>
          <w:szCs w:val="24"/>
        </w:rPr>
        <w:t xml:space="preserve">Впервые обнаруженные в некоторых участках </w:t>
      </w:r>
      <w:r>
        <w:rPr>
          <w:color w:val="000000" w:themeColor="text1"/>
          <w:sz w:val="24"/>
          <w:szCs w:val="24"/>
        </w:rPr>
        <w:t>северо-западного Вьетнама</w:t>
      </w:r>
      <w:r w:rsidRPr="00497B1E">
        <w:rPr>
          <w:color w:val="000000" w:themeColor="text1"/>
          <w:sz w:val="24"/>
          <w:szCs w:val="24"/>
        </w:rPr>
        <w:t xml:space="preserve"> (склон г. </w:t>
      </w:r>
      <w:proofErr w:type="spellStart"/>
      <w:r w:rsidRPr="00497B1E">
        <w:rPr>
          <w:color w:val="000000" w:themeColor="text1"/>
          <w:sz w:val="24"/>
          <w:szCs w:val="24"/>
        </w:rPr>
        <w:t>Фансипан</w:t>
      </w:r>
      <w:proofErr w:type="spellEnd"/>
      <w:r w:rsidRPr="00497B1E">
        <w:rPr>
          <w:color w:val="000000" w:themeColor="text1"/>
          <w:sz w:val="24"/>
          <w:szCs w:val="24"/>
        </w:rPr>
        <w:t xml:space="preserve"> и др.) аномалии метана, его гомологов, гелия, углекислого газа и водорода указывают на активность проницаем</w:t>
      </w:r>
      <w:r>
        <w:rPr>
          <w:color w:val="000000" w:themeColor="text1"/>
          <w:sz w:val="24"/>
          <w:szCs w:val="24"/>
        </w:rPr>
        <w:t>ых</w:t>
      </w:r>
      <w:r w:rsidRPr="00497B1E">
        <w:rPr>
          <w:color w:val="000000" w:themeColor="text1"/>
          <w:sz w:val="24"/>
          <w:szCs w:val="24"/>
        </w:rPr>
        <w:t xml:space="preserve"> разломных зон, особенно в местах пересечения границ </w:t>
      </w:r>
      <w:proofErr w:type="spellStart"/>
      <w:r w:rsidRPr="00497B1E">
        <w:rPr>
          <w:color w:val="000000" w:themeColor="text1"/>
          <w:sz w:val="24"/>
          <w:szCs w:val="24"/>
        </w:rPr>
        <w:t>геоблоков</w:t>
      </w:r>
      <w:proofErr w:type="spellEnd"/>
      <w:r w:rsidRPr="00497B1E">
        <w:rPr>
          <w:color w:val="000000" w:themeColor="text1"/>
          <w:sz w:val="24"/>
          <w:szCs w:val="24"/>
        </w:rPr>
        <w:t xml:space="preserve">. района </w:t>
      </w:r>
      <w:proofErr w:type="spellStart"/>
      <w:r w:rsidRPr="00497B1E">
        <w:rPr>
          <w:color w:val="000000" w:themeColor="text1"/>
          <w:sz w:val="24"/>
          <w:szCs w:val="24"/>
        </w:rPr>
        <w:t>Туан</w:t>
      </w:r>
      <w:proofErr w:type="spellEnd"/>
      <w:r w:rsidRPr="00497B1E">
        <w:rPr>
          <w:color w:val="000000" w:themeColor="text1"/>
          <w:sz w:val="24"/>
          <w:szCs w:val="24"/>
        </w:rPr>
        <w:t xml:space="preserve"> </w:t>
      </w:r>
      <w:proofErr w:type="spellStart"/>
      <w:r w:rsidRPr="00497B1E">
        <w:rPr>
          <w:color w:val="000000" w:themeColor="text1"/>
          <w:sz w:val="24"/>
          <w:szCs w:val="24"/>
        </w:rPr>
        <w:t>Зиа</w:t>
      </w:r>
      <w:proofErr w:type="spellEnd"/>
      <w:r w:rsidRPr="00497B1E">
        <w:rPr>
          <w:color w:val="000000" w:themeColor="text1"/>
          <w:sz w:val="24"/>
          <w:szCs w:val="24"/>
        </w:rPr>
        <w:t xml:space="preserve"> (северо-западный Вьетнам)</w:t>
      </w:r>
      <w:r>
        <w:rPr>
          <w:color w:val="000000" w:themeColor="text1"/>
          <w:sz w:val="24"/>
          <w:szCs w:val="24"/>
        </w:rPr>
        <w:t xml:space="preserve"> </w:t>
      </w:r>
      <w:r w:rsidRPr="00567A3B">
        <w:rPr>
          <w:i/>
          <w:color w:val="000000" w:themeColor="text1"/>
          <w:sz w:val="24"/>
          <w:szCs w:val="24"/>
        </w:rPr>
        <w:t>(</w:t>
      </w:r>
      <w:r w:rsidRPr="00A40A33">
        <w:rPr>
          <w:rFonts w:eastAsia="Times New Roman"/>
          <w:i/>
          <w:sz w:val="24"/>
          <w:szCs w:val="24"/>
          <w:shd w:val="clear" w:color="auto" w:fill="FFFFFF"/>
          <w:lang w:val="en-US" w:eastAsia="ru-RU"/>
        </w:rPr>
        <w:t>Tuyen</w:t>
      </w:r>
      <w:r w:rsidRPr="00567A3B">
        <w:rPr>
          <w:rFonts w:eastAsia="Times New Roman"/>
          <w:i/>
          <w:sz w:val="24"/>
          <w:szCs w:val="24"/>
          <w:shd w:val="clear" w:color="auto" w:fill="FFFFFF"/>
          <w:lang w:eastAsia="ru-RU"/>
        </w:rPr>
        <w:t xml:space="preserve"> </w:t>
      </w:r>
      <w:r w:rsidRPr="00A40A33">
        <w:rPr>
          <w:rFonts w:eastAsia="Times New Roman"/>
          <w:i/>
          <w:sz w:val="24"/>
          <w:szCs w:val="24"/>
          <w:shd w:val="clear" w:color="auto" w:fill="FFFFFF"/>
          <w:lang w:val="en-US" w:eastAsia="ru-RU"/>
        </w:rPr>
        <w:t>Ng</w:t>
      </w:r>
      <w:r w:rsidRPr="00567A3B">
        <w:rPr>
          <w:rFonts w:eastAsia="Times New Roman"/>
          <w:i/>
          <w:sz w:val="24"/>
          <w:szCs w:val="24"/>
          <w:shd w:val="clear" w:color="auto" w:fill="FFFFFF"/>
          <w:lang w:eastAsia="ru-RU"/>
        </w:rPr>
        <w:t xml:space="preserve">. </w:t>
      </w:r>
      <w:r w:rsidRPr="00A40A33">
        <w:rPr>
          <w:rFonts w:eastAsia="Times New Roman"/>
          <w:i/>
          <w:sz w:val="24"/>
          <w:szCs w:val="24"/>
          <w:shd w:val="clear" w:color="auto" w:fill="FFFFFF"/>
          <w:lang w:val="en-US" w:eastAsia="ru-RU"/>
        </w:rPr>
        <w:t>H</w:t>
      </w:r>
      <w:r w:rsidRPr="00567A3B">
        <w:rPr>
          <w:rFonts w:eastAsia="Times New Roman"/>
          <w:i/>
          <w:sz w:val="24"/>
          <w:szCs w:val="24"/>
          <w:shd w:val="clear" w:color="auto" w:fill="FFFFFF"/>
          <w:lang w:eastAsia="ru-RU"/>
        </w:rPr>
        <w:t xml:space="preserve">., </w:t>
      </w:r>
      <w:proofErr w:type="spellStart"/>
      <w:r w:rsidRPr="00A40A33">
        <w:rPr>
          <w:rFonts w:eastAsia="Times New Roman"/>
          <w:i/>
          <w:sz w:val="24"/>
          <w:szCs w:val="24"/>
          <w:shd w:val="clear" w:color="auto" w:fill="FFFFFF"/>
          <w:lang w:val="en-US" w:eastAsia="ru-RU"/>
        </w:rPr>
        <w:t>Phach</w:t>
      </w:r>
      <w:proofErr w:type="spellEnd"/>
      <w:r w:rsidRPr="00567A3B">
        <w:rPr>
          <w:rFonts w:eastAsia="Times New Roman"/>
          <w:i/>
          <w:sz w:val="24"/>
          <w:szCs w:val="24"/>
          <w:shd w:val="clear" w:color="auto" w:fill="FFFFFF"/>
          <w:lang w:eastAsia="ru-RU"/>
        </w:rPr>
        <w:t xml:space="preserve"> </w:t>
      </w:r>
      <w:proofErr w:type="spellStart"/>
      <w:r w:rsidRPr="00A40A33">
        <w:rPr>
          <w:rFonts w:eastAsia="Times New Roman"/>
          <w:i/>
          <w:sz w:val="24"/>
          <w:szCs w:val="24"/>
          <w:shd w:val="clear" w:color="auto" w:fill="FFFFFF"/>
          <w:lang w:val="en-US" w:eastAsia="ru-RU"/>
        </w:rPr>
        <w:t>Ph</w:t>
      </w:r>
      <w:proofErr w:type="spellEnd"/>
      <w:r w:rsidRPr="00567A3B">
        <w:rPr>
          <w:rFonts w:eastAsia="Times New Roman"/>
          <w:i/>
          <w:sz w:val="24"/>
          <w:szCs w:val="24"/>
          <w:shd w:val="clear" w:color="auto" w:fill="FFFFFF"/>
          <w:lang w:eastAsia="ru-RU"/>
        </w:rPr>
        <w:t>.</w:t>
      </w:r>
      <w:r w:rsidRPr="00A40A33">
        <w:rPr>
          <w:rFonts w:eastAsia="Times New Roman"/>
          <w:i/>
          <w:sz w:val="24"/>
          <w:szCs w:val="24"/>
          <w:shd w:val="clear" w:color="auto" w:fill="FFFFFF"/>
          <w:lang w:val="en-US" w:eastAsia="ru-RU"/>
        </w:rPr>
        <w:t>V</w:t>
      </w:r>
      <w:r w:rsidRPr="00567A3B">
        <w:rPr>
          <w:rFonts w:eastAsia="Times New Roman"/>
          <w:i/>
          <w:sz w:val="24"/>
          <w:szCs w:val="24"/>
          <w:shd w:val="clear" w:color="auto" w:fill="FFFFFF"/>
          <w:lang w:eastAsia="ru-RU"/>
        </w:rPr>
        <w:t xml:space="preserve">., </w:t>
      </w:r>
      <w:proofErr w:type="spellStart"/>
      <w:r w:rsidRPr="00A40A33">
        <w:rPr>
          <w:rFonts w:eastAsia="Times New Roman"/>
          <w:i/>
          <w:sz w:val="24"/>
          <w:szCs w:val="24"/>
          <w:shd w:val="clear" w:color="auto" w:fill="FFFFFF"/>
          <w:lang w:val="en-US" w:eastAsia="ru-RU"/>
        </w:rPr>
        <w:t>Shakirov</w:t>
      </w:r>
      <w:proofErr w:type="spellEnd"/>
      <w:r w:rsidRPr="00567A3B">
        <w:rPr>
          <w:rFonts w:eastAsia="Times New Roman"/>
          <w:i/>
          <w:sz w:val="24"/>
          <w:szCs w:val="24"/>
          <w:shd w:val="clear" w:color="auto" w:fill="FFFFFF"/>
          <w:lang w:eastAsia="ru-RU"/>
        </w:rPr>
        <w:t xml:space="preserve"> </w:t>
      </w:r>
      <w:r w:rsidRPr="00A40A33">
        <w:rPr>
          <w:rFonts w:eastAsia="Times New Roman"/>
          <w:i/>
          <w:sz w:val="24"/>
          <w:szCs w:val="24"/>
          <w:shd w:val="clear" w:color="auto" w:fill="FFFFFF"/>
          <w:lang w:val="en-US" w:eastAsia="ru-RU"/>
        </w:rPr>
        <w:t>R</w:t>
      </w:r>
      <w:r w:rsidRPr="00567A3B">
        <w:rPr>
          <w:rFonts w:eastAsia="Times New Roman"/>
          <w:i/>
          <w:sz w:val="24"/>
          <w:szCs w:val="24"/>
          <w:shd w:val="clear" w:color="auto" w:fill="FFFFFF"/>
          <w:lang w:eastAsia="ru-RU"/>
        </w:rPr>
        <w:t xml:space="preserve">., </w:t>
      </w:r>
      <w:proofErr w:type="spellStart"/>
      <w:r w:rsidRPr="00A40A33">
        <w:rPr>
          <w:rFonts w:eastAsia="Times New Roman"/>
          <w:i/>
          <w:sz w:val="24"/>
          <w:szCs w:val="24"/>
          <w:shd w:val="clear" w:color="auto" w:fill="FFFFFF"/>
          <w:lang w:val="en-US" w:eastAsia="ru-RU"/>
        </w:rPr>
        <w:t>Trong</w:t>
      </w:r>
      <w:proofErr w:type="spellEnd"/>
      <w:r w:rsidRPr="00567A3B">
        <w:rPr>
          <w:rFonts w:eastAsia="Times New Roman"/>
          <w:i/>
          <w:sz w:val="24"/>
          <w:szCs w:val="24"/>
          <w:shd w:val="clear" w:color="auto" w:fill="FFFFFF"/>
          <w:lang w:eastAsia="ru-RU"/>
        </w:rPr>
        <w:t xml:space="preserve"> </w:t>
      </w:r>
      <w:r w:rsidRPr="00A40A33">
        <w:rPr>
          <w:rFonts w:eastAsia="Times New Roman"/>
          <w:i/>
          <w:sz w:val="24"/>
          <w:szCs w:val="24"/>
          <w:shd w:val="clear" w:color="auto" w:fill="FFFFFF"/>
          <w:lang w:val="en-US" w:eastAsia="ru-RU"/>
        </w:rPr>
        <w:t>C</w:t>
      </w:r>
      <w:r w:rsidRPr="00567A3B">
        <w:rPr>
          <w:rFonts w:eastAsia="Times New Roman"/>
          <w:i/>
          <w:sz w:val="24"/>
          <w:szCs w:val="24"/>
          <w:shd w:val="clear" w:color="auto" w:fill="FFFFFF"/>
          <w:lang w:eastAsia="ru-RU"/>
        </w:rPr>
        <w:t>.</w:t>
      </w:r>
      <w:r w:rsidRPr="00A40A33">
        <w:rPr>
          <w:rFonts w:eastAsia="Times New Roman"/>
          <w:i/>
          <w:sz w:val="24"/>
          <w:szCs w:val="24"/>
          <w:shd w:val="clear" w:color="auto" w:fill="FFFFFF"/>
          <w:lang w:val="en-US" w:eastAsia="ru-RU"/>
        </w:rPr>
        <w:t>D</w:t>
      </w:r>
      <w:r w:rsidRPr="00567A3B">
        <w:rPr>
          <w:rFonts w:eastAsia="Times New Roman"/>
          <w:i/>
          <w:sz w:val="24"/>
          <w:szCs w:val="24"/>
          <w:shd w:val="clear" w:color="auto" w:fill="FFFFFF"/>
          <w:lang w:eastAsia="ru-RU"/>
        </w:rPr>
        <w:t xml:space="preserve">., </w:t>
      </w:r>
      <w:r w:rsidRPr="00A40A33">
        <w:rPr>
          <w:rFonts w:eastAsia="Times New Roman"/>
          <w:i/>
          <w:sz w:val="24"/>
          <w:szCs w:val="24"/>
          <w:shd w:val="clear" w:color="auto" w:fill="FFFFFF"/>
          <w:lang w:val="en-US" w:eastAsia="ru-RU"/>
        </w:rPr>
        <w:t>Hung</w:t>
      </w:r>
      <w:r w:rsidRPr="00567A3B">
        <w:rPr>
          <w:rFonts w:eastAsia="Times New Roman"/>
          <w:i/>
          <w:sz w:val="24"/>
          <w:szCs w:val="24"/>
          <w:shd w:val="clear" w:color="auto" w:fill="FFFFFF"/>
          <w:lang w:eastAsia="ru-RU"/>
        </w:rPr>
        <w:t xml:space="preserve"> </w:t>
      </w:r>
      <w:r w:rsidRPr="00A40A33">
        <w:rPr>
          <w:rFonts w:eastAsia="Times New Roman"/>
          <w:i/>
          <w:sz w:val="24"/>
          <w:szCs w:val="24"/>
          <w:shd w:val="clear" w:color="auto" w:fill="FFFFFF"/>
          <w:lang w:val="en-US" w:eastAsia="ru-RU"/>
        </w:rPr>
        <w:t>Ph</w:t>
      </w:r>
      <w:r w:rsidRPr="00567A3B">
        <w:rPr>
          <w:rFonts w:eastAsia="Times New Roman"/>
          <w:i/>
          <w:sz w:val="24"/>
          <w:szCs w:val="24"/>
          <w:shd w:val="clear" w:color="auto" w:fill="FFFFFF"/>
          <w:lang w:eastAsia="ru-RU"/>
        </w:rPr>
        <w:t>.</w:t>
      </w:r>
      <w:r w:rsidRPr="00A40A33">
        <w:rPr>
          <w:rFonts w:eastAsia="Times New Roman"/>
          <w:i/>
          <w:sz w:val="24"/>
          <w:szCs w:val="24"/>
          <w:shd w:val="clear" w:color="auto" w:fill="FFFFFF"/>
          <w:lang w:val="en-US" w:eastAsia="ru-RU"/>
        </w:rPr>
        <w:t>N</w:t>
      </w:r>
      <w:r w:rsidRPr="00567A3B">
        <w:rPr>
          <w:rFonts w:eastAsia="Times New Roman"/>
          <w:i/>
          <w:sz w:val="24"/>
          <w:szCs w:val="24"/>
          <w:shd w:val="clear" w:color="auto" w:fill="FFFFFF"/>
          <w:lang w:eastAsia="ru-RU"/>
        </w:rPr>
        <w:t xml:space="preserve">., </w:t>
      </w:r>
      <w:r w:rsidRPr="00A40A33">
        <w:rPr>
          <w:rFonts w:eastAsia="Times New Roman"/>
          <w:i/>
          <w:sz w:val="24"/>
          <w:szCs w:val="24"/>
          <w:shd w:val="clear" w:color="auto" w:fill="FFFFFF"/>
          <w:lang w:val="en-US" w:eastAsia="ru-RU"/>
        </w:rPr>
        <w:t>Anh</w:t>
      </w:r>
      <w:r w:rsidRPr="00567A3B">
        <w:rPr>
          <w:rFonts w:eastAsia="Times New Roman"/>
          <w:i/>
          <w:sz w:val="24"/>
          <w:szCs w:val="24"/>
          <w:shd w:val="clear" w:color="auto" w:fill="FFFFFF"/>
          <w:lang w:eastAsia="ru-RU"/>
        </w:rPr>
        <w:t xml:space="preserve"> </w:t>
      </w:r>
      <w:r w:rsidRPr="00A40A33">
        <w:rPr>
          <w:rFonts w:eastAsia="Times New Roman"/>
          <w:i/>
          <w:sz w:val="24"/>
          <w:szCs w:val="24"/>
          <w:shd w:val="clear" w:color="auto" w:fill="FFFFFF"/>
          <w:lang w:val="en-US" w:eastAsia="ru-RU"/>
        </w:rPr>
        <w:t>L</w:t>
      </w:r>
      <w:r w:rsidRPr="00567A3B">
        <w:rPr>
          <w:rFonts w:eastAsia="Times New Roman"/>
          <w:i/>
          <w:sz w:val="24"/>
          <w:szCs w:val="24"/>
          <w:shd w:val="clear" w:color="auto" w:fill="FFFFFF"/>
          <w:lang w:eastAsia="ru-RU"/>
        </w:rPr>
        <w:t>.</w:t>
      </w:r>
      <w:r w:rsidRPr="00A40A33">
        <w:rPr>
          <w:rFonts w:eastAsia="Times New Roman"/>
          <w:i/>
          <w:sz w:val="24"/>
          <w:szCs w:val="24"/>
          <w:shd w:val="clear" w:color="auto" w:fill="FFFFFF"/>
          <w:lang w:val="en-US" w:eastAsia="ru-RU"/>
        </w:rPr>
        <w:t>D</w:t>
      </w:r>
      <w:r w:rsidRPr="00567A3B">
        <w:rPr>
          <w:rFonts w:eastAsia="Times New Roman"/>
          <w:i/>
          <w:sz w:val="24"/>
          <w:szCs w:val="24"/>
          <w:shd w:val="clear" w:color="auto" w:fill="FFFFFF"/>
          <w:lang w:eastAsia="ru-RU"/>
        </w:rPr>
        <w:t xml:space="preserve">. // </w:t>
      </w:r>
      <w:proofErr w:type="spellStart"/>
      <w:r w:rsidRPr="00A40A33">
        <w:rPr>
          <w:rFonts w:eastAsia="Times New Roman"/>
          <w:i/>
          <w:sz w:val="24"/>
          <w:szCs w:val="24"/>
          <w:shd w:val="clear" w:color="auto" w:fill="FFFFFF"/>
          <w:lang w:val="en-US" w:eastAsia="ru-RU"/>
        </w:rPr>
        <w:t>Geotectonics</w:t>
      </w:r>
      <w:proofErr w:type="spellEnd"/>
      <w:r w:rsidRPr="00567A3B">
        <w:rPr>
          <w:rFonts w:eastAsia="Times New Roman"/>
          <w:i/>
          <w:sz w:val="24"/>
          <w:szCs w:val="24"/>
          <w:shd w:val="clear" w:color="auto" w:fill="FFFFFF"/>
          <w:lang w:eastAsia="ru-RU"/>
        </w:rPr>
        <w:t xml:space="preserve">. </w:t>
      </w:r>
      <w:r>
        <w:rPr>
          <w:rFonts w:eastAsia="Times New Roman"/>
          <w:i/>
          <w:sz w:val="24"/>
          <w:szCs w:val="24"/>
          <w:shd w:val="clear" w:color="auto" w:fill="FFFFFF"/>
          <w:lang w:eastAsia="ru-RU"/>
        </w:rPr>
        <w:t xml:space="preserve">2018. </w:t>
      </w:r>
      <w:r>
        <w:rPr>
          <w:rFonts w:eastAsia="Times New Roman"/>
          <w:i/>
          <w:sz w:val="24"/>
          <w:szCs w:val="24"/>
          <w:shd w:val="clear" w:color="auto" w:fill="FFFFFF"/>
          <w:lang w:val="en-US" w:eastAsia="ru-RU"/>
        </w:rPr>
        <w:t>V</w:t>
      </w:r>
      <w:r w:rsidRPr="00567A3B">
        <w:rPr>
          <w:rFonts w:eastAsia="Times New Roman"/>
          <w:i/>
          <w:sz w:val="24"/>
          <w:szCs w:val="24"/>
          <w:shd w:val="clear" w:color="auto" w:fill="FFFFFF"/>
          <w:lang w:eastAsia="ru-RU"/>
        </w:rPr>
        <w:t xml:space="preserve">. </w:t>
      </w:r>
      <w:r w:rsidRPr="00B270CB">
        <w:rPr>
          <w:rFonts w:eastAsia="Times New Roman"/>
          <w:i/>
          <w:sz w:val="24"/>
          <w:szCs w:val="24"/>
          <w:shd w:val="clear" w:color="auto" w:fill="FFFFFF"/>
          <w:lang w:eastAsia="ru-RU"/>
        </w:rPr>
        <w:t>52</w:t>
      </w:r>
      <w:r w:rsidRPr="00567A3B">
        <w:rPr>
          <w:rFonts w:eastAsia="Times New Roman"/>
          <w:i/>
          <w:sz w:val="24"/>
          <w:szCs w:val="24"/>
          <w:shd w:val="clear" w:color="auto" w:fill="FFFFFF"/>
          <w:lang w:eastAsia="ru-RU"/>
        </w:rPr>
        <w:t xml:space="preserve"> </w:t>
      </w:r>
      <w:r w:rsidRPr="00B270CB">
        <w:rPr>
          <w:rFonts w:eastAsia="Times New Roman"/>
          <w:i/>
          <w:sz w:val="24"/>
          <w:szCs w:val="24"/>
          <w:shd w:val="clear" w:color="auto" w:fill="FFFFFF"/>
          <w:lang w:eastAsia="ru-RU"/>
        </w:rPr>
        <w:t xml:space="preserve">(3). </w:t>
      </w:r>
      <w:r w:rsidRPr="00D617D3">
        <w:rPr>
          <w:rFonts w:eastAsia="Times New Roman"/>
          <w:i/>
          <w:sz w:val="24"/>
          <w:szCs w:val="24"/>
          <w:shd w:val="clear" w:color="auto" w:fill="FFFFFF"/>
          <w:lang w:val="en-US" w:eastAsia="ru-RU"/>
        </w:rPr>
        <w:t>P</w:t>
      </w:r>
      <w:r>
        <w:rPr>
          <w:rFonts w:eastAsia="Times New Roman"/>
          <w:i/>
          <w:sz w:val="24"/>
          <w:szCs w:val="24"/>
          <w:shd w:val="clear" w:color="auto" w:fill="FFFFFF"/>
          <w:lang w:eastAsia="ru-RU"/>
        </w:rPr>
        <w:t>. 359-381</w:t>
      </w:r>
      <w:r w:rsidRPr="00ED0E4E">
        <w:rPr>
          <w:rFonts w:eastAsia="Times New Roman"/>
          <w:i/>
          <w:sz w:val="24"/>
          <w:szCs w:val="24"/>
          <w:shd w:val="clear" w:color="auto" w:fill="FFFFFF"/>
          <w:lang w:eastAsia="ru-RU"/>
        </w:rPr>
        <w:t>.</w:t>
      </w:r>
      <w:r w:rsidRPr="00567A3B">
        <w:rPr>
          <w:rFonts w:eastAsia="Times New Roman"/>
          <w:i/>
          <w:sz w:val="24"/>
          <w:szCs w:val="24"/>
          <w:shd w:val="clear" w:color="auto" w:fill="FFFFFF"/>
          <w:lang w:eastAsia="ru-RU"/>
        </w:rPr>
        <w:t>).</w:t>
      </w:r>
    </w:p>
    <w:p w:rsidR="00EB2491" w:rsidRPr="00597960" w:rsidRDefault="00EB2491" w:rsidP="00EB2491">
      <w:pPr>
        <w:autoSpaceDE w:val="0"/>
        <w:autoSpaceDN w:val="0"/>
        <w:adjustRightInd w:val="0"/>
        <w:spacing w:before="120" w:after="120" w:line="240" w:lineRule="auto"/>
        <w:ind w:firstLine="709"/>
        <w:jc w:val="both"/>
        <w:rPr>
          <w:rFonts w:eastAsia="Times New Roman"/>
          <w:i/>
          <w:sz w:val="24"/>
          <w:szCs w:val="24"/>
          <w:shd w:val="clear" w:color="auto" w:fill="FFFFFF"/>
          <w:lang w:eastAsia="ru-RU"/>
        </w:rPr>
      </w:pPr>
      <w:r w:rsidRPr="00567A3B">
        <w:rPr>
          <w:rFonts w:eastAsia="Times New Roman"/>
          <w:sz w:val="24"/>
          <w:szCs w:val="24"/>
          <w:shd w:val="clear" w:color="auto" w:fill="FFFFFF"/>
          <w:lang w:eastAsia="ru-RU"/>
        </w:rPr>
        <w:t>9.</w:t>
      </w:r>
      <w:r w:rsidRPr="00A24412">
        <w:rPr>
          <w:bCs/>
          <w:sz w:val="24"/>
          <w:szCs w:val="24"/>
        </w:rPr>
        <w:t xml:space="preserve"> </w:t>
      </w:r>
      <w:r w:rsidRPr="006D58F1">
        <w:rPr>
          <w:bCs/>
          <w:sz w:val="24"/>
          <w:szCs w:val="24"/>
        </w:rPr>
        <w:t xml:space="preserve">В заливе Тонкин (Вьетнам), его островах и смежных водах получены новые данные в области структурной геологии, тектоники и </w:t>
      </w:r>
      <w:proofErr w:type="spellStart"/>
      <w:r w:rsidRPr="006D58F1">
        <w:rPr>
          <w:bCs/>
          <w:sz w:val="24"/>
          <w:szCs w:val="24"/>
        </w:rPr>
        <w:t>газогеохимии</w:t>
      </w:r>
      <w:proofErr w:type="spellEnd"/>
      <w:r w:rsidRPr="006D58F1">
        <w:rPr>
          <w:bCs/>
          <w:sz w:val="24"/>
          <w:szCs w:val="24"/>
        </w:rPr>
        <w:t xml:space="preserve">. </w:t>
      </w:r>
      <w:r>
        <w:rPr>
          <w:bCs/>
          <w:sz w:val="24"/>
          <w:szCs w:val="24"/>
        </w:rPr>
        <w:t>Показано,</w:t>
      </w:r>
      <w:r w:rsidRPr="006D58F1">
        <w:rPr>
          <w:bCs/>
          <w:sz w:val="24"/>
          <w:szCs w:val="24"/>
        </w:rPr>
        <w:t xml:space="preserve"> что исследование параметров бороздчатости позволяет расширить и углубить понимание смены режимов сжатия-напряжения и их ориентировки в </w:t>
      </w:r>
      <w:r>
        <w:rPr>
          <w:bCs/>
          <w:sz w:val="24"/>
          <w:szCs w:val="24"/>
        </w:rPr>
        <w:t>районе</w:t>
      </w:r>
      <w:r w:rsidRPr="006D58F1">
        <w:rPr>
          <w:bCs/>
          <w:sz w:val="24"/>
          <w:szCs w:val="24"/>
        </w:rPr>
        <w:t xml:space="preserve"> залива Тонкин. Наблюдаемые особенности </w:t>
      </w:r>
      <w:r>
        <w:rPr>
          <w:bCs/>
          <w:sz w:val="24"/>
          <w:szCs w:val="24"/>
        </w:rPr>
        <w:t>увязаны</w:t>
      </w:r>
      <w:r w:rsidRPr="006D58F1">
        <w:rPr>
          <w:bCs/>
          <w:sz w:val="24"/>
          <w:szCs w:val="24"/>
        </w:rPr>
        <w:t xml:space="preserve"> с тектоническим строением </w:t>
      </w:r>
      <w:r>
        <w:rPr>
          <w:bCs/>
          <w:sz w:val="24"/>
          <w:szCs w:val="24"/>
        </w:rPr>
        <w:t>системы разломов</w:t>
      </w:r>
      <w:r w:rsidRPr="006D58F1">
        <w:rPr>
          <w:bCs/>
          <w:sz w:val="24"/>
          <w:szCs w:val="24"/>
        </w:rPr>
        <w:t xml:space="preserve"> Красной реки</w:t>
      </w:r>
      <w:r>
        <w:rPr>
          <w:bCs/>
          <w:sz w:val="24"/>
          <w:szCs w:val="24"/>
        </w:rPr>
        <w:t xml:space="preserve"> и проявлениями</w:t>
      </w:r>
      <w:r w:rsidRPr="006D58F1">
        <w:rPr>
          <w:bCs/>
          <w:sz w:val="24"/>
          <w:szCs w:val="24"/>
        </w:rPr>
        <w:t xml:space="preserve"> миграционных форм природных газов</w:t>
      </w:r>
      <w:r>
        <w:rPr>
          <w:bCs/>
          <w:sz w:val="24"/>
          <w:szCs w:val="24"/>
        </w:rPr>
        <w:t xml:space="preserve"> </w:t>
      </w:r>
      <w:r w:rsidRPr="00567A3B">
        <w:rPr>
          <w:bCs/>
          <w:sz w:val="24"/>
          <w:szCs w:val="24"/>
        </w:rPr>
        <w:t>(</w:t>
      </w:r>
      <w:r w:rsidRPr="00A40A33">
        <w:rPr>
          <w:rFonts w:eastAsia="Times New Roman"/>
          <w:i/>
          <w:sz w:val="24"/>
          <w:szCs w:val="24"/>
          <w:shd w:val="clear" w:color="auto" w:fill="FFFFFF"/>
          <w:lang w:val="en-US" w:eastAsia="ru-RU"/>
        </w:rPr>
        <w:t>Phi</w:t>
      </w:r>
      <w:r w:rsidRPr="00567A3B">
        <w:rPr>
          <w:rFonts w:eastAsia="Times New Roman"/>
          <w:i/>
          <w:sz w:val="24"/>
          <w:szCs w:val="24"/>
          <w:shd w:val="clear" w:color="auto" w:fill="FFFFFF"/>
          <w:lang w:eastAsia="ru-RU"/>
        </w:rPr>
        <w:t xml:space="preserve"> </w:t>
      </w:r>
      <w:r w:rsidRPr="00A40A33">
        <w:rPr>
          <w:rFonts w:eastAsia="Times New Roman"/>
          <w:i/>
          <w:sz w:val="24"/>
          <w:szCs w:val="24"/>
          <w:shd w:val="clear" w:color="auto" w:fill="FFFFFF"/>
          <w:lang w:val="en-US" w:eastAsia="ru-RU"/>
        </w:rPr>
        <w:t>T</w:t>
      </w:r>
      <w:r w:rsidRPr="00567A3B">
        <w:rPr>
          <w:rFonts w:eastAsia="Times New Roman"/>
          <w:i/>
          <w:sz w:val="24"/>
          <w:szCs w:val="24"/>
          <w:shd w:val="clear" w:color="auto" w:fill="FFFFFF"/>
          <w:lang w:eastAsia="ru-RU"/>
        </w:rPr>
        <w:t xml:space="preserve">. </w:t>
      </w:r>
      <w:r w:rsidRPr="00A40A33">
        <w:rPr>
          <w:rFonts w:eastAsia="Times New Roman"/>
          <w:i/>
          <w:sz w:val="24"/>
          <w:szCs w:val="24"/>
          <w:shd w:val="clear" w:color="auto" w:fill="FFFFFF"/>
          <w:lang w:val="en-US" w:eastAsia="ru-RU"/>
        </w:rPr>
        <w:t>Th</w:t>
      </w:r>
      <w:r w:rsidRPr="00567A3B">
        <w:rPr>
          <w:rFonts w:eastAsia="Times New Roman"/>
          <w:i/>
          <w:sz w:val="24"/>
          <w:szCs w:val="24"/>
          <w:shd w:val="clear" w:color="auto" w:fill="FFFFFF"/>
          <w:lang w:eastAsia="ru-RU"/>
        </w:rPr>
        <w:t xml:space="preserve">., </w:t>
      </w:r>
      <w:proofErr w:type="spellStart"/>
      <w:r w:rsidRPr="00A40A33">
        <w:rPr>
          <w:rFonts w:eastAsia="Times New Roman"/>
          <w:i/>
          <w:sz w:val="24"/>
          <w:szCs w:val="24"/>
          <w:shd w:val="clear" w:color="auto" w:fill="FFFFFF"/>
          <w:lang w:val="en-US" w:eastAsia="ru-RU"/>
        </w:rPr>
        <w:t>Shakirov</w:t>
      </w:r>
      <w:proofErr w:type="spellEnd"/>
      <w:r w:rsidRPr="00567A3B">
        <w:rPr>
          <w:rFonts w:eastAsia="Times New Roman"/>
          <w:i/>
          <w:sz w:val="24"/>
          <w:szCs w:val="24"/>
          <w:shd w:val="clear" w:color="auto" w:fill="FFFFFF"/>
          <w:lang w:eastAsia="ru-RU"/>
        </w:rPr>
        <w:t xml:space="preserve"> </w:t>
      </w:r>
      <w:r w:rsidRPr="00A40A33">
        <w:rPr>
          <w:rFonts w:eastAsia="Times New Roman"/>
          <w:i/>
          <w:sz w:val="24"/>
          <w:szCs w:val="24"/>
          <w:shd w:val="clear" w:color="auto" w:fill="FFFFFF"/>
          <w:lang w:val="en-US" w:eastAsia="ru-RU"/>
        </w:rPr>
        <w:t>R</w:t>
      </w:r>
      <w:r w:rsidRPr="00567A3B">
        <w:rPr>
          <w:rFonts w:eastAsia="Times New Roman"/>
          <w:i/>
          <w:sz w:val="24"/>
          <w:szCs w:val="24"/>
          <w:shd w:val="clear" w:color="auto" w:fill="FFFFFF"/>
          <w:lang w:eastAsia="ru-RU"/>
        </w:rPr>
        <w:t xml:space="preserve">., </w:t>
      </w:r>
      <w:r w:rsidRPr="00A40A33">
        <w:rPr>
          <w:rFonts w:eastAsia="Times New Roman"/>
          <w:i/>
          <w:sz w:val="24"/>
          <w:szCs w:val="24"/>
          <w:shd w:val="clear" w:color="auto" w:fill="FFFFFF"/>
          <w:lang w:val="en-US" w:eastAsia="ru-RU"/>
        </w:rPr>
        <w:t>Anh</w:t>
      </w:r>
      <w:r w:rsidRPr="00567A3B">
        <w:rPr>
          <w:rFonts w:eastAsia="Times New Roman"/>
          <w:i/>
          <w:sz w:val="24"/>
          <w:szCs w:val="24"/>
          <w:shd w:val="clear" w:color="auto" w:fill="FFFFFF"/>
          <w:lang w:eastAsia="ru-RU"/>
        </w:rPr>
        <w:t xml:space="preserve"> </w:t>
      </w:r>
      <w:r w:rsidRPr="00A40A33">
        <w:rPr>
          <w:rFonts w:eastAsia="Times New Roman"/>
          <w:i/>
          <w:sz w:val="24"/>
          <w:szCs w:val="24"/>
          <w:shd w:val="clear" w:color="auto" w:fill="FFFFFF"/>
          <w:lang w:val="en-US" w:eastAsia="ru-RU"/>
        </w:rPr>
        <w:t>L</w:t>
      </w:r>
      <w:r w:rsidRPr="00567A3B">
        <w:rPr>
          <w:rFonts w:eastAsia="Times New Roman"/>
          <w:i/>
          <w:sz w:val="24"/>
          <w:szCs w:val="24"/>
          <w:shd w:val="clear" w:color="auto" w:fill="FFFFFF"/>
          <w:lang w:eastAsia="ru-RU"/>
        </w:rPr>
        <w:t>.</w:t>
      </w:r>
      <w:r w:rsidRPr="00A40A33">
        <w:rPr>
          <w:rFonts w:eastAsia="Times New Roman"/>
          <w:i/>
          <w:sz w:val="24"/>
          <w:szCs w:val="24"/>
          <w:shd w:val="clear" w:color="auto" w:fill="FFFFFF"/>
          <w:lang w:val="en-US" w:eastAsia="ru-RU"/>
        </w:rPr>
        <w:t>D</w:t>
      </w:r>
      <w:r w:rsidRPr="00567A3B">
        <w:rPr>
          <w:rFonts w:eastAsia="Times New Roman"/>
          <w:i/>
          <w:sz w:val="24"/>
          <w:szCs w:val="24"/>
          <w:shd w:val="clear" w:color="auto" w:fill="FFFFFF"/>
          <w:lang w:eastAsia="ru-RU"/>
        </w:rPr>
        <w:t xml:space="preserve">., </w:t>
      </w:r>
      <w:proofErr w:type="spellStart"/>
      <w:r w:rsidRPr="00A40A33">
        <w:rPr>
          <w:rFonts w:eastAsia="Times New Roman"/>
          <w:i/>
          <w:sz w:val="24"/>
          <w:szCs w:val="24"/>
          <w:shd w:val="clear" w:color="auto" w:fill="FFFFFF"/>
          <w:lang w:val="en-US" w:eastAsia="ru-RU"/>
        </w:rPr>
        <w:t>Duc</w:t>
      </w:r>
      <w:proofErr w:type="spellEnd"/>
      <w:r w:rsidRPr="00567A3B">
        <w:rPr>
          <w:rFonts w:eastAsia="Times New Roman"/>
          <w:i/>
          <w:sz w:val="24"/>
          <w:szCs w:val="24"/>
          <w:shd w:val="clear" w:color="auto" w:fill="FFFFFF"/>
          <w:lang w:eastAsia="ru-RU"/>
        </w:rPr>
        <w:t xml:space="preserve"> </w:t>
      </w:r>
      <w:r w:rsidRPr="00A40A33">
        <w:rPr>
          <w:rFonts w:eastAsia="Times New Roman"/>
          <w:i/>
          <w:sz w:val="24"/>
          <w:szCs w:val="24"/>
          <w:shd w:val="clear" w:color="auto" w:fill="FFFFFF"/>
          <w:lang w:val="en-US" w:eastAsia="ru-RU"/>
        </w:rPr>
        <w:t>T</w:t>
      </w:r>
      <w:r w:rsidRPr="00567A3B">
        <w:rPr>
          <w:rFonts w:eastAsia="Times New Roman"/>
          <w:i/>
          <w:sz w:val="24"/>
          <w:szCs w:val="24"/>
          <w:shd w:val="clear" w:color="auto" w:fill="FFFFFF"/>
          <w:lang w:eastAsia="ru-RU"/>
        </w:rPr>
        <w:t>.</w:t>
      </w:r>
      <w:r w:rsidRPr="00A40A33">
        <w:rPr>
          <w:rFonts w:eastAsia="Times New Roman"/>
          <w:i/>
          <w:sz w:val="24"/>
          <w:szCs w:val="24"/>
          <w:shd w:val="clear" w:color="auto" w:fill="FFFFFF"/>
          <w:lang w:val="en-US" w:eastAsia="ru-RU"/>
        </w:rPr>
        <w:t>V</w:t>
      </w:r>
      <w:r w:rsidRPr="00567A3B">
        <w:rPr>
          <w:rFonts w:eastAsia="Times New Roman"/>
          <w:i/>
          <w:sz w:val="24"/>
          <w:szCs w:val="24"/>
          <w:shd w:val="clear" w:color="auto" w:fill="FFFFFF"/>
          <w:lang w:eastAsia="ru-RU"/>
        </w:rPr>
        <w:t xml:space="preserve">., </w:t>
      </w:r>
      <w:proofErr w:type="spellStart"/>
      <w:r w:rsidRPr="00A40A33">
        <w:rPr>
          <w:rFonts w:eastAsia="Times New Roman"/>
          <w:i/>
          <w:sz w:val="24"/>
          <w:szCs w:val="24"/>
          <w:shd w:val="clear" w:color="auto" w:fill="FFFFFF"/>
          <w:lang w:val="en-US" w:eastAsia="ru-RU"/>
        </w:rPr>
        <w:t>Syrbu</w:t>
      </w:r>
      <w:proofErr w:type="spellEnd"/>
      <w:r w:rsidRPr="00567A3B">
        <w:rPr>
          <w:rFonts w:eastAsia="Times New Roman"/>
          <w:i/>
          <w:sz w:val="24"/>
          <w:szCs w:val="24"/>
          <w:shd w:val="clear" w:color="auto" w:fill="FFFFFF"/>
          <w:lang w:eastAsia="ru-RU"/>
        </w:rPr>
        <w:t xml:space="preserve"> </w:t>
      </w:r>
      <w:r w:rsidRPr="00A40A33">
        <w:rPr>
          <w:rFonts w:eastAsia="Times New Roman"/>
          <w:i/>
          <w:sz w:val="24"/>
          <w:szCs w:val="24"/>
          <w:shd w:val="clear" w:color="auto" w:fill="FFFFFF"/>
          <w:lang w:val="en-US" w:eastAsia="ru-RU"/>
        </w:rPr>
        <w:t>N</w:t>
      </w:r>
      <w:r w:rsidRPr="00567A3B">
        <w:rPr>
          <w:rFonts w:eastAsia="Times New Roman"/>
          <w:i/>
          <w:sz w:val="24"/>
          <w:szCs w:val="24"/>
          <w:shd w:val="clear" w:color="auto" w:fill="FFFFFF"/>
          <w:lang w:eastAsia="ru-RU"/>
        </w:rPr>
        <w:t xml:space="preserve">. // </w:t>
      </w:r>
      <w:r w:rsidRPr="00A40A33">
        <w:rPr>
          <w:rFonts w:eastAsia="Times New Roman"/>
          <w:i/>
          <w:sz w:val="24"/>
          <w:szCs w:val="24"/>
          <w:shd w:val="clear" w:color="auto" w:fill="FFFFFF"/>
          <w:lang w:val="en-US" w:eastAsia="ru-RU"/>
        </w:rPr>
        <w:t>Pacific</w:t>
      </w:r>
      <w:r w:rsidRPr="00567A3B">
        <w:rPr>
          <w:rFonts w:eastAsia="Times New Roman"/>
          <w:i/>
          <w:sz w:val="24"/>
          <w:szCs w:val="24"/>
          <w:shd w:val="clear" w:color="auto" w:fill="FFFFFF"/>
          <w:lang w:eastAsia="ru-RU"/>
        </w:rPr>
        <w:t xml:space="preserve"> </w:t>
      </w:r>
      <w:r w:rsidRPr="00A40A33">
        <w:rPr>
          <w:rFonts w:eastAsia="Times New Roman"/>
          <w:i/>
          <w:sz w:val="24"/>
          <w:szCs w:val="24"/>
          <w:shd w:val="clear" w:color="auto" w:fill="FFFFFF"/>
          <w:lang w:val="en-US" w:eastAsia="ru-RU"/>
        </w:rPr>
        <w:t>Geology</w:t>
      </w:r>
      <w:r w:rsidRPr="00567A3B">
        <w:rPr>
          <w:rFonts w:eastAsia="Times New Roman"/>
          <w:i/>
          <w:sz w:val="24"/>
          <w:szCs w:val="24"/>
          <w:shd w:val="clear" w:color="auto" w:fill="FFFFFF"/>
          <w:lang w:eastAsia="ru-RU"/>
        </w:rPr>
        <w:t xml:space="preserve">. </w:t>
      </w:r>
      <w:r w:rsidRPr="00597960">
        <w:rPr>
          <w:rFonts w:eastAsia="Times New Roman"/>
          <w:i/>
          <w:sz w:val="24"/>
          <w:szCs w:val="24"/>
          <w:shd w:val="clear" w:color="auto" w:fill="FFFFFF"/>
          <w:lang w:eastAsia="ru-RU"/>
        </w:rPr>
        <w:t xml:space="preserve">2018. </w:t>
      </w:r>
      <w:r w:rsidRPr="00A40A33">
        <w:rPr>
          <w:rFonts w:eastAsia="Times New Roman"/>
          <w:i/>
          <w:sz w:val="24"/>
          <w:szCs w:val="24"/>
          <w:shd w:val="clear" w:color="auto" w:fill="FFFFFF"/>
          <w:lang w:eastAsia="ru-RU"/>
        </w:rPr>
        <w:t>Т</w:t>
      </w:r>
      <w:r w:rsidRPr="00597960">
        <w:rPr>
          <w:rFonts w:eastAsia="Times New Roman"/>
          <w:i/>
          <w:sz w:val="24"/>
          <w:szCs w:val="24"/>
          <w:shd w:val="clear" w:color="auto" w:fill="FFFFFF"/>
          <w:lang w:eastAsia="ru-RU"/>
        </w:rPr>
        <w:t xml:space="preserve">.37. </w:t>
      </w:r>
      <w:r w:rsidRPr="00D617D3">
        <w:rPr>
          <w:rFonts w:eastAsia="Times New Roman"/>
          <w:i/>
          <w:sz w:val="24"/>
          <w:szCs w:val="24"/>
          <w:shd w:val="clear" w:color="auto" w:fill="FFFFFF"/>
          <w:lang w:val="en-US" w:eastAsia="ru-RU"/>
        </w:rPr>
        <w:t>No</w:t>
      </w:r>
      <w:r w:rsidRPr="00597960">
        <w:rPr>
          <w:rFonts w:eastAsia="Times New Roman"/>
          <w:i/>
          <w:sz w:val="24"/>
          <w:szCs w:val="24"/>
          <w:shd w:val="clear" w:color="auto" w:fill="FFFFFF"/>
          <w:lang w:eastAsia="ru-RU"/>
        </w:rPr>
        <w:t xml:space="preserve">. 2. </w:t>
      </w:r>
      <w:r w:rsidRPr="00A40A33">
        <w:rPr>
          <w:rFonts w:eastAsia="Times New Roman"/>
          <w:i/>
          <w:sz w:val="24"/>
          <w:szCs w:val="24"/>
          <w:shd w:val="clear" w:color="auto" w:fill="FFFFFF"/>
          <w:lang w:eastAsia="ru-RU"/>
        </w:rPr>
        <w:t>С</w:t>
      </w:r>
      <w:r w:rsidRPr="00597960">
        <w:rPr>
          <w:rFonts w:eastAsia="Times New Roman"/>
          <w:i/>
          <w:sz w:val="24"/>
          <w:szCs w:val="24"/>
          <w:shd w:val="clear" w:color="auto" w:fill="FFFFFF"/>
          <w:lang w:eastAsia="ru-RU"/>
        </w:rPr>
        <w:t>.87-101</w:t>
      </w:r>
    </w:p>
    <w:p w:rsidR="00EB2491" w:rsidRPr="00567A3B" w:rsidRDefault="00EB2491" w:rsidP="00EB2491">
      <w:pPr>
        <w:autoSpaceDE w:val="0"/>
        <w:autoSpaceDN w:val="0"/>
        <w:adjustRightInd w:val="0"/>
        <w:spacing w:before="120" w:after="120" w:line="240" w:lineRule="auto"/>
        <w:ind w:firstLine="709"/>
        <w:jc w:val="both"/>
        <w:rPr>
          <w:rFonts w:eastAsia="Times New Roman"/>
          <w:i/>
          <w:sz w:val="24"/>
          <w:szCs w:val="24"/>
          <w:shd w:val="clear" w:color="auto" w:fill="FFFFFF"/>
          <w:lang w:eastAsia="ru-RU"/>
        </w:rPr>
      </w:pPr>
      <w:r>
        <w:rPr>
          <w:rFonts w:eastAsia="Times New Roman"/>
          <w:sz w:val="24"/>
          <w:szCs w:val="24"/>
          <w:shd w:val="clear" w:color="auto" w:fill="FFFFFF"/>
          <w:lang w:eastAsia="ru-RU"/>
        </w:rPr>
        <w:t>10.</w:t>
      </w:r>
      <w:r w:rsidRPr="00A24412">
        <w:rPr>
          <w:sz w:val="24"/>
          <w:szCs w:val="24"/>
        </w:rPr>
        <w:t xml:space="preserve"> </w:t>
      </w:r>
      <w:r>
        <w:rPr>
          <w:sz w:val="24"/>
          <w:szCs w:val="24"/>
        </w:rPr>
        <w:t xml:space="preserve">Получены результаты </w:t>
      </w:r>
      <w:proofErr w:type="spellStart"/>
      <w:r>
        <w:rPr>
          <w:sz w:val="24"/>
          <w:szCs w:val="24"/>
        </w:rPr>
        <w:t>газогеохимических</w:t>
      </w:r>
      <w:proofErr w:type="spellEnd"/>
      <w:r>
        <w:rPr>
          <w:sz w:val="24"/>
          <w:szCs w:val="24"/>
        </w:rPr>
        <w:t xml:space="preserve"> исследований комплексной</w:t>
      </w:r>
      <w:r w:rsidRPr="00526956">
        <w:rPr>
          <w:sz w:val="24"/>
          <w:szCs w:val="24"/>
        </w:rPr>
        <w:t xml:space="preserve"> экспедиции </w:t>
      </w:r>
      <w:r>
        <w:rPr>
          <w:sz w:val="24"/>
          <w:szCs w:val="24"/>
        </w:rPr>
        <w:t xml:space="preserve">РАН </w:t>
      </w:r>
      <w:r w:rsidRPr="00526956">
        <w:rPr>
          <w:sz w:val="24"/>
          <w:szCs w:val="24"/>
        </w:rPr>
        <w:t>на НИС «Академик Борис Петров» (рейс № 42)</w:t>
      </w:r>
      <w:r>
        <w:rPr>
          <w:sz w:val="24"/>
          <w:szCs w:val="24"/>
        </w:rPr>
        <w:t xml:space="preserve"> по региональному профилю (3180 км</w:t>
      </w:r>
      <w:r w:rsidRPr="00526956">
        <w:rPr>
          <w:sz w:val="24"/>
          <w:szCs w:val="24"/>
        </w:rPr>
        <w:t xml:space="preserve">) в Южно-Китайском море в период 10-16 января 2017 г. </w:t>
      </w:r>
      <w:r>
        <w:rPr>
          <w:sz w:val="24"/>
          <w:szCs w:val="24"/>
        </w:rPr>
        <w:t xml:space="preserve">Впервые выявлено пять зон повышенной эмиссии метана в атмосферу. </w:t>
      </w:r>
      <w:r w:rsidRPr="00526956">
        <w:rPr>
          <w:sz w:val="24"/>
          <w:szCs w:val="24"/>
        </w:rPr>
        <w:t>Суммарное значение величин потока метана по профилю составило 663 моль/км</w:t>
      </w:r>
      <w:r w:rsidRPr="00D617D3">
        <w:rPr>
          <w:sz w:val="24"/>
          <w:szCs w:val="24"/>
          <w:vertAlign w:val="superscript"/>
        </w:rPr>
        <w:t>2</w:t>
      </w:r>
      <w:r w:rsidRPr="00526956">
        <w:rPr>
          <w:sz w:val="24"/>
          <w:szCs w:val="24"/>
        </w:rPr>
        <w:t>×сут. при интервале -1.45÷28.4 моль/км</w:t>
      </w:r>
      <w:r w:rsidRPr="00D617D3">
        <w:rPr>
          <w:sz w:val="24"/>
          <w:szCs w:val="24"/>
          <w:vertAlign w:val="superscript"/>
        </w:rPr>
        <w:t>2</w:t>
      </w:r>
      <w:r w:rsidRPr="00526956">
        <w:rPr>
          <w:sz w:val="24"/>
          <w:szCs w:val="24"/>
        </w:rPr>
        <w:t xml:space="preserve">×сут. (медиана 3.65) и концентрациях метана 0.6÷9 </w:t>
      </w:r>
      <w:proofErr w:type="spellStart"/>
      <w:r w:rsidRPr="00526956">
        <w:rPr>
          <w:sz w:val="24"/>
          <w:szCs w:val="24"/>
        </w:rPr>
        <w:t>нмоль</w:t>
      </w:r>
      <w:proofErr w:type="spellEnd"/>
      <w:r w:rsidRPr="00526956">
        <w:rPr>
          <w:sz w:val="24"/>
          <w:szCs w:val="24"/>
        </w:rPr>
        <w:t xml:space="preserve">/л. Содержание метана в приводном слое атмосферы составило 1.43÷1.72 </w:t>
      </w:r>
      <w:r w:rsidRPr="00526956">
        <w:rPr>
          <w:sz w:val="24"/>
          <w:szCs w:val="24"/>
          <w:lang w:val="en-US"/>
        </w:rPr>
        <w:t>ppm</w:t>
      </w:r>
      <w:r w:rsidRPr="00567A3B">
        <w:rPr>
          <w:sz w:val="24"/>
          <w:szCs w:val="24"/>
        </w:rPr>
        <w:t xml:space="preserve"> </w:t>
      </w:r>
      <w:r w:rsidRPr="00567A3B">
        <w:rPr>
          <w:i/>
          <w:sz w:val="24"/>
          <w:szCs w:val="24"/>
        </w:rPr>
        <w:t>(</w:t>
      </w:r>
      <w:proofErr w:type="spellStart"/>
      <w:r w:rsidRPr="00612724">
        <w:rPr>
          <w:rFonts w:eastAsia="Times New Roman"/>
          <w:i/>
          <w:sz w:val="24"/>
          <w:szCs w:val="24"/>
          <w:shd w:val="clear" w:color="auto" w:fill="FFFFFF"/>
          <w:lang w:val="en-US" w:eastAsia="ru-RU"/>
        </w:rPr>
        <w:t>Shakirov</w:t>
      </w:r>
      <w:proofErr w:type="spellEnd"/>
      <w:r w:rsidRPr="00A24412">
        <w:rPr>
          <w:rFonts w:eastAsia="Times New Roman"/>
          <w:i/>
          <w:sz w:val="24"/>
          <w:szCs w:val="24"/>
          <w:shd w:val="clear" w:color="auto" w:fill="FFFFFF"/>
          <w:lang w:eastAsia="ru-RU"/>
        </w:rPr>
        <w:t xml:space="preserve"> </w:t>
      </w:r>
      <w:r w:rsidRPr="00612724">
        <w:rPr>
          <w:rFonts w:eastAsia="Times New Roman"/>
          <w:i/>
          <w:sz w:val="24"/>
          <w:szCs w:val="24"/>
          <w:shd w:val="clear" w:color="auto" w:fill="FFFFFF"/>
          <w:lang w:val="en-US" w:eastAsia="ru-RU"/>
        </w:rPr>
        <w:t>R</w:t>
      </w:r>
      <w:r w:rsidRPr="00A24412">
        <w:rPr>
          <w:rFonts w:eastAsia="Times New Roman"/>
          <w:i/>
          <w:sz w:val="24"/>
          <w:szCs w:val="24"/>
          <w:shd w:val="clear" w:color="auto" w:fill="FFFFFF"/>
          <w:lang w:eastAsia="ru-RU"/>
        </w:rPr>
        <w:t xml:space="preserve">. </w:t>
      </w:r>
      <w:r w:rsidRPr="00612724">
        <w:rPr>
          <w:rFonts w:eastAsia="Times New Roman"/>
          <w:i/>
          <w:sz w:val="24"/>
          <w:szCs w:val="24"/>
          <w:shd w:val="clear" w:color="auto" w:fill="FFFFFF"/>
          <w:lang w:val="en-US" w:eastAsia="ru-RU"/>
        </w:rPr>
        <w:t>B</w:t>
      </w:r>
      <w:r w:rsidRPr="00A24412">
        <w:rPr>
          <w:rFonts w:eastAsia="Times New Roman"/>
          <w:i/>
          <w:sz w:val="24"/>
          <w:szCs w:val="24"/>
          <w:shd w:val="clear" w:color="auto" w:fill="FFFFFF"/>
          <w:lang w:eastAsia="ru-RU"/>
        </w:rPr>
        <w:t xml:space="preserve">., </w:t>
      </w:r>
      <w:r w:rsidRPr="00612724">
        <w:rPr>
          <w:rFonts w:eastAsia="Times New Roman"/>
          <w:i/>
          <w:sz w:val="24"/>
          <w:szCs w:val="24"/>
          <w:shd w:val="clear" w:color="auto" w:fill="FFFFFF"/>
          <w:lang w:val="en-US" w:eastAsia="ru-RU"/>
        </w:rPr>
        <w:t>Nguyen</w:t>
      </w:r>
      <w:r w:rsidRPr="00A24412">
        <w:rPr>
          <w:rFonts w:eastAsia="Times New Roman"/>
          <w:i/>
          <w:sz w:val="24"/>
          <w:szCs w:val="24"/>
          <w:shd w:val="clear" w:color="auto" w:fill="FFFFFF"/>
          <w:lang w:eastAsia="ru-RU"/>
        </w:rPr>
        <w:t xml:space="preserve"> </w:t>
      </w:r>
      <w:r w:rsidRPr="00612724">
        <w:rPr>
          <w:rFonts w:eastAsia="Times New Roman"/>
          <w:i/>
          <w:sz w:val="24"/>
          <w:szCs w:val="24"/>
          <w:shd w:val="clear" w:color="auto" w:fill="FFFFFF"/>
          <w:lang w:val="en-US" w:eastAsia="ru-RU"/>
        </w:rPr>
        <w:t>Hong</w:t>
      </w:r>
      <w:r w:rsidRPr="00A24412">
        <w:rPr>
          <w:rFonts w:eastAsia="Times New Roman"/>
          <w:i/>
          <w:sz w:val="24"/>
          <w:szCs w:val="24"/>
          <w:shd w:val="clear" w:color="auto" w:fill="FFFFFF"/>
          <w:lang w:eastAsia="ru-RU"/>
        </w:rPr>
        <w:t xml:space="preserve"> </w:t>
      </w:r>
      <w:r w:rsidRPr="00612724">
        <w:rPr>
          <w:rFonts w:eastAsia="Times New Roman"/>
          <w:i/>
          <w:sz w:val="24"/>
          <w:szCs w:val="24"/>
          <w:shd w:val="clear" w:color="auto" w:fill="FFFFFF"/>
          <w:lang w:val="en-US" w:eastAsia="ru-RU"/>
        </w:rPr>
        <w:t>Lan</w:t>
      </w:r>
      <w:r w:rsidRPr="00A24412">
        <w:rPr>
          <w:rFonts w:eastAsia="Times New Roman"/>
          <w:i/>
          <w:sz w:val="24"/>
          <w:szCs w:val="24"/>
          <w:shd w:val="clear" w:color="auto" w:fill="FFFFFF"/>
          <w:lang w:eastAsia="ru-RU"/>
        </w:rPr>
        <w:t xml:space="preserve">, </w:t>
      </w:r>
      <w:proofErr w:type="spellStart"/>
      <w:r w:rsidRPr="00612724">
        <w:rPr>
          <w:rFonts w:eastAsia="Times New Roman"/>
          <w:i/>
          <w:sz w:val="24"/>
          <w:szCs w:val="24"/>
          <w:shd w:val="clear" w:color="auto" w:fill="FFFFFF"/>
          <w:lang w:val="en-US" w:eastAsia="ru-RU"/>
        </w:rPr>
        <w:t>Yatsuk</w:t>
      </w:r>
      <w:proofErr w:type="spellEnd"/>
      <w:r w:rsidRPr="00A24412">
        <w:rPr>
          <w:rFonts w:eastAsia="Times New Roman"/>
          <w:i/>
          <w:sz w:val="24"/>
          <w:szCs w:val="24"/>
          <w:shd w:val="clear" w:color="auto" w:fill="FFFFFF"/>
          <w:lang w:eastAsia="ru-RU"/>
        </w:rPr>
        <w:t xml:space="preserve"> </w:t>
      </w:r>
      <w:r w:rsidRPr="00612724">
        <w:rPr>
          <w:rFonts w:eastAsia="Times New Roman"/>
          <w:i/>
          <w:sz w:val="24"/>
          <w:szCs w:val="24"/>
          <w:shd w:val="clear" w:color="auto" w:fill="FFFFFF"/>
          <w:lang w:val="en-US" w:eastAsia="ru-RU"/>
        </w:rPr>
        <w:t>A</w:t>
      </w:r>
      <w:r w:rsidRPr="00A24412">
        <w:rPr>
          <w:rFonts w:eastAsia="Times New Roman"/>
          <w:i/>
          <w:sz w:val="24"/>
          <w:szCs w:val="24"/>
          <w:shd w:val="clear" w:color="auto" w:fill="FFFFFF"/>
          <w:lang w:eastAsia="ru-RU"/>
        </w:rPr>
        <w:t xml:space="preserve">., </w:t>
      </w:r>
      <w:proofErr w:type="spellStart"/>
      <w:r w:rsidRPr="00612724">
        <w:rPr>
          <w:rFonts w:eastAsia="Times New Roman"/>
          <w:i/>
          <w:sz w:val="24"/>
          <w:szCs w:val="24"/>
          <w:shd w:val="clear" w:color="auto" w:fill="FFFFFF"/>
          <w:lang w:val="en-US" w:eastAsia="ru-RU"/>
        </w:rPr>
        <w:t>Mishukova</w:t>
      </w:r>
      <w:proofErr w:type="spellEnd"/>
      <w:r w:rsidRPr="00A24412">
        <w:rPr>
          <w:rFonts w:eastAsia="Times New Roman"/>
          <w:i/>
          <w:sz w:val="24"/>
          <w:szCs w:val="24"/>
          <w:shd w:val="clear" w:color="auto" w:fill="FFFFFF"/>
          <w:lang w:eastAsia="ru-RU"/>
        </w:rPr>
        <w:t xml:space="preserve"> </w:t>
      </w:r>
      <w:r w:rsidRPr="00612724">
        <w:rPr>
          <w:rFonts w:eastAsia="Times New Roman"/>
          <w:i/>
          <w:sz w:val="24"/>
          <w:szCs w:val="24"/>
          <w:shd w:val="clear" w:color="auto" w:fill="FFFFFF"/>
          <w:lang w:val="en-US" w:eastAsia="ru-RU"/>
        </w:rPr>
        <w:t>G</w:t>
      </w:r>
      <w:r w:rsidRPr="00A24412">
        <w:rPr>
          <w:rFonts w:eastAsia="Times New Roman"/>
          <w:i/>
          <w:sz w:val="24"/>
          <w:szCs w:val="24"/>
          <w:shd w:val="clear" w:color="auto" w:fill="FFFFFF"/>
          <w:lang w:eastAsia="ru-RU"/>
        </w:rPr>
        <w:t xml:space="preserve">., </w:t>
      </w:r>
      <w:proofErr w:type="spellStart"/>
      <w:r w:rsidRPr="00612724">
        <w:rPr>
          <w:rFonts w:eastAsia="Times New Roman"/>
          <w:i/>
          <w:sz w:val="24"/>
          <w:szCs w:val="24"/>
          <w:shd w:val="clear" w:color="auto" w:fill="FFFFFF"/>
          <w:lang w:val="en-US" w:eastAsia="ru-RU"/>
        </w:rPr>
        <w:t>Shakirova</w:t>
      </w:r>
      <w:proofErr w:type="spellEnd"/>
      <w:r w:rsidRPr="00A24412">
        <w:rPr>
          <w:rFonts w:eastAsia="Times New Roman"/>
          <w:i/>
          <w:sz w:val="24"/>
          <w:szCs w:val="24"/>
          <w:shd w:val="clear" w:color="auto" w:fill="FFFFFF"/>
          <w:lang w:eastAsia="ru-RU"/>
        </w:rPr>
        <w:t xml:space="preserve"> </w:t>
      </w:r>
      <w:r w:rsidRPr="00612724">
        <w:rPr>
          <w:rFonts w:eastAsia="Times New Roman"/>
          <w:i/>
          <w:sz w:val="24"/>
          <w:szCs w:val="24"/>
          <w:shd w:val="clear" w:color="auto" w:fill="FFFFFF"/>
          <w:lang w:val="en-US" w:eastAsia="ru-RU"/>
        </w:rPr>
        <w:t>M</w:t>
      </w:r>
      <w:r w:rsidRPr="00A24412">
        <w:rPr>
          <w:rFonts w:eastAsia="Times New Roman"/>
          <w:i/>
          <w:sz w:val="24"/>
          <w:szCs w:val="24"/>
          <w:shd w:val="clear" w:color="auto" w:fill="FFFFFF"/>
          <w:lang w:eastAsia="ru-RU"/>
        </w:rPr>
        <w:t xml:space="preserve">. </w:t>
      </w:r>
      <w:r>
        <w:rPr>
          <w:rFonts w:eastAsia="Times New Roman"/>
          <w:i/>
          <w:sz w:val="24"/>
          <w:szCs w:val="24"/>
          <w:shd w:val="clear" w:color="auto" w:fill="FFFFFF"/>
          <w:lang w:eastAsia="ru-RU"/>
        </w:rPr>
        <w:t>//</w:t>
      </w:r>
      <w:r w:rsidRPr="00A24412">
        <w:rPr>
          <w:rFonts w:eastAsia="Times New Roman"/>
          <w:i/>
          <w:sz w:val="24"/>
          <w:szCs w:val="24"/>
          <w:shd w:val="clear" w:color="auto" w:fill="FFFFFF"/>
          <w:lang w:eastAsia="ru-RU"/>
        </w:rPr>
        <w:t xml:space="preserve">). </w:t>
      </w:r>
      <w:r w:rsidRPr="00612724">
        <w:rPr>
          <w:rFonts w:eastAsia="Times New Roman"/>
          <w:i/>
          <w:sz w:val="24"/>
          <w:szCs w:val="24"/>
          <w:shd w:val="clear" w:color="auto" w:fill="FFFFFF"/>
          <w:lang w:val="en-US" w:eastAsia="ru-RU"/>
        </w:rPr>
        <w:t>Journal</w:t>
      </w:r>
      <w:r w:rsidRPr="00E22B3B">
        <w:rPr>
          <w:rFonts w:eastAsia="Times New Roman"/>
          <w:i/>
          <w:sz w:val="24"/>
          <w:szCs w:val="24"/>
          <w:shd w:val="clear" w:color="auto" w:fill="FFFFFF"/>
          <w:lang w:val="en-US" w:eastAsia="ru-RU"/>
        </w:rPr>
        <w:t xml:space="preserve"> </w:t>
      </w:r>
      <w:r w:rsidRPr="00612724">
        <w:rPr>
          <w:rFonts w:eastAsia="Times New Roman"/>
          <w:i/>
          <w:sz w:val="24"/>
          <w:szCs w:val="24"/>
          <w:shd w:val="clear" w:color="auto" w:fill="FFFFFF"/>
          <w:lang w:val="en-US" w:eastAsia="ru-RU"/>
        </w:rPr>
        <w:t>of</w:t>
      </w:r>
      <w:r w:rsidRPr="00E22B3B">
        <w:rPr>
          <w:rFonts w:eastAsia="Times New Roman"/>
          <w:i/>
          <w:sz w:val="24"/>
          <w:szCs w:val="24"/>
          <w:shd w:val="clear" w:color="auto" w:fill="FFFFFF"/>
          <w:lang w:val="en-US" w:eastAsia="ru-RU"/>
        </w:rPr>
        <w:t xml:space="preserve"> </w:t>
      </w:r>
      <w:r w:rsidRPr="00612724">
        <w:rPr>
          <w:rFonts w:eastAsia="Times New Roman"/>
          <w:i/>
          <w:sz w:val="24"/>
          <w:szCs w:val="24"/>
          <w:shd w:val="clear" w:color="auto" w:fill="FFFFFF"/>
          <w:lang w:val="en-US" w:eastAsia="ru-RU"/>
        </w:rPr>
        <w:t>Marine</w:t>
      </w:r>
      <w:r w:rsidRPr="00E22B3B">
        <w:rPr>
          <w:rFonts w:eastAsia="Times New Roman"/>
          <w:i/>
          <w:sz w:val="24"/>
          <w:szCs w:val="24"/>
          <w:shd w:val="clear" w:color="auto" w:fill="FFFFFF"/>
          <w:lang w:val="en-US" w:eastAsia="ru-RU"/>
        </w:rPr>
        <w:t xml:space="preserve"> </w:t>
      </w:r>
      <w:r w:rsidRPr="00612724">
        <w:rPr>
          <w:rFonts w:eastAsia="Times New Roman"/>
          <w:i/>
          <w:sz w:val="24"/>
          <w:szCs w:val="24"/>
          <w:shd w:val="clear" w:color="auto" w:fill="FFFFFF"/>
          <w:lang w:val="en-US" w:eastAsia="ru-RU"/>
        </w:rPr>
        <w:t>Science</w:t>
      </w:r>
      <w:r w:rsidRPr="00E22B3B">
        <w:rPr>
          <w:rFonts w:eastAsia="Times New Roman"/>
          <w:i/>
          <w:sz w:val="24"/>
          <w:szCs w:val="24"/>
          <w:shd w:val="clear" w:color="auto" w:fill="FFFFFF"/>
          <w:lang w:val="en-US" w:eastAsia="ru-RU"/>
        </w:rPr>
        <w:t xml:space="preserve"> </w:t>
      </w:r>
      <w:r w:rsidRPr="00612724">
        <w:rPr>
          <w:rFonts w:eastAsia="Times New Roman"/>
          <w:i/>
          <w:sz w:val="24"/>
          <w:szCs w:val="24"/>
          <w:shd w:val="clear" w:color="auto" w:fill="FFFFFF"/>
          <w:lang w:val="en-US" w:eastAsia="ru-RU"/>
        </w:rPr>
        <w:t>and</w:t>
      </w:r>
      <w:r w:rsidRPr="00E22B3B">
        <w:rPr>
          <w:rFonts w:eastAsia="Times New Roman"/>
          <w:i/>
          <w:sz w:val="24"/>
          <w:szCs w:val="24"/>
          <w:shd w:val="clear" w:color="auto" w:fill="FFFFFF"/>
          <w:lang w:val="en-US" w:eastAsia="ru-RU"/>
        </w:rPr>
        <w:t xml:space="preserve"> </w:t>
      </w:r>
      <w:r w:rsidRPr="00612724">
        <w:rPr>
          <w:rFonts w:eastAsia="Times New Roman"/>
          <w:i/>
          <w:sz w:val="24"/>
          <w:szCs w:val="24"/>
          <w:shd w:val="clear" w:color="auto" w:fill="FFFFFF"/>
          <w:lang w:val="en-US" w:eastAsia="ru-RU"/>
        </w:rPr>
        <w:t>Technology</w:t>
      </w:r>
      <w:r>
        <w:rPr>
          <w:rFonts w:eastAsia="Times New Roman"/>
          <w:i/>
          <w:sz w:val="24"/>
          <w:szCs w:val="24"/>
          <w:shd w:val="clear" w:color="auto" w:fill="FFFFFF"/>
          <w:lang w:val="en-US" w:eastAsia="ru-RU"/>
        </w:rPr>
        <w:t>.</w:t>
      </w:r>
      <w:r w:rsidRPr="00E22B3B">
        <w:rPr>
          <w:rFonts w:eastAsia="Times New Roman"/>
          <w:i/>
          <w:sz w:val="24"/>
          <w:szCs w:val="24"/>
          <w:shd w:val="clear" w:color="auto" w:fill="FFFFFF"/>
          <w:lang w:val="en-US" w:eastAsia="ru-RU"/>
        </w:rPr>
        <w:t xml:space="preserve"> </w:t>
      </w:r>
      <w:r>
        <w:rPr>
          <w:rFonts w:eastAsia="Times New Roman"/>
          <w:i/>
          <w:sz w:val="24"/>
          <w:szCs w:val="24"/>
          <w:shd w:val="clear" w:color="auto" w:fill="FFFFFF"/>
          <w:lang w:val="en-US" w:eastAsia="ru-RU"/>
        </w:rPr>
        <w:t>VAST</w:t>
      </w:r>
      <w:r w:rsidRPr="00E22B3B">
        <w:rPr>
          <w:rFonts w:eastAsia="Times New Roman"/>
          <w:i/>
          <w:sz w:val="24"/>
          <w:szCs w:val="24"/>
          <w:shd w:val="clear" w:color="auto" w:fill="FFFFFF"/>
          <w:lang w:val="en-US" w:eastAsia="ru-RU"/>
        </w:rPr>
        <w:t xml:space="preserve">, </w:t>
      </w:r>
      <w:r>
        <w:rPr>
          <w:rFonts w:eastAsia="Times New Roman"/>
          <w:i/>
          <w:sz w:val="24"/>
          <w:szCs w:val="24"/>
          <w:shd w:val="clear" w:color="auto" w:fill="FFFFFF"/>
          <w:lang w:val="en-US" w:eastAsia="ru-RU"/>
        </w:rPr>
        <w:t>Hanoi</w:t>
      </w:r>
      <w:r w:rsidRPr="00E22B3B">
        <w:rPr>
          <w:rFonts w:eastAsia="Times New Roman"/>
          <w:i/>
          <w:sz w:val="24"/>
          <w:szCs w:val="24"/>
          <w:shd w:val="clear" w:color="auto" w:fill="FFFFFF"/>
          <w:lang w:val="en-US" w:eastAsia="ru-RU"/>
        </w:rPr>
        <w:t xml:space="preserve">. </w:t>
      </w:r>
      <w:r>
        <w:rPr>
          <w:rFonts w:eastAsia="Times New Roman"/>
          <w:i/>
          <w:sz w:val="24"/>
          <w:szCs w:val="24"/>
          <w:shd w:val="clear" w:color="auto" w:fill="FFFFFF"/>
          <w:lang w:val="en-US" w:eastAsia="ru-RU"/>
        </w:rPr>
        <w:t xml:space="preserve">2018. </w:t>
      </w:r>
      <w:r w:rsidRPr="00612724">
        <w:rPr>
          <w:rFonts w:eastAsia="Times New Roman"/>
          <w:i/>
          <w:sz w:val="24"/>
          <w:szCs w:val="24"/>
          <w:shd w:val="clear" w:color="auto" w:fill="FFFFFF"/>
          <w:lang w:val="en-US" w:eastAsia="ru-RU"/>
        </w:rPr>
        <w:t>V</w:t>
      </w:r>
      <w:r w:rsidRPr="00ED0E4E">
        <w:rPr>
          <w:rFonts w:eastAsia="Times New Roman"/>
          <w:i/>
          <w:sz w:val="24"/>
          <w:szCs w:val="24"/>
          <w:shd w:val="clear" w:color="auto" w:fill="FFFFFF"/>
          <w:lang w:val="en-US" w:eastAsia="ru-RU"/>
        </w:rPr>
        <w:t xml:space="preserve">. 18, </w:t>
      </w:r>
      <w:r w:rsidRPr="00612724">
        <w:rPr>
          <w:rFonts w:eastAsia="Times New Roman"/>
          <w:i/>
          <w:sz w:val="24"/>
          <w:szCs w:val="24"/>
          <w:shd w:val="clear" w:color="auto" w:fill="FFFFFF"/>
          <w:lang w:val="en-US" w:eastAsia="ru-RU"/>
        </w:rPr>
        <w:t>No</w:t>
      </w:r>
      <w:r w:rsidRPr="00ED0E4E">
        <w:rPr>
          <w:rFonts w:eastAsia="Times New Roman"/>
          <w:i/>
          <w:sz w:val="24"/>
          <w:szCs w:val="24"/>
          <w:shd w:val="clear" w:color="auto" w:fill="FFFFFF"/>
          <w:lang w:val="en-US" w:eastAsia="ru-RU"/>
        </w:rPr>
        <w:t xml:space="preserve">. 3. </w:t>
      </w:r>
      <w:r>
        <w:rPr>
          <w:rFonts w:eastAsia="Times New Roman"/>
          <w:i/>
          <w:sz w:val="24"/>
          <w:szCs w:val="24"/>
          <w:shd w:val="clear" w:color="auto" w:fill="FFFFFF"/>
          <w:lang w:val="en-US" w:eastAsia="ru-RU"/>
        </w:rPr>
        <w:t>P</w:t>
      </w:r>
      <w:r w:rsidRPr="00567A3B">
        <w:rPr>
          <w:rFonts w:eastAsia="Times New Roman"/>
          <w:i/>
          <w:sz w:val="24"/>
          <w:szCs w:val="24"/>
          <w:shd w:val="clear" w:color="auto" w:fill="FFFFFF"/>
          <w:lang w:eastAsia="ru-RU"/>
        </w:rPr>
        <w:t>. 250-</w:t>
      </w:r>
      <w:r>
        <w:rPr>
          <w:rFonts w:eastAsia="Times New Roman"/>
          <w:i/>
          <w:sz w:val="24"/>
          <w:szCs w:val="24"/>
          <w:shd w:val="clear" w:color="auto" w:fill="FFFFFF"/>
          <w:lang w:eastAsia="ru-RU"/>
        </w:rPr>
        <w:t>255.</w:t>
      </w:r>
      <w:r w:rsidRPr="00567A3B">
        <w:rPr>
          <w:rFonts w:eastAsia="Times New Roman"/>
          <w:i/>
          <w:sz w:val="24"/>
          <w:szCs w:val="24"/>
          <w:shd w:val="clear" w:color="auto" w:fill="FFFFFF"/>
          <w:lang w:eastAsia="ru-RU"/>
        </w:rPr>
        <w:t>).</w:t>
      </w:r>
    </w:p>
    <w:p w:rsidR="00EB2491" w:rsidRPr="00567A3B" w:rsidRDefault="00EB2491" w:rsidP="00EB2491">
      <w:pPr>
        <w:spacing w:before="120" w:after="120" w:line="240" w:lineRule="auto"/>
        <w:ind w:firstLine="709"/>
        <w:jc w:val="both"/>
        <w:rPr>
          <w:rFonts w:eastAsia="Times New Roman"/>
          <w:sz w:val="24"/>
          <w:szCs w:val="24"/>
          <w:lang w:eastAsia="ar-SA"/>
        </w:rPr>
      </w:pPr>
      <w:r w:rsidRPr="00567A3B">
        <w:rPr>
          <w:rFonts w:eastAsia="Times New Roman"/>
          <w:sz w:val="24"/>
          <w:szCs w:val="24"/>
          <w:shd w:val="clear" w:color="auto" w:fill="FFFFFF"/>
          <w:lang w:eastAsia="ru-RU"/>
        </w:rPr>
        <w:t xml:space="preserve">11. </w:t>
      </w:r>
      <w:r w:rsidRPr="00567A3B">
        <w:rPr>
          <w:sz w:val="24"/>
          <w:szCs w:val="24"/>
        </w:rPr>
        <w:t xml:space="preserve">Изучено распределения природных газов в воде и донных осадках </w:t>
      </w:r>
      <w:r w:rsidRPr="00567A3B">
        <w:rPr>
          <w:i/>
          <w:sz w:val="24"/>
          <w:szCs w:val="24"/>
        </w:rPr>
        <w:t>в районе юго-западного склона Курильской котловины</w:t>
      </w:r>
      <w:r w:rsidRPr="00567A3B">
        <w:rPr>
          <w:sz w:val="24"/>
          <w:szCs w:val="24"/>
        </w:rPr>
        <w:t xml:space="preserve"> Охотского моря по материалам</w:t>
      </w:r>
      <w:r w:rsidRPr="00567A3B">
        <w:rPr>
          <w:i/>
          <w:sz w:val="24"/>
          <w:szCs w:val="24"/>
        </w:rPr>
        <w:t xml:space="preserve"> </w:t>
      </w:r>
      <w:r w:rsidRPr="00567A3B">
        <w:rPr>
          <w:sz w:val="24"/>
          <w:szCs w:val="24"/>
        </w:rPr>
        <w:t xml:space="preserve">комплексных геолого-геофизические исследований в 2007-2015 г. Установлено, что газовая составляющая участвует в процессе формирования различных </w:t>
      </w:r>
      <w:proofErr w:type="spellStart"/>
      <w:r w:rsidRPr="00567A3B">
        <w:rPr>
          <w:sz w:val="24"/>
          <w:szCs w:val="24"/>
        </w:rPr>
        <w:t>морфоструктур</w:t>
      </w:r>
      <w:proofErr w:type="spellEnd"/>
      <w:r w:rsidRPr="00567A3B">
        <w:rPr>
          <w:sz w:val="24"/>
          <w:szCs w:val="24"/>
        </w:rPr>
        <w:t xml:space="preserve">, в том числе является фактором нестабильности осадочных отложений, что способствует возникновению землетрясений, оползней и цунами, особенно в периоды сейсмических активизаций </w:t>
      </w:r>
      <w:r w:rsidRPr="00567A3B">
        <w:rPr>
          <w:i/>
          <w:sz w:val="24"/>
          <w:szCs w:val="24"/>
        </w:rPr>
        <w:t xml:space="preserve">(Обжиров А.И., Баранов Б.В., Шакиров Р.Б., </w:t>
      </w:r>
      <w:r w:rsidRPr="00567A3B">
        <w:rPr>
          <w:i/>
          <w:sz w:val="24"/>
          <w:szCs w:val="24"/>
          <w:bdr w:val="single" w:sz="4" w:space="0" w:color="auto"/>
        </w:rPr>
        <w:t>Прокудин В.Г.,</w:t>
      </w:r>
      <w:r w:rsidRPr="00567A3B">
        <w:rPr>
          <w:i/>
          <w:sz w:val="24"/>
          <w:szCs w:val="24"/>
        </w:rPr>
        <w:t xml:space="preserve"> Мальцева Е.В. // </w:t>
      </w:r>
      <w:r w:rsidRPr="00567A3B">
        <w:rPr>
          <w:rStyle w:val="A00"/>
          <w:sz w:val="24"/>
          <w:szCs w:val="24"/>
        </w:rPr>
        <w:t>Геосистемы переходных зон. 2018. Т. 2, № 2. С. 92-98. ).</w:t>
      </w:r>
    </w:p>
    <w:p w:rsidR="00EB2491" w:rsidRPr="00ED0E4E" w:rsidRDefault="00EB2491" w:rsidP="00EB2491">
      <w:pPr>
        <w:spacing w:after="0" w:line="240" w:lineRule="auto"/>
        <w:ind w:firstLine="709"/>
        <w:jc w:val="center"/>
        <w:rPr>
          <w:rFonts w:eastAsia="Times New Roman"/>
          <w:b/>
          <w:sz w:val="24"/>
          <w:szCs w:val="24"/>
          <w:lang w:eastAsia="ar-SA"/>
        </w:rPr>
      </w:pPr>
    </w:p>
    <w:p w:rsidR="00EB2491" w:rsidRPr="0068217A" w:rsidRDefault="00EB2491" w:rsidP="00EB2491">
      <w:pPr>
        <w:spacing w:after="0" w:line="240" w:lineRule="auto"/>
        <w:ind w:firstLine="709"/>
        <w:jc w:val="center"/>
        <w:rPr>
          <w:rFonts w:eastAsia="Times New Roman"/>
          <w:b/>
          <w:sz w:val="24"/>
          <w:szCs w:val="24"/>
          <w:lang w:eastAsia="ar-SA"/>
        </w:rPr>
      </w:pPr>
      <w:r>
        <w:rPr>
          <w:rFonts w:eastAsia="Times New Roman"/>
          <w:b/>
          <w:sz w:val="24"/>
          <w:szCs w:val="24"/>
          <w:lang w:eastAsia="ar-SA"/>
        </w:rPr>
        <w:t>Тема</w:t>
      </w:r>
      <w:r w:rsidRPr="00BB19EB">
        <w:rPr>
          <w:rFonts w:eastAsia="Times New Roman"/>
          <w:b/>
          <w:sz w:val="24"/>
          <w:szCs w:val="24"/>
          <w:lang w:eastAsia="ar-SA"/>
        </w:rPr>
        <w:t xml:space="preserve"> 9. </w:t>
      </w:r>
      <w:r w:rsidRPr="0068217A">
        <w:rPr>
          <w:rFonts w:eastAsia="Times New Roman"/>
          <w:b/>
          <w:sz w:val="24"/>
          <w:szCs w:val="24"/>
          <w:lang w:eastAsia="ar-SA"/>
        </w:rPr>
        <w:t>Изучение изменчивости параметров арктической системы</w:t>
      </w:r>
    </w:p>
    <w:p w:rsidR="00EB2491" w:rsidRDefault="00EB2491" w:rsidP="00EB2491">
      <w:pPr>
        <w:spacing w:after="120" w:line="240" w:lineRule="auto"/>
        <w:ind w:firstLine="709"/>
        <w:jc w:val="center"/>
        <w:rPr>
          <w:rFonts w:eastAsia="Times New Roman"/>
          <w:b/>
          <w:sz w:val="24"/>
          <w:szCs w:val="24"/>
          <w:lang w:eastAsia="ar-SA"/>
        </w:rPr>
      </w:pPr>
      <w:r>
        <w:rPr>
          <w:rFonts w:eastAsia="Times New Roman"/>
          <w:b/>
          <w:sz w:val="24"/>
          <w:szCs w:val="24"/>
          <w:lang w:eastAsia="ar-SA"/>
        </w:rPr>
        <w:t>«</w:t>
      </w:r>
      <w:r w:rsidRPr="0068217A">
        <w:rPr>
          <w:rFonts w:eastAsia="Times New Roman"/>
          <w:b/>
          <w:sz w:val="24"/>
          <w:szCs w:val="24"/>
          <w:lang w:eastAsia="ar-SA"/>
        </w:rPr>
        <w:t>литосфера-гидросфера-атмосфера</w:t>
      </w:r>
      <w:r>
        <w:rPr>
          <w:rFonts w:eastAsia="Times New Roman"/>
          <w:b/>
          <w:sz w:val="24"/>
          <w:szCs w:val="24"/>
          <w:lang w:eastAsia="ar-SA"/>
        </w:rPr>
        <w:t>»</w:t>
      </w:r>
      <w:r w:rsidRPr="0068217A">
        <w:rPr>
          <w:rFonts w:eastAsia="Times New Roman"/>
          <w:b/>
          <w:sz w:val="24"/>
          <w:szCs w:val="24"/>
          <w:lang w:eastAsia="ar-SA"/>
        </w:rPr>
        <w:t xml:space="preserve"> в тихоокеанском секторе Арктики и Субарктики: физические, геофизические, биогеохимические и геологические</w:t>
      </w:r>
      <w:r>
        <w:rPr>
          <w:rFonts w:eastAsia="Times New Roman"/>
          <w:b/>
          <w:sz w:val="24"/>
          <w:szCs w:val="24"/>
          <w:lang w:eastAsia="ar-SA"/>
        </w:rPr>
        <w:t>.</w:t>
      </w:r>
    </w:p>
    <w:p w:rsidR="00EB2491" w:rsidRDefault="00EB2491" w:rsidP="00EB2491">
      <w:pPr>
        <w:spacing w:after="120" w:line="240" w:lineRule="auto"/>
        <w:ind w:firstLine="709"/>
        <w:jc w:val="center"/>
        <w:rPr>
          <w:rFonts w:eastAsia="Times New Roman"/>
          <w:sz w:val="24"/>
          <w:szCs w:val="24"/>
          <w:lang w:eastAsia="ar-SA"/>
        </w:rPr>
      </w:pPr>
      <w:r w:rsidRPr="00901498">
        <w:rPr>
          <w:rFonts w:eastAsia="Times New Roman"/>
          <w:sz w:val="24"/>
          <w:szCs w:val="24"/>
          <w:lang w:eastAsia="ar-SA"/>
        </w:rPr>
        <w:t>(</w:t>
      </w:r>
      <w:r w:rsidRPr="0068217A">
        <w:rPr>
          <w:rFonts w:eastAsia="Times New Roman"/>
          <w:sz w:val="24"/>
          <w:szCs w:val="24"/>
          <w:lang w:eastAsia="ar-SA"/>
        </w:rPr>
        <w:t>Научный руководитель</w:t>
      </w:r>
      <w:r>
        <w:rPr>
          <w:rFonts w:eastAsia="Times New Roman"/>
          <w:sz w:val="24"/>
          <w:szCs w:val="24"/>
          <w:lang w:eastAsia="ar-SA"/>
        </w:rPr>
        <w:t xml:space="preserve"> </w:t>
      </w:r>
      <w:r w:rsidRPr="0068217A">
        <w:rPr>
          <w:rFonts w:eastAsia="Times New Roman"/>
          <w:b/>
          <w:sz w:val="24"/>
          <w:szCs w:val="24"/>
          <w:lang w:eastAsia="ar-SA"/>
        </w:rPr>
        <w:t xml:space="preserve">чл.-корр. </w:t>
      </w:r>
      <w:r>
        <w:rPr>
          <w:rFonts w:eastAsia="Times New Roman"/>
          <w:b/>
          <w:sz w:val="24"/>
          <w:szCs w:val="24"/>
          <w:lang w:eastAsia="ar-SA"/>
        </w:rPr>
        <w:t xml:space="preserve">РАН </w:t>
      </w:r>
      <w:r w:rsidRPr="0068217A">
        <w:rPr>
          <w:rFonts w:eastAsia="Times New Roman"/>
          <w:b/>
          <w:sz w:val="24"/>
          <w:szCs w:val="24"/>
          <w:lang w:eastAsia="ar-SA"/>
        </w:rPr>
        <w:t>И.П.</w:t>
      </w:r>
      <w:r>
        <w:rPr>
          <w:rFonts w:eastAsia="Times New Roman"/>
          <w:b/>
          <w:sz w:val="24"/>
          <w:szCs w:val="24"/>
          <w:lang w:eastAsia="ar-SA"/>
        </w:rPr>
        <w:t xml:space="preserve"> </w:t>
      </w:r>
      <w:r w:rsidRPr="0068217A">
        <w:rPr>
          <w:rFonts w:eastAsia="Times New Roman"/>
          <w:b/>
          <w:sz w:val="24"/>
          <w:szCs w:val="24"/>
          <w:lang w:eastAsia="ar-SA"/>
        </w:rPr>
        <w:t>Семилетов</w:t>
      </w:r>
      <w:r>
        <w:rPr>
          <w:rFonts w:eastAsia="Times New Roman"/>
          <w:sz w:val="24"/>
          <w:szCs w:val="24"/>
          <w:lang w:eastAsia="ar-SA"/>
        </w:rPr>
        <w:t>)</w:t>
      </w:r>
    </w:p>
    <w:p w:rsidR="00EB2491" w:rsidRDefault="00EB2491" w:rsidP="00EB2491">
      <w:pPr>
        <w:autoSpaceDE w:val="0"/>
        <w:autoSpaceDN w:val="0"/>
        <w:adjustRightInd w:val="0"/>
        <w:spacing w:after="0" w:line="240" w:lineRule="auto"/>
        <w:ind w:firstLine="709"/>
        <w:jc w:val="both"/>
        <w:rPr>
          <w:rFonts w:eastAsia="Times New Roman"/>
          <w:i/>
          <w:sz w:val="24"/>
          <w:szCs w:val="24"/>
          <w:lang w:eastAsia="ru-RU"/>
        </w:rPr>
      </w:pPr>
      <w:r>
        <w:rPr>
          <w:sz w:val="24"/>
          <w:szCs w:val="24"/>
          <w:lang w:eastAsia="ru-RU"/>
        </w:rPr>
        <w:t>1.</w:t>
      </w:r>
      <w:r w:rsidRPr="00F55C2B">
        <w:rPr>
          <w:sz w:val="24"/>
          <w:szCs w:val="24"/>
          <w:lang w:eastAsia="ru-RU"/>
        </w:rPr>
        <w:t xml:space="preserve"> </w:t>
      </w:r>
      <w:r w:rsidRPr="00FF4269">
        <w:rPr>
          <w:sz w:val="24"/>
          <w:szCs w:val="24"/>
          <w:lang w:eastAsia="ru-RU"/>
        </w:rPr>
        <w:t xml:space="preserve">Впервые на основе определения радиоуглеродного возраста </w:t>
      </w:r>
      <w:proofErr w:type="spellStart"/>
      <w:r w:rsidRPr="00FF4269">
        <w:rPr>
          <w:sz w:val="24"/>
          <w:szCs w:val="24"/>
          <w:lang w:eastAsia="ru-RU"/>
        </w:rPr>
        <w:t>биомаркеров</w:t>
      </w:r>
      <w:proofErr w:type="spellEnd"/>
      <w:r w:rsidRPr="00FF4269">
        <w:rPr>
          <w:sz w:val="24"/>
          <w:szCs w:val="24"/>
          <w:lang w:eastAsia="ru-RU"/>
        </w:rPr>
        <w:t xml:space="preserve"> эрозионного органического вещества </w:t>
      </w:r>
      <w:r w:rsidRPr="00E22B3B">
        <w:rPr>
          <w:sz w:val="24"/>
          <w:szCs w:val="24"/>
          <w:lang w:eastAsia="ru-RU"/>
        </w:rPr>
        <w:t>(</w:t>
      </w:r>
      <w:proofErr w:type="spellStart"/>
      <w:proofErr w:type="gramStart"/>
      <w:r w:rsidRPr="00FF4269">
        <w:rPr>
          <w:sz w:val="24"/>
          <w:szCs w:val="24"/>
          <w:lang w:eastAsia="ru-RU"/>
        </w:rPr>
        <w:t>эОВ</w:t>
      </w:r>
      <w:proofErr w:type="spellEnd"/>
      <w:r w:rsidRPr="00E22B3B">
        <w:rPr>
          <w:sz w:val="24"/>
          <w:szCs w:val="24"/>
          <w:lang w:eastAsia="ru-RU"/>
        </w:rPr>
        <w:t xml:space="preserve">) </w:t>
      </w:r>
      <w:r w:rsidRPr="00FF4269">
        <w:rPr>
          <w:sz w:val="24"/>
          <w:szCs w:val="24"/>
          <w:lang w:eastAsia="ru-RU"/>
        </w:rPr>
        <w:t xml:space="preserve"> выполнена</w:t>
      </w:r>
      <w:proofErr w:type="gramEnd"/>
      <w:r w:rsidRPr="00FF4269">
        <w:rPr>
          <w:sz w:val="24"/>
          <w:szCs w:val="24"/>
          <w:lang w:eastAsia="ru-RU"/>
        </w:rPr>
        <w:t xml:space="preserve"> оценка времени миграции </w:t>
      </w:r>
      <w:proofErr w:type="spellStart"/>
      <w:r w:rsidRPr="00FF4269">
        <w:rPr>
          <w:sz w:val="24"/>
          <w:szCs w:val="24"/>
          <w:lang w:eastAsia="ru-RU"/>
        </w:rPr>
        <w:t>эОВ</w:t>
      </w:r>
      <w:proofErr w:type="spellEnd"/>
      <w:r w:rsidRPr="00FF4269">
        <w:rPr>
          <w:sz w:val="24"/>
          <w:szCs w:val="24"/>
          <w:lang w:eastAsia="ru-RU"/>
        </w:rPr>
        <w:t xml:space="preserve"> от береговой линии до кромки шельфа </w:t>
      </w:r>
      <w:r>
        <w:rPr>
          <w:sz w:val="24"/>
          <w:szCs w:val="24"/>
          <w:lang w:eastAsia="ru-RU"/>
        </w:rPr>
        <w:t>морей Восточной Арктики (</w:t>
      </w:r>
      <w:r w:rsidRPr="00FF4269">
        <w:rPr>
          <w:sz w:val="24"/>
          <w:szCs w:val="24"/>
          <w:lang w:eastAsia="ru-RU"/>
        </w:rPr>
        <w:t>МВА</w:t>
      </w:r>
      <w:r>
        <w:rPr>
          <w:sz w:val="24"/>
          <w:szCs w:val="24"/>
          <w:lang w:eastAsia="ru-RU"/>
        </w:rPr>
        <w:t>) (рис.1.2.14).</w:t>
      </w:r>
      <w:r w:rsidRPr="00FF4269">
        <w:rPr>
          <w:sz w:val="24"/>
          <w:szCs w:val="24"/>
          <w:lang w:eastAsia="ru-RU"/>
        </w:rPr>
        <w:t xml:space="preserve"> </w:t>
      </w:r>
      <w:r>
        <w:rPr>
          <w:sz w:val="24"/>
          <w:szCs w:val="24"/>
          <w:lang w:eastAsia="ru-RU"/>
        </w:rPr>
        <w:t>П</w:t>
      </w:r>
      <w:r w:rsidRPr="00FF4269">
        <w:rPr>
          <w:sz w:val="24"/>
          <w:szCs w:val="24"/>
          <w:lang w:eastAsia="ru-RU"/>
        </w:rPr>
        <w:t xml:space="preserve">оказано, что в процессе его транспорта деградирует ~85% </w:t>
      </w:r>
      <w:proofErr w:type="spellStart"/>
      <w:r w:rsidRPr="00FF4269">
        <w:rPr>
          <w:sz w:val="24"/>
          <w:szCs w:val="24"/>
          <w:lang w:eastAsia="ru-RU"/>
        </w:rPr>
        <w:t>эОВ</w:t>
      </w:r>
      <w:proofErr w:type="spellEnd"/>
      <w:r w:rsidRPr="00FF4269">
        <w:rPr>
          <w:sz w:val="24"/>
          <w:szCs w:val="24"/>
          <w:lang w:eastAsia="ru-RU"/>
        </w:rPr>
        <w:t xml:space="preserve">. Установлено, что ~84% от общего количества ОВ, 36% из которых составляет </w:t>
      </w:r>
      <w:proofErr w:type="spellStart"/>
      <w:r w:rsidRPr="00FF4269">
        <w:rPr>
          <w:sz w:val="24"/>
          <w:szCs w:val="24"/>
          <w:lang w:eastAsia="ru-RU"/>
        </w:rPr>
        <w:t>эОВ</w:t>
      </w:r>
      <w:proofErr w:type="spellEnd"/>
      <w:r w:rsidRPr="00FF4269">
        <w:rPr>
          <w:sz w:val="24"/>
          <w:szCs w:val="24"/>
          <w:lang w:eastAsia="ru-RU"/>
        </w:rPr>
        <w:t xml:space="preserve">, окисляются в верхнем (50 см) слое осадков, поставляя в воды внешнего шельфа МВА примерно 16 </w:t>
      </w:r>
      <w:proofErr w:type="spellStart"/>
      <w:r w:rsidRPr="00FF4269">
        <w:rPr>
          <w:sz w:val="24"/>
          <w:szCs w:val="24"/>
          <w:lang w:eastAsia="ru-RU"/>
        </w:rPr>
        <w:t>Тг</w:t>
      </w:r>
      <w:proofErr w:type="spellEnd"/>
      <w:r w:rsidRPr="00FF4269">
        <w:rPr>
          <w:sz w:val="24"/>
          <w:szCs w:val="24"/>
          <w:lang w:eastAsia="ru-RU"/>
        </w:rPr>
        <w:t xml:space="preserve"> С в год. В результате анаэробной минерализации ОВ в воду поступает от 0.6 до 1.3 </w:t>
      </w:r>
      <w:proofErr w:type="spellStart"/>
      <w:r w:rsidRPr="00FF4269">
        <w:rPr>
          <w:sz w:val="24"/>
          <w:szCs w:val="24"/>
          <w:lang w:eastAsia="ru-RU"/>
        </w:rPr>
        <w:t>Тг</w:t>
      </w:r>
      <w:proofErr w:type="spellEnd"/>
      <w:r w:rsidRPr="00FF4269">
        <w:rPr>
          <w:sz w:val="24"/>
          <w:szCs w:val="24"/>
          <w:lang w:eastAsia="ru-RU"/>
        </w:rPr>
        <w:t xml:space="preserve"> С в год. Количественная оценка этих процессов важна для уточнения баланса СО</w:t>
      </w:r>
      <w:r w:rsidRPr="00FF4269">
        <w:rPr>
          <w:sz w:val="24"/>
          <w:szCs w:val="24"/>
          <w:vertAlign w:val="subscript"/>
          <w:lang w:eastAsia="ru-RU"/>
        </w:rPr>
        <w:t>2</w:t>
      </w:r>
      <w:r w:rsidRPr="00FF4269">
        <w:rPr>
          <w:sz w:val="24"/>
          <w:szCs w:val="24"/>
          <w:lang w:eastAsia="ru-RU"/>
        </w:rPr>
        <w:t xml:space="preserve"> и механизма </w:t>
      </w:r>
      <w:proofErr w:type="spellStart"/>
      <w:r w:rsidRPr="00FF4269">
        <w:rPr>
          <w:sz w:val="24"/>
          <w:szCs w:val="24"/>
          <w:lang w:eastAsia="ru-RU"/>
        </w:rPr>
        <w:t>асидификации</w:t>
      </w:r>
      <w:proofErr w:type="spellEnd"/>
      <w:r w:rsidRPr="00FF4269">
        <w:rPr>
          <w:sz w:val="24"/>
          <w:szCs w:val="24"/>
          <w:lang w:eastAsia="ru-RU"/>
        </w:rPr>
        <w:t xml:space="preserve"> вод МВА – одной из наиболее хрупких арктических экосистем</w:t>
      </w:r>
      <w:r w:rsidRPr="00FF4269">
        <w:rPr>
          <w:b/>
          <w:sz w:val="24"/>
          <w:szCs w:val="24"/>
          <w:lang w:eastAsia="ru-RU"/>
        </w:rPr>
        <w:t xml:space="preserve"> </w:t>
      </w:r>
      <w:r w:rsidRPr="00F55C2B">
        <w:rPr>
          <w:i/>
          <w:sz w:val="24"/>
          <w:szCs w:val="24"/>
          <w:lang w:eastAsia="ru-RU"/>
        </w:rPr>
        <w:t>(</w:t>
      </w:r>
      <w:r w:rsidRPr="00FF4269">
        <w:rPr>
          <w:rFonts w:eastAsia="Times New Roman"/>
          <w:i/>
          <w:sz w:val="24"/>
          <w:szCs w:val="24"/>
          <w:lang w:val="en-US" w:eastAsia="ru-RU"/>
        </w:rPr>
        <w:t>Br</w:t>
      </w:r>
      <w:r w:rsidRPr="00F55C2B">
        <w:rPr>
          <w:rFonts w:eastAsia="Times New Roman"/>
          <w:i/>
          <w:sz w:val="24"/>
          <w:szCs w:val="24"/>
          <w:lang w:eastAsia="ru-RU"/>
        </w:rPr>
        <w:t>ü</w:t>
      </w:r>
      <w:r w:rsidRPr="00FF4269">
        <w:rPr>
          <w:rFonts w:eastAsia="Times New Roman"/>
          <w:i/>
          <w:sz w:val="24"/>
          <w:szCs w:val="24"/>
          <w:lang w:val="en-US" w:eastAsia="ru-RU"/>
        </w:rPr>
        <w:t>chert</w:t>
      </w:r>
      <w:r w:rsidRPr="00F55C2B">
        <w:rPr>
          <w:rFonts w:eastAsia="Times New Roman"/>
          <w:i/>
          <w:sz w:val="24"/>
          <w:szCs w:val="24"/>
          <w:lang w:eastAsia="ru-RU"/>
        </w:rPr>
        <w:t xml:space="preserve"> </w:t>
      </w:r>
      <w:r w:rsidRPr="00FF4269">
        <w:rPr>
          <w:rFonts w:eastAsia="Times New Roman"/>
          <w:i/>
          <w:sz w:val="24"/>
          <w:szCs w:val="24"/>
          <w:lang w:val="en-US" w:eastAsia="ru-RU"/>
        </w:rPr>
        <w:t>V</w:t>
      </w:r>
      <w:r w:rsidRPr="00F55C2B">
        <w:rPr>
          <w:rFonts w:eastAsia="Times New Roman"/>
          <w:i/>
          <w:sz w:val="24"/>
          <w:szCs w:val="24"/>
          <w:lang w:eastAsia="ru-RU"/>
        </w:rPr>
        <w:t xml:space="preserve">., </w:t>
      </w:r>
      <w:r w:rsidRPr="00FF4269">
        <w:rPr>
          <w:rFonts w:eastAsia="Times New Roman"/>
          <w:i/>
          <w:sz w:val="24"/>
          <w:szCs w:val="24"/>
          <w:lang w:val="en-US" w:eastAsia="ru-RU"/>
        </w:rPr>
        <w:t>Br</w:t>
      </w:r>
      <w:r w:rsidRPr="00F55C2B">
        <w:rPr>
          <w:rFonts w:eastAsia="Times New Roman"/>
          <w:i/>
          <w:sz w:val="24"/>
          <w:szCs w:val="24"/>
          <w:lang w:eastAsia="ru-RU"/>
        </w:rPr>
        <w:t>ö</w:t>
      </w:r>
      <w:r w:rsidRPr="00FF4269">
        <w:rPr>
          <w:rFonts w:eastAsia="Times New Roman"/>
          <w:i/>
          <w:sz w:val="24"/>
          <w:szCs w:val="24"/>
          <w:lang w:val="en-US" w:eastAsia="ru-RU"/>
        </w:rPr>
        <w:t>der</w:t>
      </w:r>
      <w:r w:rsidRPr="00F55C2B">
        <w:rPr>
          <w:rFonts w:eastAsia="Times New Roman"/>
          <w:i/>
          <w:sz w:val="24"/>
          <w:szCs w:val="24"/>
          <w:lang w:eastAsia="ru-RU"/>
        </w:rPr>
        <w:t xml:space="preserve"> </w:t>
      </w:r>
      <w:r w:rsidRPr="00FF4269">
        <w:rPr>
          <w:rFonts w:eastAsia="Times New Roman"/>
          <w:i/>
          <w:sz w:val="24"/>
          <w:szCs w:val="24"/>
          <w:lang w:val="en-US" w:eastAsia="ru-RU"/>
        </w:rPr>
        <w:t>L</w:t>
      </w:r>
      <w:r w:rsidRPr="00F55C2B">
        <w:rPr>
          <w:rFonts w:eastAsia="Times New Roman"/>
          <w:i/>
          <w:sz w:val="24"/>
          <w:szCs w:val="24"/>
          <w:lang w:eastAsia="ru-RU"/>
        </w:rPr>
        <w:t xml:space="preserve">., </w:t>
      </w:r>
      <w:proofErr w:type="spellStart"/>
      <w:r w:rsidRPr="00FF4269">
        <w:rPr>
          <w:rFonts w:eastAsia="Times New Roman"/>
          <w:i/>
          <w:sz w:val="24"/>
          <w:szCs w:val="24"/>
          <w:lang w:val="en-US" w:eastAsia="ru-RU"/>
        </w:rPr>
        <w:t>Sawicka</w:t>
      </w:r>
      <w:proofErr w:type="spellEnd"/>
      <w:r w:rsidRPr="00F55C2B">
        <w:rPr>
          <w:rFonts w:eastAsia="Times New Roman"/>
          <w:i/>
          <w:sz w:val="24"/>
          <w:szCs w:val="24"/>
          <w:lang w:eastAsia="ru-RU"/>
        </w:rPr>
        <w:t xml:space="preserve"> </w:t>
      </w:r>
      <w:r w:rsidRPr="00FF4269">
        <w:rPr>
          <w:rFonts w:eastAsia="Times New Roman"/>
          <w:i/>
          <w:sz w:val="24"/>
          <w:szCs w:val="24"/>
          <w:lang w:val="en-US" w:eastAsia="ru-RU"/>
        </w:rPr>
        <w:t>J</w:t>
      </w:r>
      <w:r w:rsidRPr="00F55C2B">
        <w:rPr>
          <w:rFonts w:eastAsia="Times New Roman"/>
          <w:i/>
          <w:sz w:val="24"/>
          <w:szCs w:val="24"/>
          <w:lang w:eastAsia="ru-RU"/>
        </w:rPr>
        <w:t>.</w:t>
      </w:r>
      <w:r w:rsidRPr="00FF4269">
        <w:rPr>
          <w:rFonts w:eastAsia="Times New Roman"/>
          <w:i/>
          <w:sz w:val="24"/>
          <w:szCs w:val="24"/>
          <w:lang w:val="en-US" w:eastAsia="ru-RU"/>
        </w:rPr>
        <w:t>E</w:t>
      </w:r>
      <w:r w:rsidRPr="00F55C2B">
        <w:rPr>
          <w:rFonts w:eastAsia="Times New Roman"/>
          <w:i/>
          <w:sz w:val="24"/>
          <w:szCs w:val="24"/>
          <w:lang w:eastAsia="ru-RU"/>
        </w:rPr>
        <w:t xml:space="preserve">., </w:t>
      </w:r>
      <w:proofErr w:type="spellStart"/>
      <w:r w:rsidRPr="00FF4269">
        <w:rPr>
          <w:rFonts w:eastAsia="Times New Roman"/>
          <w:i/>
          <w:sz w:val="24"/>
          <w:szCs w:val="24"/>
          <w:lang w:val="en-US" w:eastAsia="ru-RU"/>
        </w:rPr>
        <w:t>Tesi</w:t>
      </w:r>
      <w:proofErr w:type="spellEnd"/>
      <w:r w:rsidRPr="00F55C2B">
        <w:rPr>
          <w:rFonts w:eastAsia="Times New Roman"/>
          <w:i/>
          <w:sz w:val="24"/>
          <w:szCs w:val="24"/>
          <w:lang w:eastAsia="ru-RU"/>
        </w:rPr>
        <w:t xml:space="preserve"> </w:t>
      </w:r>
      <w:r w:rsidRPr="00FF4269">
        <w:rPr>
          <w:rFonts w:eastAsia="Times New Roman"/>
          <w:i/>
          <w:sz w:val="24"/>
          <w:szCs w:val="24"/>
          <w:lang w:val="en-US" w:eastAsia="ru-RU"/>
        </w:rPr>
        <w:t>T</w:t>
      </w:r>
      <w:r w:rsidRPr="00F55C2B">
        <w:rPr>
          <w:rFonts w:eastAsia="Times New Roman"/>
          <w:i/>
          <w:sz w:val="24"/>
          <w:szCs w:val="24"/>
          <w:lang w:eastAsia="ru-RU"/>
        </w:rPr>
        <w:t xml:space="preserve">., </w:t>
      </w:r>
      <w:proofErr w:type="spellStart"/>
      <w:r w:rsidRPr="00FF4269">
        <w:rPr>
          <w:rFonts w:eastAsia="Times New Roman"/>
          <w:i/>
          <w:sz w:val="24"/>
          <w:szCs w:val="24"/>
          <w:lang w:val="en-US" w:eastAsia="ru-RU"/>
        </w:rPr>
        <w:t>Joye</w:t>
      </w:r>
      <w:proofErr w:type="spellEnd"/>
      <w:r w:rsidRPr="00F55C2B">
        <w:rPr>
          <w:rFonts w:eastAsia="Times New Roman"/>
          <w:i/>
          <w:sz w:val="24"/>
          <w:szCs w:val="24"/>
          <w:lang w:eastAsia="ru-RU"/>
        </w:rPr>
        <w:t xml:space="preserve"> </w:t>
      </w:r>
      <w:r w:rsidRPr="00FF4269">
        <w:rPr>
          <w:rFonts w:eastAsia="Times New Roman"/>
          <w:i/>
          <w:sz w:val="24"/>
          <w:szCs w:val="24"/>
          <w:lang w:val="en-US" w:eastAsia="ru-RU"/>
        </w:rPr>
        <w:t>S</w:t>
      </w:r>
      <w:r w:rsidRPr="00F55C2B">
        <w:rPr>
          <w:rFonts w:eastAsia="Times New Roman"/>
          <w:i/>
          <w:sz w:val="24"/>
          <w:szCs w:val="24"/>
          <w:lang w:eastAsia="ru-RU"/>
        </w:rPr>
        <w:t>.</w:t>
      </w:r>
      <w:r w:rsidRPr="00FF4269">
        <w:rPr>
          <w:rFonts w:eastAsia="Times New Roman"/>
          <w:i/>
          <w:sz w:val="24"/>
          <w:szCs w:val="24"/>
          <w:lang w:val="en-US" w:eastAsia="ru-RU"/>
        </w:rPr>
        <w:t>P</w:t>
      </w:r>
      <w:r w:rsidRPr="00F55C2B">
        <w:rPr>
          <w:rFonts w:eastAsia="Times New Roman"/>
          <w:i/>
          <w:sz w:val="24"/>
          <w:szCs w:val="24"/>
          <w:lang w:eastAsia="ru-RU"/>
        </w:rPr>
        <w:t xml:space="preserve">., </w:t>
      </w:r>
      <w:r w:rsidRPr="00FF4269">
        <w:rPr>
          <w:rFonts w:eastAsia="Times New Roman"/>
          <w:i/>
          <w:sz w:val="24"/>
          <w:szCs w:val="24"/>
          <w:lang w:val="en-US" w:eastAsia="ru-RU"/>
        </w:rPr>
        <w:t>Sun</w:t>
      </w:r>
      <w:r w:rsidRPr="00F55C2B">
        <w:rPr>
          <w:rFonts w:eastAsia="Times New Roman"/>
          <w:i/>
          <w:sz w:val="24"/>
          <w:szCs w:val="24"/>
          <w:lang w:eastAsia="ru-RU"/>
        </w:rPr>
        <w:t xml:space="preserve"> </w:t>
      </w:r>
      <w:r w:rsidRPr="00FF4269">
        <w:rPr>
          <w:rFonts w:eastAsia="Times New Roman"/>
          <w:i/>
          <w:sz w:val="24"/>
          <w:szCs w:val="24"/>
          <w:lang w:val="en-US" w:eastAsia="ru-RU"/>
        </w:rPr>
        <w:t>X</w:t>
      </w:r>
      <w:r w:rsidRPr="00F55C2B">
        <w:rPr>
          <w:rFonts w:eastAsia="Times New Roman"/>
          <w:i/>
          <w:sz w:val="24"/>
          <w:szCs w:val="24"/>
          <w:lang w:eastAsia="ru-RU"/>
        </w:rPr>
        <w:t xml:space="preserve">., </w:t>
      </w:r>
      <w:proofErr w:type="spellStart"/>
      <w:r w:rsidRPr="00F55C2B">
        <w:rPr>
          <w:rFonts w:eastAsia="Times New Roman"/>
          <w:i/>
          <w:sz w:val="24"/>
          <w:szCs w:val="24"/>
          <w:lang w:val="en-US" w:eastAsia="ru-RU"/>
        </w:rPr>
        <w:t>Semiletov</w:t>
      </w:r>
      <w:proofErr w:type="spellEnd"/>
      <w:r w:rsidRPr="00F55C2B">
        <w:rPr>
          <w:rFonts w:eastAsia="Times New Roman"/>
          <w:i/>
          <w:sz w:val="24"/>
          <w:szCs w:val="24"/>
          <w:lang w:eastAsia="ru-RU"/>
        </w:rPr>
        <w:t xml:space="preserve"> </w:t>
      </w:r>
      <w:r w:rsidRPr="00F55C2B">
        <w:rPr>
          <w:rFonts w:eastAsia="Times New Roman"/>
          <w:i/>
          <w:sz w:val="24"/>
          <w:szCs w:val="24"/>
          <w:lang w:val="en-US" w:eastAsia="ru-RU"/>
        </w:rPr>
        <w:t>I</w:t>
      </w:r>
      <w:r w:rsidRPr="00F55C2B">
        <w:rPr>
          <w:rFonts w:eastAsia="Times New Roman"/>
          <w:i/>
          <w:sz w:val="24"/>
          <w:szCs w:val="24"/>
          <w:lang w:eastAsia="ru-RU"/>
        </w:rPr>
        <w:t>.</w:t>
      </w:r>
      <w:r w:rsidRPr="00F55C2B">
        <w:rPr>
          <w:rFonts w:eastAsia="Times New Roman"/>
          <w:i/>
          <w:sz w:val="24"/>
          <w:szCs w:val="24"/>
          <w:lang w:val="en-US" w:eastAsia="ru-RU"/>
        </w:rPr>
        <w:t>P</w:t>
      </w:r>
      <w:r w:rsidRPr="00F55C2B">
        <w:rPr>
          <w:rFonts w:eastAsia="Times New Roman"/>
          <w:i/>
          <w:sz w:val="24"/>
          <w:szCs w:val="24"/>
          <w:lang w:eastAsia="ru-RU"/>
        </w:rPr>
        <w:t xml:space="preserve">., </w:t>
      </w:r>
      <w:proofErr w:type="spellStart"/>
      <w:r w:rsidRPr="00FF4269">
        <w:rPr>
          <w:rFonts w:eastAsia="Times New Roman"/>
          <w:i/>
          <w:sz w:val="24"/>
          <w:szCs w:val="24"/>
          <w:lang w:val="en-US" w:eastAsia="ru-RU"/>
        </w:rPr>
        <w:t>Samarkin</w:t>
      </w:r>
      <w:proofErr w:type="spellEnd"/>
      <w:r w:rsidRPr="00F55C2B">
        <w:rPr>
          <w:rFonts w:eastAsia="Times New Roman"/>
          <w:i/>
          <w:sz w:val="24"/>
          <w:szCs w:val="24"/>
          <w:lang w:eastAsia="ru-RU"/>
        </w:rPr>
        <w:t xml:space="preserve"> </w:t>
      </w:r>
      <w:r w:rsidRPr="00FF4269">
        <w:rPr>
          <w:rFonts w:eastAsia="Times New Roman"/>
          <w:i/>
          <w:sz w:val="24"/>
          <w:szCs w:val="24"/>
          <w:lang w:val="en-US" w:eastAsia="ru-RU"/>
        </w:rPr>
        <w:t>V</w:t>
      </w:r>
      <w:r w:rsidRPr="00F55C2B">
        <w:rPr>
          <w:rFonts w:eastAsia="Times New Roman"/>
          <w:i/>
          <w:sz w:val="24"/>
          <w:szCs w:val="24"/>
          <w:lang w:eastAsia="ru-RU"/>
        </w:rPr>
        <w:t>.</w:t>
      </w:r>
      <w:r w:rsidRPr="00FF4269">
        <w:rPr>
          <w:rFonts w:eastAsia="Times New Roman"/>
          <w:i/>
          <w:sz w:val="24"/>
          <w:szCs w:val="24"/>
          <w:lang w:val="en-US" w:eastAsia="ru-RU"/>
        </w:rPr>
        <w:t>A</w:t>
      </w:r>
      <w:r w:rsidRPr="00F55C2B">
        <w:rPr>
          <w:rFonts w:eastAsia="Times New Roman"/>
          <w:i/>
          <w:sz w:val="24"/>
          <w:szCs w:val="24"/>
          <w:lang w:eastAsia="ru-RU"/>
        </w:rPr>
        <w:t xml:space="preserve">. // </w:t>
      </w:r>
      <w:proofErr w:type="spellStart"/>
      <w:r w:rsidRPr="00FF4269">
        <w:rPr>
          <w:rFonts w:eastAsia="Times New Roman"/>
          <w:i/>
          <w:sz w:val="24"/>
          <w:szCs w:val="24"/>
          <w:lang w:val="en-US" w:eastAsia="ru-RU"/>
        </w:rPr>
        <w:t>Biogeosciences</w:t>
      </w:r>
      <w:proofErr w:type="spellEnd"/>
      <w:r w:rsidRPr="00F55C2B">
        <w:rPr>
          <w:rFonts w:eastAsia="Times New Roman"/>
          <w:i/>
          <w:sz w:val="24"/>
          <w:szCs w:val="24"/>
          <w:lang w:eastAsia="ru-RU"/>
        </w:rPr>
        <w:t xml:space="preserve">. </w:t>
      </w:r>
      <w:r w:rsidRPr="00ED0E4E">
        <w:rPr>
          <w:rFonts w:eastAsia="Times New Roman"/>
          <w:i/>
          <w:sz w:val="24"/>
          <w:szCs w:val="24"/>
          <w:lang w:val="en-US" w:eastAsia="ru-RU"/>
        </w:rPr>
        <w:t xml:space="preserve">2018. </w:t>
      </w:r>
      <w:r>
        <w:rPr>
          <w:rFonts w:eastAsia="Times New Roman"/>
          <w:i/>
          <w:sz w:val="24"/>
          <w:szCs w:val="24"/>
          <w:lang w:val="en-US" w:eastAsia="ru-RU"/>
        </w:rPr>
        <w:t>V</w:t>
      </w:r>
      <w:r w:rsidRPr="00ED0E4E">
        <w:rPr>
          <w:rFonts w:eastAsia="Times New Roman"/>
          <w:i/>
          <w:sz w:val="24"/>
          <w:szCs w:val="24"/>
          <w:lang w:val="en-US" w:eastAsia="ru-RU"/>
        </w:rPr>
        <w:t xml:space="preserve">. 15. </w:t>
      </w:r>
      <w:r>
        <w:rPr>
          <w:rFonts w:eastAsia="Times New Roman"/>
          <w:i/>
          <w:sz w:val="24"/>
          <w:szCs w:val="24"/>
          <w:lang w:val="en-US" w:eastAsia="ru-RU"/>
        </w:rPr>
        <w:t>P</w:t>
      </w:r>
      <w:r w:rsidRPr="00ED0E4E">
        <w:rPr>
          <w:rFonts w:eastAsia="Times New Roman"/>
          <w:i/>
          <w:sz w:val="24"/>
          <w:szCs w:val="24"/>
          <w:lang w:val="en-US" w:eastAsia="ru-RU"/>
        </w:rPr>
        <w:t xml:space="preserve">. 471-490; </w:t>
      </w:r>
      <w:proofErr w:type="spellStart"/>
      <w:r w:rsidRPr="00FF4269">
        <w:rPr>
          <w:rFonts w:eastAsia="Times New Roman"/>
          <w:i/>
          <w:sz w:val="24"/>
          <w:szCs w:val="24"/>
          <w:lang w:val="en-US" w:eastAsia="ru-RU"/>
        </w:rPr>
        <w:t>Br</w:t>
      </w:r>
      <w:r w:rsidRPr="00ED0E4E">
        <w:rPr>
          <w:rFonts w:eastAsia="Times New Roman"/>
          <w:i/>
          <w:sz w:val="24"/>
          <w:szCs w:val="24"/>
          <w:lang w:val="en-US" w:eastAsia="ru-RU"/>
        </w:rPr>
        <w:t>ö</w:t>
      </w:r>
      <w:r w:rsidRPr="00FF4269">
        <w:rPr>
          <w:rFonts w:eastAsia="Times New Roman"/>
          <w:i/>
          <w:sz w:val="24"/>
          <w:szCs w:val="24"/>
          <w:lang w:val="en-US" w:eastAsia="ru-RU"/>
        </w:rPr>
        <w:t>der</w:t>
      </w:r>
      <w:proofErr w:type="spellEnd"/>
      <w:r w:rsidRPr="00ED0E4E">
        <w:rPr>
          <w:rFonts w:eastAsia="Times New Roman"/>
          <w:i/>
          <w:sz w:val="24"/>
          <w:szCs w:val="24"/>
          <w:lang w:val="en-US" w:eastAsia="ru-RU"/>
        </w:rPr>
        <w:t xml:space="preserve"> </w:t>
      </w:r>
      <w:r w:rsidRPr="00FF4269">
        <w:rPr>
          <w:rFonts w:eastAsia="Times New Roman"/>
          <w:i/>
          <w:sz w:val="24"/>
          <w:szCs w:val="24"/>
          <w:lang w:val="en-US" w:eastAsia="ru-RU"/>
        </w:rPr>
        <w:t>L</w:t>
      </w:r>
      <w:r w:rsidRPr="00ED0E4E">
        <w:rPr>
          <w:rFonts w:eastAsia="Times New Roman"/>
          <w:i/>
          <w:sz w:val="24"/>
          <w:szCs w:val="24"/>
          <w:lang w:val="en-US" w:eastAsia="ru-RU"/>
        </w:rPr>
        <w:t xml:space="preserve">., </w:t>
      </w:r>
      <w:proofErr w:type="spellStart"/>
      <w:r w:rsidRPr="00FF4269">
        <w:rPr>
          <w:rFonts w:eastAsia="Times New Roman"/>
          <w:i/>
          <w:sz w:val="24"/>
          <w:szCs w:val="24"/>
          <w:lang w:val="en-US" w:eastAsia="ru-RU"/>
        </w:rPr>
        <w:t>Tesi</w:t>
      </w:r>
      <w:proofErr w:type="spellEnd"/>
      <w:r w:rsidRPr="00ED0E4E">
        <w:rPr>
          <w:rFonts w:eastAsia="Times New Roman"/>
          <w:i/>
          <w:sz w:val="24"/>
          <w:szCs w:val="24"/>
          <w:lang w:val="en-US" w:eastAsia="ru-RU"/>
        </w:rPr>
        <w:t xml:space="preserve"> </w:t>
      </w:r>
      <w:r w:rsidRPr="00FF4269">
        <w:rPr>
          <w:rFonts w:eastAsia="Times New Roman"/>
          <w:i/>
          <w:sz w:val="24"/>
          <w:szCs w:val="24"/>
          <w:lang w:val="en-US" w:eastAsia="ru-RU"/>
        </w:rPr>
        <w:t>T</w:t>
      </w:r>
      <w:r w:rsidRPr="00ED0E4E">
        <w:rPr>
          <w:rFonts w:eastAsia="Times New Roman"/>
          <w:i/>
          <w:sz w:val="24"/>
          <w:szCs w:val="24"/>
          <w:lang w:val="en-US" w:eastAsia="ru-RU"/>
        </w:rPr>
        <w:t xml:space="preserve">., </w:t>
      </w:r>
      <w:r w:rsidRPr="00FF4269">
        <w:rPr>
          <w:rFonts w:eastAsia="Times New Roman"/>
          <w:i/>
          <w:sz w:val="24"/>
          <w:szCs w:val="24"/>
          <w:lang w:val="en-US" w:eastAsia="ru-RU"/>
        </w:rPr>
        <w:t>Andersson</w:t>
      </w:r>
      <w:r w:rsidRPr="00ED0E4E">
        <w:rPr>
          <w:rFonts w:eastAsia="Times New Roman"/>
          <w:i/>
          <w:sz w:val="24"/>
          <w:szCs w:val="24"/>
          <w:lang w:val="en-US" w:eastAsia="ru-RU"/>
        </w:rPr>
        <w:t xml:space="preserve"> </w:t>
      </w:r>
      <w:r w:rsidRPr="00FF4269">
        <w:rPr>
          <w:rFonts w:eastAsia="Times New Roman"/>
          <w:i/>
          <w:sz w:val="24"/>
          <w:szCs w:val="24"/>
          <w:lang w:val="en-US" w:eastAsia="ru-RU"/>
        </w:rPr>
        <w:t>A</w:t>
      </w:r>
      <w:r w:rsidRPr="00ED0E4E">
        <w:rPr>
          <w:rFonts w:eastAsia="Times New Roman"/>
          <w:i/>
          <w:sz w:val="24"/>
          <w:szCs w:val="24"/>
          <w:lang w:val="en-US" w:eastAsia="ru-RU"/>
        </w:rPr>
        <w:t xml:space="preserve">., </w:t>
      </w:r>
      <w:proofErr w:type="spellStart"/>
      <w:r w:rsidRPr="00F55C2B">
        <w:rPr>
          <w:rFonts w:eastAsia="Times New Roman"/>
          <w:i/>
          <w:sz w:val="24"/>
          <w:szCs w:val="24"/>
          <w:lang w:val="en-US" w:eastAsia="ru-RU"/>
        </w:rPr>
        <w:t>Semiletov</w:t>
      </w:r>
      <w:proofErr w:type="spellEnd"/>
      <w:r w:rsidRPr="00ED0E4E">
        <w:rPr>
          <w:rFonts w:eastAsia="Times New Roman"/>
          <w:i/>
          <w:sz w:val="24"/>
          <w:szCs w:val="24"/>
          <w:lang w:val="en-US" w:eastAsia="ru-RU"/>
        </w:rPr>
        <w:t xml:space="preserve"> </w:t>
      </w:r>
      <w:r w:rsidRPr="00F55C2B">
        <w:rPr>
          <w:rFonts w:eastAsia="Times New Roman"/>
          <w:i/>
          <w:sz w:val="24"/>
          <w:szCs w:val="24"/>
          <w:lang w:val="en-US" w:eastAsia="ru-RU"/>
        </w:rPr>
        <w:t>I</w:t>
      </w:r>
      <w:r w:rsidRPr="00ED0E4E">
        <w:rPr>
          <w:rFonts w:eastAsia="Times New Roman"/>
          <w:i/>
          <w:sz w:val="24"/>
          <w:szCs w:val="24"/>
          <w:lang w:val="en-US" w:eastAsia="ru-RU"/>
        </w:rPr>
        <w:t xml:space="preserve">., </w:t>
      </w:r>
      <w:r w:rsidRPr="00FF4269">
        <w:rPr>
          <w:rFonts w:eastAsia="Times New Roman"/>
          <w:i/>
          <w:sz w:val="24"/>
          <w:szCs w:val="24"/>
          <w:lang w:val="en-US" w:eastAsia="ru-RU"/>
        </w:rPr>
        <w:t>Gustafsson</w:t>
      </w:r>
      <w:r w:rsidRPr="00ED0E4E">
        <w:rPr>
          <w:rFonts w:eastAsia="Times New Roman"/>
          <w:i/>
          <w:sz w:val="24"/>
          <w:szCs w:val="24"/>
          <w:lang w:val="en-US" w:eastAsia="ru-RU"/>
        </w:rPr>
        <w:t xml:space="preserve"> Ö. // </w:t>
      </w:r>
      <w:r w:rsidRPr="00FF4269">
        <w:rPr>
          <w:rFonts w:eastAsia="Times New Roman"/>
          <w:i/>
          <w:sz w:val="24"/>
          <w:szCs w:val="24"/>
          <w:lang w:val="en-US" w:eastAsia="ru-RU"/>
        </w:rPr>
        <w:t>Nature</w:t>
      </w:r>
      <w:r w:rsidRPr="00ED0E4E">
        <w:rPr>
          <w:rFonts w:eastAsia="Times New Roman"/>
          <w:i/>
          <w:sz w:val="24"/>
          <w:szCs w:val="24"/>
          <w:lang w:val="en-US" w:eastAsia="ru-RU"/>
        </w:rPr>
        <w:t xml:space="preserve"> </w:t>
      </w:r>
      <w:r w:rsidRPr="00FF4269">
        <w:rPr>
          <w:rFonts w:eastAsia="Times New Roman"/>
          <w:i/>
          <w:sz w:val="24"/>
          <w:szCs w:val="24"/>
          <w:lang w:val="en-US" w:eastAsia="ru-RU"/>
        </w:rPr>
        <w:t>Communications</w:t>
      </w:r>
      <w:r w:rsidRPr="00ED0E4E">
        <w:rPr>
          <w:rFonts w:eastAsia="Times New Roman"/>
          <w:i/>
          <w:sz w:val="24"/>
          <w:szCs w:val="24"/>
          <w:lang w:val="en-US" w:eastAsia="ru-RU"/>
        </w:rPr>
        <w:t xml:space="preserve">.2018. </w:t>
      </w:r>
      <w:r w:rsidRPr="006B53AA">
        <w:rPr>
          <w:i/>
          <w:sz w:val="24"/>
          <w:szCs w:val="24"/>
          <w:lang w:val="en-US"/>
        </w:rPr>
        <w:t xml:space="preserve">V. </w:t>
      </w:r>
      <w:r w:rsidRPr="006B53AA">
        <w:rPr>
          <w:rStyle w:val="vol"/>
          <w:bCs/>
          <w:i/>
          <w:sz w:val="24"/>
          <w:szCs w:val="24"/>
          <w:lang w:val="en-US"/>
        </w:rPr>
        <w:t xml:space="preserve">9, Is. </w:t>
      </w:r>
      <w:r w:rsidRPr="006B53AA">
        <w:rPr>
          <w:rStyle w:val="citedissue"/>
          <w:i/>
          <w:sz w:val="24"/>
          <w:szCs w:val="24"/>
          <w:lang w:val="en-US"/>
        </w:rPr>
        <w:t>1. P.</w:t>
      </w:r>
      <w:r w:rsidRPr="006B53AA">
        <w:rPr>
          <w:i/>
          <w:sz w:val="24"/>
          <w:szCs w:val="24"/>
          <w:lang w:val="en-US"/>
        </w:rPr>
        <w:t xml:space="preserve"> </w:t>
      </w:r>
      <w:r w:rsidRPr="006B53AA">
        <w:rPr>
          <w:rStyle w:val="pagefirst"/>
          <w:i/>
          <w:sz w:val="24"/>
          <w:szCs w:val="24"/>
          <w:lang w:val="en-US"/>
        </w:rPr>
        <w:t>806</w:t>
      </w:r>
      <w:r>
        <w:rPr>
          <w:rFonts w:eastAsia="Times New Roman"/>
          <w:i/>
          <w:sz w:val="24"/>
          <w:szCs w:val="24"/>
          <w:lang w:eastAsia="ru-RU"/>
        </w:rPr>
        <w:t>.).</w:t>
      </w:r>
    </w:p>
    <w:p w:rsidR="00EB2491" w:rsidRPr="00FF4269" w:rsidRDefault="00EB2491" w:rsidP="00EB2491">
      <w:pPr>
        <w:autoSpaceDE w:val="0"/>
        <w:autoSpaceDN w:val="0"/>
        <w:adjustRightInd w:val="0"/>
        <w:spacing w:after="0" w:line="240" w:lineRule="auto"/>
        <w:ind w:firstLine="488"/>
        <w:jc w:val="both"/>
        <w:rPr>
          <w:rFonts w:eastAsia="Times New Roman"/>
          <w:i/>
          <w:sz w:val="24"/>
          <w:szCs w:val="24"/>
          <w:lang w:eastAsia="ru-RU"/>
        </w:rPr>
      </w:pPr>
    </w:p>
    <w:p w:rsidR="00EB2491" w:rsidRPr="00B95712" w:rsidRDefault="00EB2491" w:rsidP="00EB2491">
      <w:pPr>
        <w:spacing w:after="120" w:line="240" w:lineRule="auto"/>
        <w:ind w:firstLine="709"/>
        <w:jc w:val="both"/>
        <w:rPr>
          <w:rFonts w:eastAsia="Times New Roman"/>
          <w:sz w:val="24"/>
          <w:szCs w:val="24"/>
          <w:lang w:eastAsia="ar-SA"/>
        </w:rPr>
      </w:pPr>
      <w:r>
        <w:rPr>
          <w:rFonts w:eastAsia="Times New Roman"/>
          <w:noProof/>
          <w:sz w:val="24"/>
          <w:szCs w:val="24"/>
          <w:lang w:eastAsia="ru-RU"/>
        </w:rPr>
        <w:drawing>
          <wp:inline distT="0" distB="0" distL="0" distR="0" wp14:anchorId="2E88DFAB" wp14:editId="53F9680E">
            <wp:extent cx="3695700" cy="416119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04738" cy="4171375"/>
                    </a:xfrm>
                    <a:prstGeom prst="rect">
                      <a:avLst/>
                    </a:prstGeom>
                    <a:noFill/>
                  </pic:spPr>
                </pic:pic>
              </a:graphicData>
            </a:graphic>
          </wp:inline>
        </w:drawing>
      </w:r>
    </w:p>
    <w:p w:rsidR="00EB2491" w:rsidRPr="00EA1629" w:rsidRDefault="00EB2491" w:rsidP="00EB2491">
      <w:pPr>
        <w:spacing w:after="0" w:line="240" w:lineRule="auto"/>
        <w:jc w:val="both"/>
        <w:rPr>
          <w:rFonts w:eastAsia="Calibri"/>
          <w:i/>
          <w:sz w:val="24"/>
          <w:szCs w:val="24"/>
        </w:rPr>
      </w:pPr>
      <w:r w:rsidRPr="00EA1629">
        <w:rPr>
          <w:rFonts w:eastAsia="Calibri"/>
          <w:i/>
          <w:sz w:val="24"/>
          <w:szCs w:val="24"/>
        </w:rPr>
        <w:t>Рисунок 1.2.1</w:t>
      </w:r>
      <w:r>
        <w:rPr>
          <w:rFonts w:eastAsia="Calibri"/>
          <w:i/>
          <w:sz w:val="24"/>
          <w:szCs w:val="24"/>
        </w:rPr>
        <w:t>4</w:t>
      </w:r>
      <w:r w:rsidRPr="006B53AA">
        <w:rPr>
          <w:rFonts w:eastAsia="Calibri"/>
          <w:i/>
          <w:sz w:val="24"/>
          <w:szCs w:val="24"/>
        </w:rPr>
        <w:t xml:space="preserve"> </w:t>
      </w:r>
      <w:r>
        <w:rPr>
          <w:rFonts w:eastAsia="Calibri"/>
          <w:i/>
          <w:sz w:val="24"/>
          <w:szCs w:val="24"/>
        </w:rPr>
        <w:t>–</w:t>
      </w:r>
      <w:r w:rsidRPr="00EA1629">
        <w:rPr>
          <w:rFonts w:eastAsia="Calibri"/>
          <w:i/>
          <w:sz w:val="24"/>
          <w:szCs w:val="24"/>
        </w:rPr>
        <w:t xml:space="preserve"> Распределение радиоуглеродного возраста терригенных длинноцепочечных н-жирных кислот (</w:t>
      </w:r>
      <w:r w:rsidRPr="00EA1629">
        <w:rPr>
          <w:rFonts w:eastAsia="Calibri"/>
          <w:i/>
          <w:sz w:val="24"/>
          <w:szCs w:val="24"/>
          <w:lang w:val="en-US"/>
        </w:rPr>
        <w:t>LCFAs</w:t>
      </w:r>
      <w:r w:rsidRPr="00EA1629">
        <w:rPr>
          <w:rFonts w:eastAsia="Calibri"/>
          <w:i/>
          <w:sz w:val="24"/>
          <w:szCs w:val="24"/>
        </w:rPr>
        <w:t xml:space="preserve">) и содержания органического углерода по глубине (черные круги – данные авторского исследования, зеленый треугольник – данные предыдущих исследований). Линейный тренд используется для оценки времени транспортировки </w:t>
      </w:r>
      <w:proofErr w:type="spellStart"/>
      <w:r w:rsidRPr="00EA1629">
        <w:rPr>
          <w:rFonts w:eastAsia="Calibri"/>
          <w:i/>
          <w:sz w:val="24"/>
          <w:szCs w:val="24"/>
        </w:rPr>
        <w:t>эОВ</w:t>
      </w:r>
      <w:proofErr w:type="spellEnd"/>
      <w:r w:rsidRPr="00EA1629">
        <w:rPr>
          <w:rFonts w:eastAsia="Calibri"/>
          <w:i/>
          <w:sz w:val="24"/>
          <w:szCs w:val="24"/>
        </w:rPr>
        <w:t xml:space="preserve"> донных отложений через шельф моря Лаптевых:</w:t>
      </w:r>
    </w:p>
    <w:p w:rsidR="00EB2491" w:rsidRDefault="00EB2491" w:rsidP="00EB2491">
      <w:pPr>
        <w:ind w:firstLine="502"/>
        <w:contextualSpacing/>
        <w:jc w:val="both"/>
        <w:rPr>
          <w:sz w:val="24"/>
          <w:szCs w:val="24"/>
        </w:rPr>
      </w:pPr>
    </w:p>
    <w:p w:rsidR="00EB2491" w:rsidRPr="00783E50" w:rsidRDefault="00EB2491" w:rsidP="00EB2491">
      <w:pPr>
        <w:spacing w:after="120" w:line="240" w:lineRule="auto"/>
        <w:ind w:firstLine="709"/>
        <w:jc w:val="both"/>
        <w:rPr>
          <w:i/>
          <w:sz w:val="24"/>
          <w:szCs w:val="24"/>
        </w:rPr>
      </w:pPr>
      <w:r>
        <w:rPr>
          <w:sz w:val="24"/>
          <w:szCs w:val="24"/>
        </w:rPr>
        <w:t xml:space="preserve">2. </w:t>
      </w:r>
      <w:r w:rsidRPr="00E20104">
        <w:rPr>
          <w:sz w:val="24"/>
          <w:szCs w:val="24"/>
        </w:rPr>
        <w:t>Выполнено восстановление полей растворенного органического углерода в поверхностных водах Восточно-арктического шельфа по величинам окрашенного растворенного органического вещества (</w:t>
      </w:r>
      <w:r w:rsidRPr="00E20104">
        <w:rPr>
          <w:sz w:val="24"/>
          <w:szCs w:val="24"/>
          <w:lang w:val="en-US"/>
        </w:rPr>
        <w:t>CDOM</w:t>
      </w:r>
      <w:r w:rsidRPr="00E20104">
        <w:rPr>
          <w:sz w:val="24"/>
          <w:szCs w:val="24"/>
        </w:rPr>
        <w:t xml:space="preserve">), измеренным </w:t>
      </w:r>
      <w:r w:rsidRPr="00E22B3B">
        <w:rPr>
          <w:i/>
          <w:sz w:val="24"/>
          <w:szCs w:val="24"/>
          <w:lang w:val="en-US"/>
        </w:rPr>
        <w:t>in</w:t>
      </w:r>
      <w:r w:rsidRPr="00E22B3B">
        <w:rPr>
          <w:i/>
          <w:sz w:val="24"/>
          <w:szCs w:val="24"/>
        </w:rPr>
        <w:t xml:space="preserve"> </w:t>
      </w:r>
      <w:r w:rsidRPr="00E22B3B">
        <w:rPr>
          <w:i/>
          <w:sz w:val="24"/>
          <w:szCs w:val="24"/>
          <w:lang w:val="en-US"/>
        </w:rPr>
        <w:t>situ</w:t>
      </w:r>
      <w:r w:rsidRPr="00E20104">
        <w:rPr>
          <w:sz w:val="24"/>
          <w:szCs w:val="24"/>
        </w:rPr>
        <w:t xml:space="preserve">. Доказана возможность использования величин </w:t>
      </w:r>
      <w:r w:rsidRPr="00E20104">
        <w:rPr>
          <w:sz w:val="24"/>
          <w:szCs w:val="24"/>
          <w:lang w:val="en-US"/>
        </w:rPr>
        <w:t>CDOM</w:t>
      </w:r>
      <w:r w:rsidRPr="00E20104">
        <w:rPr>
          <w:sz w:val="24"/>
          <w:szCs w:val="24"/>
        </w:rPr>
        <w:t xml:space="preserve"> как трассера динамики речных вод на арктическом шельфе, определяющим фактором которой является характер атмосферной циркуляции и объем речного стока</w:t>
      </w:r>
      <w:r>
        <w:rPr>
          <w:sz w:val="24"/>
          <w:szCs w:val="24"/>
        </w:rPr>
        <w:t xml:space="preserve"> </w:t>
      </w:r>
      <w:r w:rsidRPr="006B53AA">
        <w:rPr>
          <w:i/>
          <w:sz w:val="24"/>
          <w:szCs w:val="24"/>
        </w:rPr>
        <w:t>(</w:t>
      </w:r>
      <w:proofErr w:type="spellStart"/>
      <w:r w:rsidRPr="00E20104">
        <w:rPr>
          <w:i/>
          <w:sz w:val="24"/>
          <w:szCs w:val="24"/>
          <w:lang w:val="en-US"/>
        </w:rPr>
        <w:t>Pugach</w:t>
      </w:r>
      <w:proofErr w:type="spellEnd"/>
      <w:r w:rsidRPr="006B53AA">
        <w:rPr>
          <w:i/>
          <w:sz w:val="24"/>
          <w:szCs w:val="24"/>
        </w:rPr>
        <w:t xml:space="preserve"> </w:t>
      </w:r>
      <w:r w:rsidRPr="00E20104">
        <w:rPr>
          <w:i/>
          <w:sz w:val="24"/>
          <w:szCs w:val="24"/>
          <w:lang w:val="en-US"/>
        </w:rPr>
        <w:t>S</w:t>
      </w:r>
      <w:r>
        <w:rPr>
          <w:i/>
          <w:sz w:val="24"/>
          <w:szCs w:val="24"/>
        </w:rPr>
        <w:t>.</w:t>
      </w:r>
      <w:r w:rsidRPr="00E20104">
        <w:rPr>
          <w:i/>
          <w:sz w:val="24"/>
          <w:szCs w:val="24"/>
          <w:lang w:val="en-US"/>
        </w:rPr>
        <w:t>P</w:t>
      </w:r>
      <w:r w:rsidRPr="006B53AA">
        <w:rPr>
          <w:i/>
          <w:sz w:val="24"/>
          <w:szCs w:val="24"/>
        </w:rPr>
        <w:t xml:space="preserve">., </w:t>
      </w:r>
      <w:proofErr w:type="spellStart"/>
      <w:r w:rsidRPr="00E20104">
        <w:rPr>
          <w:i/>
          <w:sz w:val="24"/>
          <w:szCs w:val="24"/>
          <w:lang w:val="en-US"/>
        </w:rPr>
        <w:t>Pipko</w:t>
      </w:r>
      <w:proofErr w:type="spellEnd"/>
      <w:r w:rsidRPr="006B53AA">
        <w:rPr>
          <w:i/>
          <w:sz w:val="24"/>
          <w:szCs w:val="24"/>
        </w:rPr>
        <w:t xml:space="preserve"> </w:t>
      </w:r>
      <w:r w:rsidRPr="00E20104">
        <w:rPr>
          <w:i/>
          <w:sz w:val="24"/>
          <w:szCs w:val="24"/>
          <w:lang w:val="en-US"/>
        </w:rPr>
        <w:t>I</w:t>
      </w:r>
      <w:r>
        <w:rPr>
          <w:i/>
          <w:sz w:val="24"/>
          <w:szCs w:val="24"/>
        </w:rPr>
        <w:t>.</w:t>
      </w:r>
      <w:r w:rsidRPr="00E20104">
        <w:rPr>
          <w:i/>
          <w:sz w:val="24"/>
          <w:szCs w:val="24"/>
          <w:lang w:val="en-US"/>
        </w:rPr>
        <w:t>I</w:t>
      </w:r>
      <w:r w:rsidRPr="006B53AA">
        <w:rPr>
          <w:i/>
          <w:sz w:val="24"/>
          <w:szCs w:val="24"/>
        </w:rPr>
        <w:t xml:space="preserve">., </w:t>
      </w:r>
      <w:proofErr w:type="spellStart"/>
      <w:r w:rsidRPr="00E20104">
        <w:rPr>
          <w:i/>
          <w:sz w:val="24"/>
          <w:szCs w:val="24"/>
          <w:lang w:val="en-US"/>
        </w:rPr>
        <w:t>Shakhova</w:t>
      </w:r>
      <w:proofErr w:type="spellEnd"/>
      <w:r w:rsidRPr="006B53AA">
        <w:rPr>
          <w:i/>
          <w:sz w:val="24"/>
          <w:szCs w:val="24"/>
        </w:rPr>
        <w:t xml:space="preserve"> </w:t>
      </w:r>
      <w:r w:rsidRPr="00E20104">
        <w:rPr>
          <w:i/>
          <w:sz w:val="24"/>
          <w:szCs w:val="24"/>
          <w:lang w:val="en-US"/>
        </w:rPr>
        <w:t>N</w:t>
      </w:r>
      <w:r>
        <w:rPr>
          <w:i/>
          <w:sz w:val="24"/>
          <w:szCs w:val="24"/>
        </w:rPr>
        <w:t>.</w:t>
      </w:r>
      <w:r w:rsidRPr="00E20104">
        <w:rPr>
          <w:i/>
          <w:sz w:val="24"/>
          <w:szCs w:val="24"/>
          <w:lang w:val="en-US"/>
        </w:rPr>
        <w:t>E</w:t>
      </w:r>
      <w:r w:rsidRPr="006B53AA">
        <w:rPr>
          <w:i/>
          <w:sz w:val="24"/>
          <w:szCs w:val="24"/>
        </w:rPr>
        <w:t xml:space="preserve">., </w:t>
      </w:r>
      <w:proofErr w:type="spellStart"/>
      <w:r w:rsidRPr="00E20104">
        <w:rPr>
          <w:i/>
          <w:sz w:val="24"/>
          <w:szCs w:val="24"/>
          <w:lang w:val="en-US"/>
        </w:rPr>
        <w:t>Shirshin</w:t>
      </w:r>
      <w:proofErr w:type="spellEnd"/>
      <w:r w:rsidRPr="006B53AA">
        <w:rPr>
          <w:i/>
          <w:sz w:val="24"/>
          <w:szCs w:val="24"/>
        </w:rPr>
        <w:t xml:space="preserve"> </w:t>
      </w:r>
      <w:r w:rsidRPr="00E20104">
        <w:rPr>
          <w:i/>
          <w:sz w:val="24"/>
          <w:szCs w:val="24"/>
          <w:lang w:val="en-US"/>
        </w:rPr>
        <w:t>E</w:t>
      </w:r>
      <w:r>
        <w:rPr>
          <w:i/>
          <w:sz w:val="24"/>
          <w:szCs w:val="24"/>
        </w:rPr>
        <w:t>.</w:t>
      </w:r>
      <w:r w:rsidRPr="00E20104">
        <w:rPr>
          <w:i/>
          <w:sz w:val="24"/>
          <w:szCs w:val="24"/>
          <w:lang w:val="en-US"/>
        </w:rPr>
        <w:t>A</w:t>
      </w:r>
      <w:r w:rsidRPr="006B53AA">
        <w:rPr>
          <w:i/>
          <w:sz w:val="24"/>
          <w:szCs w:val="24"/>
        </w:rPr>
        <w:t xml:space="preserve">., </w:t>
      </w:r>
      <w:proofErr w:type="spellStart"/>
      <w:r w:rsidRPr="00E20104">
        <w:rPr>
          <w:i/>
          <w:sz w:val="24"/>
          <w:szCs w:val="24"/>
          <w:lang w:val="en-US"/>
        </w:rPr>
        <w:t>Perminova</w:t>
      </w:r>
      <w:proofErr w:type="spellEnd"/>
      <w:r w:rsidRPr="006B53AA">
        <w:rPr>
          <w:i/>
          <w:sz w:val="24"/>
          <w:szCs w:val="24"/>
        </w:rPr>
        <w:t xml:space="preserve"> </w:t>
      </w:r>
      <w:r w:rsidRPr="00E20104">
        <w:rPr>
          <w:i/>
          <w:sz w:val="24"/>
          <w:szCs w:val="24"/>
          <w:lang w:val="en-US"/>
        </w:rPr>
        <w:t>I</w:t>
      </w:r>
      <w:r>
        <w:rPr>
          <w:i/>
          <w:sz w:val="24"/>
          <w:szCs w:val="24"/>
        </w:rPr>
        <w:t>.</w:t>
      </w:r>
      <w:r w:rsidRPr="00E20104">
        <w:rPr>
          <w:i/>
          <w:sz w:val="24"/>
          <w:szCs w:val="24"/>
          <w:lang w:val="en-US"/>
        </w:rPr>
        <w:t>V</w:t>
      </w:r>
      <w:r w:rsidRPr="006B53AA">
        <w:rPr>
          <w:i/>
          <w:sz w:val="24"/>
          <w:szCs w:val="24"/>
        </w:rPr>
        <w:t xml:space="preserve">., </w:t>
      </w:r>
      <w:r w:rsidRPr="00E20104">
        <w:rPr>
          <w:i/>
          <w:sz w:val="24"/>
          <w:szCs w:val="24"/>
          <w:lang w:val="en-US"/>
        </w:rPr>
        <w:t>Gustafsson</w:t>
      </w:r>
      <w:r w:rsidRPr="006B53AA">
        <w:rPr>
          <w:i/>
          <w:sz w:val="24"/>
          <w:szCs w:val="24"/>
        </w:rPr>
        <w:t xml:space="preserve"> Ö., </w:t>
      </w:r>
      <w:proofErr w:type="spellStart"/>
      <w:r w:rsidRPr="00E20104">
        <w:rPr>
          <w:i/>
          <w:sz w:val="24"/>
          <w:szCs w:val="24"/>
          <w:lang w:val="en-US"/>
        </w:rPr>
        <w:t>Bondur</w:t>
      </w:r>
      <w:proofErr w:type="spellEnd"/>
      <w:r w:rsidRPr="006B53AA">
        <w:rPr>
          <w:i/>
          <w:sz w:val="24"/>
          <w:szCs w:val="24"/>
        </w:rPr>
        <w:t xml:space="preserve"> </w:t>
      </w:r>
      <w:r w:rsidRPr="00E20104">
        <w:rPr>
          <w:i/>
          <w:sz w:val="24"/>
          <w:szCs w:val="24"/>
          <w:lang w:val="en-US"/>
        </w:rPr>
        <w:t>V</w:t>
      </w:r>
      <w:r>
        <w:rPr>
          <w:i/>
          <w:sz w:val="24"/>
          <w:szCs w:val="24"/>
        </w:rPr>
        <w:t>.</w:t>
      </w:r>
      <w:r w:rsidRPr="00E20104">
        <w:rPr>
          <w:i/>
          <w:sz w:val="24"/>
          <w:szCs w:val="24"/>
          <w:lang w:val="en-US"/>
        </w:rPr>
        <w:t>G</w:t>
      </w:r>
      <w:r w:rsidRPr="006B53AA">
        <w:rPr>
          <w:i/>
          <w:sz w:val="24"/>
          <w:szCs w:val="24"/>
        </w:rPr>
        <w:t xml:space="preserve">., </w:t>
      </w:r>
      <w:proofErr w:type="spellStart"/>
      <w:r w:rsidRPr="00E20104">
        <w:rPr>
          <w:i/>
          <w:sz w:val="24"/>
          <w:szCs w:val="24"/>
          <w:lang w:val="en-US"/>
        </w:rPr>
        <w:t>Semiletov</w:t>
      </w:r>
      <w:proofErr w:type="spellEnd"/>
      <w:r w:rsidRPr="006B53AA">
        <w:rPr>
          <w:i/>
          <w:sz w:val="24"/>
          <w:szCs w:val="24"/>
        </w:rPr>
        <w:t xml:space="preserve"> </w:t>
      </w:r>
      <w:r w:rsidRPr="00E20104">
        <w:rPr>
          <w:i/>
          <w:sz w:val="24"/>
          <w:szCs w:val="24"/>
          <w:lang w:val="en-US"/>
        </w:rPr>
        <w:t>I</w:t>
      </w:r>
      <w:r>
        <w:rPr>
          <w:i/>
          <w:sz w:val="24"/>
          <w:szCs w:val="24"/>
        </w:rPr>
        <w:t>.</w:t>
      </w:r>
      <w:r w:rsidRPr="00E20104">
        <w:rPr>
          <w:i/>
          <w:sz w:val="24"/>
          <w:szCs w:val="24"/>
          <w:lang w:val="en-US"/>
        </w:rPr>
        <w:t>P</w:t>
      </w:r>
      <w:r w:rsidRPr="006B53AA">
        <w:rPr>
          <w:i/>
          <w:sz w:val="24"/>
          <w:szCs w:val="24"/>
        </w:rPr>
        <w:t xml:space="preserve">. // </w:t>
      </w:r>
      <w:r w:rsidRPr="00E20104">
        <w:rPr>
          <w:i/>
          <w:sz w:val="24"/>
          <w:szCs w:val="24"/>
          <w:lang w:val="en-US"/>
        </w:rPr>
        <w:t>Ocean</w:t>
      </w:r>
      <w:r w:rsidRPr="006B53AA">
        <w:rPr>
          <w:i/>
          <w:sz w:val="24"/>
          <w:szCs w:val="24"/>
        </w:rPr>
        <w:t xml:space="preserve"> </w:t>
      </w:r>
      <w:r w:rsidRPr="00E20104">
        <w:rPr>
          <w:i/>
          <w:sz w:val="24"/>
          <w:szCs w:val="24"/>
          <w:lang w:val="en-US"/>
        </w:rPr>
        <w:t>Sci</w:t>
      </w:r>
      <w:r>
        <w:rPr>
          <w:i/>
          <w:sz w:val="24"/>
          <w:szCs w:val="24"/>
          <w:lang w:val="en-US"/>
        </w:rPr>
        <w:t>ence</w:t>
      </w:r>
      <w:r w:rsidRPr="006B53AA">
        <w:rPr>
          <w:i/>
          <w:sz w:val="24"/>
          <w:szCs w:val="24"/>
        </w:rPr>
        <w:t xml:space="preserve">., 2018. </w:t>
      </w:r>
      <w:r>
        <w:rPr>
          <w:i/>
          <w:sz w:val="24"/>
          <w:szCs w:val="24"/>
          <w:lang w:val="en-US"/>
        </w:rPr>
        <w:t>V</w:t>
      </w:r>
      <w:r w:rsidRPr="00ED0E4E">
        <w:rPr>
          <w:i/>
          <w:sz w:val="24"/>
          <w:szCs w:val="24"/>
        </w:rPr>
        <w:t xml:space="preserve">. </w:t>
      </w:r>
      <w:r w:rsidRPr="00DF0D65">
        <w:rPr>
          <w:i/>
          <w:sz w:val="24"/>
          <w:szCs w:val="24"/>
        </w:rPr>
        <w:t xml:space="preserve">14. </w:t>
      </w:r>
      <w:r w:rsidRPr="00E20104">
        <w:rPr>
          <w:i/>
          <w:sz w:val="24"/>
          <w:szCs w:val="24"/>
          <w:lang w:val="en-US"/>
        </w:rPr>
        <w:t>P</w:t>
      </w:r>
      <w:r w:rsidRPr="00ED0E4E">
        <w:rPr>
          <w:i/>
          <w:sz w:val="24"/>
          <w:szCs w:val="24"/>
        </w:rPr>
        <w:t xml:space="preserve"> </w:t>
      </w:r>
      <w:r w:rsidRPr="00DF0D65">
        <w:rPr>
          <w:i/>
          <w:sz w:val="24"/>
          <w:szCs w:val="24"/>
        </w:rPr>
        <w:t>87</w:t>
      </w:r>
      <w:r w:rsidRPr="00ED0E4E">
        <w:rPr>
          <w:i/>
          <w:sz w:val="24"/>
          <w:szCs w:val="24"/>
        </w:rPr>
        <w:t>-</w:t>
      </w:r>
      <w:r w:rsidRPr="00DF0D65">
        <w:rPr>
          <w:i/>
          <w:sz w:val="24"/>
          <w:szCs w:val="24"/>
        </w:rPr>
        <w:t>103.</w:t>
      </w:r>
      <w:r>
        <w:rPr>
          <w:i/>
          <w:sz w:val="24"/>
          <w:szCs w:val="24"/>
        </w:rPr>
        <w:t>)</w:t>
      </w:r>
      <w:r w:rsidRPr="00DF0D65">
        <w:rPr>
          <w:i/>
          <w:sz w:val="24"/>
          <w:szCs w:val="24"/>
        </w:rPr>
        <w:t>.</w:t>
      </w:r>
    </w:p>
    <w:p w:rsidR="00EB2491" w:rsidRPr="00783E50" w:rsidRDefault="00EB2491" w:rsidP="00EB2491">
      <w:pPr>
        <w:spacing w:after="120" w:line="240" w:lineRule="auto"/>
        <w:ind w:firstLine="709"/>
        <w:jc w:val="both"/>
        <w:rPr>
          <w:rFonts w:eastAsia="Times New Roman"/>
          <w:sz w:val="24"/>
          <w:szCs w:val="24"/>
          <w:lang w:eastAsia="ar-SA"/>
        </w:rPr>
      </w:pPr>
    </w:p>
    <w:p w:rsidR="00EB2491" w:rsidRPr="00DB24FB" w:rsidRDefault="004B4CAF" w:rsidP="00EB2491">
      <w:pPr>
        <w:spacing w:after="0" w:line="240" w:lineRule="auto"/>
        <w:ind w:firstLine="709"/>
        <w:jc w:val="center"/>
        <w:rPr>
          <w:rFonts w:eastAsia="Times New Roman"/>
          <w:b/>
          <w:sz w:val="24"/>
          <w:szCs w:val="24"/>
          <w:lang w:eastAsia="ar-SA"/>
        </w:rPr>
      </w:pPr>
      <w:proofErr w:type="gramStart"/>
      <w:r>
        <w:rPr>
          <w:rFonts w:eastAsia="Times New Roman"/>
          <w:b/>
          <w:sz w:val="24"/>
          <w:szCs w:val="24"/>
          <w:lang w:eastAsia="ar-SA"/>
        </w:rPr>
        <w:t xml:space="preserve">Тема </w:t>
      </w:r>
      <w:r w:rsidR="00EB2491" w:rsidRPr="00DF2542">
        <w:rPr>
          <w:rFonts w:eastAsia="Times New Roman"/>
          <w:b/>
          <w:sz w:val="24"/>
          <w:szCs w:val="24"/>
          <w:lang w:eastAsia="ar-SA"/>
        </w:rPr>
        <w:t xml:space="preserve"> </w:t>
      </w:r>
      <w:r>
        <w:rPr>
          <w:rFonts w:eastAsia="Times New Roman"/>
          <w:b/>
          <w:sz w:val="24"/>
          <w:szCs w:val="24"/>
          <w:lang w:eastAsia="ar-SA"/>
        </w:rPr>
        <w:t>«</w:t>
      </w:r>
      <w:proofErr w:type="gramEnd"/>
      <w:r w:rsidR="00EB2491" w:rsidRPr="00DF2542">
        <w:rPr>
          <w:rFonts w:eastAsia="Times New Roman"/>
          <w:b/>
          <w:sz w:val="24"/>
          <w:szCs w:val="24"/>
          <w:lang w:eastAsia="ar-SA"/>
        </w:rPr>
        <w:t>Разработка физических основ и методов дистанционного зондирования Земли и современных информационных технологий</w:t>
      </w:r>
    </w:p>
    <w:p w:rsidR="00EB2491" w:rsidRPr="008910FB" w:rsidRDefault="00EB2491" w:rsidP="00EB2491">
      <w:pPr>
        <w:spacing w:after="120" w:line="240" w:lineRule="auto"/>
        <w:ind w:firstLine="709"/>
        <w:jc w:val="center"/>
        <w:rPr>
          <w:rFonts w:eastAsia="Times New Roman"/>
          <w:b/>
          <w:sz w:val="24"/>
          <w:szCs w:val="24"/>
          <w:lang w:eastAsia="ar-SA"/>
        </w:rPr>
      </w:pPr>
      <w:r w:rsidRPr="00DF2542">
        <w:rPr>
          <w:rFonts w:eastAsia="Times New Roman"/>
          <w:b/>
          <w:sz w:val="24"/>
          <w:szCs w:val="24"/>
          <w:lang w:eastAsia="ar-SA"/>
        </w:rPr>
        <w:t>для комплексных исследований океана и атмосферы</w:t>
      </w:r>
      <w:r w:rsidR="004B4CAF">
        <w:rPr>
          <w:rFonts w:eastAsia="Times New Roman"/>
          <w:b/>
          <w:sz w:val="24"/>
          <w:szCs w:val="24"/>
          <w:lang w:eastAsia="ar-SA"/>
        </w:rPr>
        <w:t>»</w:t>
      </w:r>
    </w:p>
    <w:p w:rsidR="00EB2491" w:rsidRDefault="00EB2491" w:rsidP="00EB2491">
      <w:pPr>
        <w:spacing w:after="120" w:line="240" w:lineRule="auto"/>
        <w:ind w:firstLine="709"/>
        <w:jc w:val="center"/>
        <w:rPr>
          <w:rFonts w:eastAsia="Times New Roman"/>
          <w:sz w:val="24"/>
          <w:szCs w:val="24"/>
          <w:lang w:eastAsia="ar-SA"/>
        </w:rPr>
      </w:pPr>
      <w:r>
        <w:rPr>
          <w:rFonts w:eastAsia="Times New Roman"/>
          <w:sz w:val="24"/>
          <w:szCs w:val="24"/>
          <w:lang w:eastAsia="ar-SA"/>
        </w:rPr>
        <w:t>(</w:t>
      </w:r>
      <w:r w:rsidRPr="00830847">
        <w:rPr>
          <w:rFonts w:eastAsia="Times New Roman"/>
          <w:sz w:val="24"/>
          <w:szCs w:val="24"/>
          <w:lang w:eastAsia="ar-SA"/>
        </w:rPr>
        <w:t>Научные руководители</w:t>
      </w:r>
      <w:r>
        <w:rPr>
          <w:rFonts w:eastAsia="Times New Roman"/>
          <w:sz w:val="24"/>
          <w:szCs w:val="24"/>
          <w:lang w:eastAsia="ar-SA"/>
        </w:rPr>
        <w:t xml:space="preserve"> </w:t>
      </w:r>
      <w:r w:rsidRPr="00DF2542">
        <w:rPr>
          <w:rFonts w:eastAsia="Times New Roman"/>
          <w:b/>
          <w:sz w:val="24"/>
          <w:szCs w:val="24"/>
          <w:lang w:eastAsia="ar-SA"/>
        </w:rPr>
        <w:t>д.ф.</w:t>
      </w:r>
      <w:r>
        <w:rPr>
          <w:rFonts w:eastAsia="Times New Roman"/>
          <w:b/>
          <w:sz w:val="24"/>
          <w:szCs w:val="24"/>
          <w:lang w:eastAsia="ar-SA"/>
        </w:rPr>
        <w:t>-</w:t>
      </w:r>
      <w:r w:rsidRPr="00DF2542">
        <w:rPr>
          <w:rFonts w:eastAsia="Times New Roman"/>
          <w:b/>
          <w:sz w:val="24"/>
          <w:szCs w:val="24"/>
          <w:lang w:eastAsia="ar-SA"/>
        </w:rPr>
        <w:t>м.н. Л.М.</w:t>
      </w:r>
      <w:r>
        <w:rPr>
          <w:rFonts w:eastAsia="Times New Roman"/>
          <w:b/>
          <w:sz w:val="24"/>
          <w:szCs w:val="24"/>
          <w:lang w:eastAsia="ar-SA"/>
        </w:rPr>
        <w:t xml:space="preserve"> </w:t>
      </w:r>
      <w:r w:rsidRPr="00DF2542">
        <w:rPr>
          <w:rFonts w:eastAsia="Times New Roman"/>
          <w:b/>
          <w:sz w:val="24"/>
          <w:szCs w:val="24"/>
          <w:lang w:eastAsia="ar-SA"/>
        </w:rPr>
        <w:t>Митник, к.</w:t>
      </w:r>
      <w:r>
        <w:rPr>
          <w:rFonts w:eastAsia="Times New Roman"/>
          <w:b/>
          <w:sz w:val="24"/>
          <w:szCs w:val="24"/>
          <w:lang w:eastAsia="ar-SA"/>
        </w:rPr>
        <w:t>т</w:t>
      </w:r>
      <w:r w:rsidRPr="00DF2542">
        <w:rPr>
          <w:rFonts w:eastAsia="Times New Roman"/>
          <w:b/>
          <w:sz w:val="24"/>
          <w:szCs w:val="24"/>
          <w:lang w:eastAsia="ar-SA"/>
        </w:rPr>
        <w:t>.н. В.К.</w:t>
      </w:r>
      <w:r>
        <w:rPr>
          <w:rFonts w:eastAsia="Times New Roman"/>
          <w:b/>
          <w:sz w:val="24"/>
          <w:szCs w:val="24"/>
          <w:lang w:eastAsia="ar-SA"/>
        </w:rPr>
        <w:t xml:space="preserve"> </w:t>
      </w:r>
      <w:r w:rsidRPr="00DF2542">
        <w:rPr>
          <w:rFonts w:eastAsia="Times New Roman"/>
          <w:b/>
          <w:sz w:val="24"/>
          <w:szCs w:val="24"/>
          <w:lang w:eastAsia="ar-SA"/>
        </w:rPr>
        <w:t>Фищенко</w:t>
      </w:r>
      <w:r>
        <w:rPr>
          <w:rFonts w:eastAsia="Times New Roman"/>
          <w:sz w:val="24"/>
          <w:szCs w:val="24"/>
          <w:lang w:eastAsia="ar-SA"/>
        </w:rPr>
        <w:t>)</w:t>
      </w:r>
    </w:p>
    <w:p w:rsidR="00EB2491" w:rsidRPr="006C1ACD" w:rsidRDefault="00EB2491" w:rsidP="00EB2491">
      <w:pPr>
        <w:spacing w:after="0" w:line="240" w:lineRule="auto"/>
        <w:ind w:firstLine="706"/>
        <w:jc w:val="both"/>
        <w:rPr>
          <w:rFonts w:eastAsia="Newton-Regular"/>
          <w:i/>
          <w:sz w:val="24"/>
          <w:szCs w:val="24"/>
          <w:lang w:eastAsia="ru-RU"/>
        </w:rPr>
      </w:pPr>
      <w:r>
        <w:rPr>
          <w:rFonts w:eastAsia="Times New Roman"/>
          <w:sz w:val="24"/>
          <w:szCs w:val="24"/>
          <w:lang w:eastAsia="ru-RU"/>
        </w:rPr>
        <w:t xml:space="preserve">1. </w:t>
      </w:r>
      <w:r w:rsidRPr="006C1ACD">
        <w:rPr>
          <w:rFonts w:eastAsia="Newton-Regular"/>
          <w:sz w:val="24"/>
          <w:szCs w:val="24"/>
          <w:lang w:eastAsia="ru-RU"/>
        </w:rPr>
        <w:t>Основным результатом работы является вывод обобщенного баротропного уравнения эволюции завихренности, в котором, наряду с эффектами нелинейного трения, связанного с пограничным слоем, учитывается еще и горизонтальная изменчивость его интегральных параметров. Такая изменчивость дает ряд дополнительных нелинейных членов в обобщенном уравнении завихренности. Эти члены, как и члены нелинейного</w:t>
      </w:r>
      <w:r>
        <w:rPr>
          <w:rFonts w:eastAsia="Newton-Regular"/>
          <w:sz w:val="24"/>
          <w:szCs w:val="24"/>
          <w:lang w:eastAsia="ru-RU"/>
        </w:rPr>
        <w:t xml:space="preserve"> </w:t>
      </w:r>
      <w:r w:rsidRPr="006C1ACD">
        <w:rPr>
          <w:rFonts w:eastAsia="Newton-Regular"/>
          <w:sz w:val="24"/>
          <w:szCs w:val="24"/>
          <w:lang w:eastAsia="ru-RU"/>
        </w:rPr>
        <w:t xml:space="preserve">трения, являются следствием нелинейности исходных уравнений движения и </w:t>
      </w:r>
      <w:r w:rsidRPr="006C1ACD">
        <w:rPr>
          <w:rFonts w:eastAsia="Newton-Regular"/>
          <w:sz w:val="24"/>
          <w:szCs w:val="24"/>
          <w:lang w:eastAsia="ru-RU"/>
        </w:rPr>
        <w:lastRenderedPageBreak/>
        <w:t xml:space="preserve">интегрирования по вертикали вторых моментов составляющих потока, связанных с </w:t>
      </w:r>
      <w:proofErr w:type="spellStart"/>
      <w:r w:rsidRPr="006C1ACD">
        <w:rPr>
          <w:rFonts w:eastAsia="Newton-Regular"/>
          <w:sz w:val="24"/>
          <w:szCs w:val="24"/>
          <w:lang w:eastAsia="ru-RU"/>
        </w:rPr>
        <w:t>экмановским</w:t>
      </w:r>
      <w:proofErr w:type="spellEnd"/>
      <w:r w:rsidRPr="006C1ACD">
        <w:rPr>
          <w:rFonts w:eastAsia="Newton-Regular"/>
          <w:sz w:val="24"/>
          <w:szCs w:val="24"/>
          <w:lang w:eastAsia="ru-RU"/>
        </w:rPr>
        <w:t xml:space="preserve"> пограничным слоем. В численных экспериментах на примере расчета взаимодействия двух одинаковых атмосферных вихрей показано, что учет изменчивости характеристик пограничного слоя может давать значимые эффекты в эволюции и структуре вихревых образований (рис.1), моделируемых с помощью </w:t>
      </w:r>
      <w:proofErr w:type="spellStart"/>
      <w:r w:rsidRPr="006C1ACD">
        <w:rPr>
          <w:rFonts w:eastAsia="Newton-Regular"/>
          <w:sz w:val="24"/>
          <w:szCs w:val="24"/>
          <w:lang w:eastAsia="ru-RU"/>
        </w:rPr>
        <w:t>квазидвумерных</w:t>
      </w:r>
      <w:proofErr w:type="spellEnd"/>
      <w:r w:rsidRPr="006C1ACD">
        <w:rPr>
          <w:rFonts w:eastAsia="Newton-Regular"/>
          <w:sz w:val="24"/>
          <w:szCs w:val="24"/>
          <w:lang w:eastAsia="ru-RU"/>
        </w:rPr>
        <w:t xml:space="preserve"> баротропных или </w:t>
      </w:r>
      <w:proofErr w:type="spellStart"/>
      <w:r w:rsidRPr="006C1ACD">
        <w:rPr>
          <w:rFonts w:eastAsia="Newton-Regular"/>
          <w:sz w:val="24"/>
          <w:szCs w:val="24"/>
          <w:lang w:eastAsia="ru-RU"/>
        </w:rPr>
        <w:t>бароклинных</w:t>
      </w:r>
      <w:proofErr w:type="spellEnd"/>
      <w:r w:rsidRPr="006C1ACD">
        <w:rPr>
          <w:rFonts w:eastAsia="Newton-Regular"/>
          <w:sz w:val="24"/>
          <w:szCs w:val="24"/>
          <w:lang w:eastAsia="ru-RU"/>
        </w:rPr>
        <w:t xml:space="preserve"> моделей </w:t>
      </w:r>
      <w:r w:rsidRPr="006C1ACD">
        <w:rPr>
          <w:rFonts w:eastAsia="Newton-Regular"/>
          <w:i/>
          <w:sz w:val="24"/>
          <w:szCs w:val="24"/>
          <w:lang w:eastAsia="ru-RU"/>
        </w:rPr>
        <w:t>(</w:t>
      </w:r>
      <w:r w:rsidRPr="006C1ACD">
        <w:rPr>
          <w:rFonts w:eastAsia="Times New Roman"/>
          <w:i/>
          <w:sz w:val="24"/>
          <w:szCs w:val="24"/>
          <w:lang w:eastAsia="ru-RU"/>
        </w:rPr>
        <w:t>П</w:t>
      </w:r>
      <w:r>
        <w:rPr>
          <w:rFonts w:eastAsia="Times New Roman"/>
          <w:i/>
          <w:sz w:val="24"/>
          <w:szCs w:val="24"/>
          <w:lang w:eastAsia="ru-RU"/>
        </w:rPr>
        <w:t>ермяков М.</w:t>
      </w:r>
      <w:r w:rsidRPr="006C1ACD">
        <w:rPr>
          <w:rFonts w:eastAsia="Times New Roman"/>
          <w:i/>
          <w:sz w:val="24"/>
          <w:szCs w:val="24"/>
          <w:lang w:eastAsia="ru-RU"/>
        </w:rPr>
        <w:t>С., Семыкин</w:t>
      </w:r>
      <w:r w:rsidRPr="006B53AA">
        <w:rPr>
          <w:rFonts w:eastAsia="Times New Roman"/>
          <w:i/>
          <w:sz w:val="24"/>
          <w:szCs w:val="24"/>
          <w:lang w:eastAsia="ru-RU"/>
        </w:rPr>
        <w:t xml:space="preserve"> </w:t>
      </w:r>
      <w:r>
        <w:rPr>
          <w:rFonts w:eastAsia="Times New Roman"/>
          <w:i/>
          <w:sz w:val="24"/>
          <w:szCs w:val="24"/>
          <w:lang w:eastAsia="ru-RU"/>
        </w:rPr>
        <w:t>В.</w:t>
      </w:r>
      <w:r w:rsidRPr="006C1ACD">
        <w:rPr>
          <w:rFonts w:eastAsia="Times New Roman"/>
          <w:i/>
          <w:sz w:val="24"/>
          <w:szCs w:val="24"/>
          <w:lang w:eastAsia="ru-RU"/>
        </w:rPr>
        <w:t>И.</w:t>
      </w:r>
      <w:r>
        <w:rPr>
          <w:rFonts w:eastAsia="Times New Roman"/>
          <w:i/>
          <w:sz w:val="24"/>
          <w:szCs w:val="24"/>
          <w:lang w:eastAsia="ru-RU"/>
        </w:rPr>
        <w:t xml:space="preserve">, </w:t>
      </w:r>
      <w:r w:rsidRPr="006C1ACD">
        <w:rPr>
          <w:rFonts w:eastAsia="Times New Roman"/>
          <w:i/>
          <w:sz w:val="24"/>
          <w:szCs w:val="24"/>
          <w:lang w:eastAsia="ru-RU"/>
        </w:rPr>
        <w:t>Маликова</w:t>
      </w:r>
      <w:r w:rsidRPr="006B53AA">
        <w:rPr>
          <w:rFonts w:eastAsia="Times New Roman"/>
          <w:i/>
          <w:sz w:val="24"/>
          <w:szCs w:val="24"/>
          <w:lang w:eastAsia="ru-RU"/>
        </w:rPr>
        <w:t xml:space="preserve"> </w:t>
      </w:r>
      <w:r>
        <w:rPr>
          <w:rFonts w:eastAsia="Times New Roman"/>
          <w:i/>
          <w:sz w:val="24"/>
          <w:szCs w:val="24"/>
          <w:lang w:eastAsia="ru-RU"/>
        </w:rPr>
        <w:t>Н.П.</w:t>
      </w:r>
      <w:r w:rsidRPr="006C1ACD">
        <w:rPr>
          <w:rFonts w:eastAsia="Times New Roman"/>
          <w:i/>
          <w:sz w:val="24"/>
          <w:szCs w:val="24"/>
          <w:lang w:eastAsia="ru-RU"/>
        </w:rPr>
        <w:t xml:space="preserve"> // Известия РАН. Физика атмосферы и океана. 2018. Т.</w:t>
      </w:r>
      <w:r>
        <w:rPr>
          <w:rFonts w:eastAsia="Times New Roman"/>
          <w:i/>
          <w:sz w:val="24"/>
          <w:szCs w:val="24"/>
          <w:lang w:val="en-US" w:eastAsia="ru-RU"/>
        </w:rPr>
        <w:t xml:space="preserve"> </w:t>
      </w:r>
      <w:r w:rsidRPr="006C1ACD">
        <w:rPr>
          <w:rFonts w:eastAsia="Times New Roman"/>
          <w:i/>
          <w:sz w:val="24"/>
          <w:szCs w:val="24"/>
          <w:lang w:eastAsia="ru-RU"/>
        </w:rPr>
        <w:t>54</w:t>
      </w:r>
      <w:r>
        <w:rPr>
          <w:rFonts w:eastAsia="Times New Roman"/>
          <w:i/>
          <w:sz w:val="24"/>
          <w:szCs w:val="24"/>
          <w:lang w:val="en-US" w:eastAsia="ru-RU"/>
        </w:rPr>
        <w:t>,</w:t>
      </w:r>
      <w:r w:rsidRPr="006C1ACD">
        <w:rPr>
          <w:rFonts w:eastAsia="Times New Roman"/>
          <w:i/>
          <w:sz w:val="24"/>
          <w:szCs w:val="24"/>
          <w:lang w:eastAsia="ru-RU"/>
        </w:rPr>
        <w:t xml:space="preserve"> № 5. С.</w:t>
      </w:r>
      <w:r>
        <w:rPr>
          <w:rFonts w:eastAsia="Times New Roman"/>
          <w:i/>
          <w:sz w:val="24"/>
          <w:szCs w:val="24"/>
          <w:lang w:val="en-US" w:eastAsia="ru-RU"/>
        </w:rPr>
        <w:t xml:space="preserve"> </w:t>
      </w:r>
      <w:r w:rsidRPr="006C1ACD">
        <w:rPr>
          <w:rFonts w:eastAsia="Times New Roman"/>
          <w:i/>
          <w:sz w:val="24"/>
          <w:szCs w:val="24"/>
          <w:lang w:eastAsia="ru-RU"/>
        </w:rPr>
        <w:t>497-505.).</w:t>
      </w:r>
    </w:p>
    <w:p w:rsidR="00EB2491" w:rsidRPr="006C1ACD" w:rsidRDefault="00EB2491" w:rsidP="00EB2491">
      <w:pPr>
        <w:autoSpaceDE w:val="0"/>
        <w:autoSpaceDN w:val="0"/>
        <w:adjustRightInd w:val="0"/>
        <w:spacing w:after="0" w:line="240" w:lineRule="auto"/>
        <w:rPr>
          <w:rFonts w:eastAsia="Newton-Regular"/>
          <w:sz w:val="24"/>
          <w:szCs w:val="24"/>
          <w:lang w:eastAsia="ru-RU"/>
        </w:rPr>
      </w:pPr>
    </w:p>
    <w:p w:rsidR="00EB2491" w:rsidRDefault="00EB2491" w:rsidP="00EB2491">
      <w:pPr>
        <w:pStyle w:val="a6"/>
        <w:spacing w:after="0" w:line="24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2219BF20" wp14:editId="50C5E087">
            <wp:extent cx="5884764" cy="2266950"/>
            <wp:effectExtent l="0" t="0" r="190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18401" cy="2279908"/>
                    </a:xfrm>
                    <a:prstGeom prst="rect">
                      <a:avLst/>
                    </a:prstGeom>
                    <a:noFill/>
                  </pic:spPr>
                </pic:pic>
              </a:graphicData>
            </a:graphic>
          </wp:inline>
        </w:drawing>
      </w:r>
    </w:p>
    <w:p w:rsidR="00EB2491" w:rsidRDefault="00EB2491" w:rsidP="00EB2491">
      <w:pPr>
        <w:spacing w:after="0" w:line="240" w:lineRule="auto"/>
        <w:rPr>
          <w:rFonts w:eastAsia="Newton-Bold"/>
          <w:sz w:val="24"/>
          <w:szCs w:val="24"/>
          <w:lang w:eastAsia="ru-RU"/>
        </w:rPr>
      </w:pPr>
    </w:p>
    <w:p w:rsidR="00EB2491" w:rsidRPr="006C1ACD" w:rsidRDefault="00EB2491" w:rsidP="00EB2491">
      <w:pPr>
        <w:spacing w:after="0" w:line="240" w:lineRule="auto"/>
        <w:jc w:val="both"/>
        <w:rPr>
          <w:rFonts w:eastAsia="Times New Roman"/>
          <w:i/>
          <w:sz w:val="24"/>
          <w:szCs w:val="24"/>
          <w:lang w:eastAsia="ru-RU"/>
        </w:rPr>
      </w:pPr>
      <w:r>
        <w:rPr>
          <w:rFonts w:eastAsia="Newton-Bold"/>
          <w:i/>
          <w:sz w:val="24"/>
          <w:szCs w:val="24"/>
          <w:lang w:eastAsia="ru-RU"/>
        </w:rPr>
        <w:t>Рис.1.2.16 –</w:t>
      </w:r>
      <w:r w:rsidRPr="006C1ACD">
        <w:rPr>
          <w:rFonts w:eastAsia="Newton-Bold"/>
          <w:i/>
          <w:sz w:val="24"/>
          <w:szCs w:val="24"/>
          <w:lang w:eastAsia="ru-RU"/>
        </w:rPr>
        <w:t xml:space="preserve"> </w:t>
      </w:r>
      <w:r w:rsidRPr="006C1ACD">
        <w:rPr>
          <w:rFonts w:eastAsia="Newton-Regular"/>
          <w:i/>
          <w:sz w:val="24"/>
          <w:szCs w:val="24"/>
          <w:lang w:eastAsia="ru-RU"/>
        </w:rPr>
        <w:t xml:space="preserve">Поля завихренности в численных экспериментах с постоянными </w:t>
      </w:r>
      <w:proofErr w:type="gramStart"/>
      <w:r w:rsidRPr="006C1ACD">
        <w:rPr>
          <w:rFonts w:eastAsia="Newton-Regular"/>
          <w:i/>
          <w:sz w:val="24"/>
          <w:szCs w:val="24"/>
          <w:lang w:eastAsia="ru-RU"/>
        </w:rPr>
        <w:t>параметрами  пограничного</w:t>
      </w:r>
      <w:proofErr w:type="gramEnd"/>
      <w:r w:rsidRPr="006C1ACD">
        <w:rPr>
          <w:rFonts w:eastAsia="Newton-Regular"/>
          <w:i/>
          <w:sz w:val="24"/>
          <w:szCs w:val="24"/>
          <w:lang w:eastAsia="ru-RU"/>
        </w:rPr>
        <w:t xml:space="preserve"> слоя (верхний ряд) и переменными (нижний ряд).</w:t>
      </w:r>
    </w:p>
    <w:p w:rsidR="00EB2491" w:rsidRPr="006C1ACD" w:rsidRDefault="00EB2491" w:rsidP="00EB2491">
      <w:pPr>
        <w:pStyle w:val="a6"/>
        <w:spacing w:after="0" w:line="240" w:lineRule="auto"/>
        <w:ind w:left="0" w:firstLine="706"/>
        <w:jc w:val="both"/>
        <w:rPr>
          <w:rFonts w:ascii="Times New Roman" w:eastAsia="Times New Roman" w:hAnsi="Times New Roman" w:cs="Times New Roman"/>
          <w:i/>
          <w:sz w:val="24"/>
          <w:szCs w:val="24"/>
          <w:lang w:eastAsia="ru-RU"/>
        </w:rPr>
      </w:pPr>
    </w:p>
    <w:p w:rsidR="00EB2491" w:rsidRDefault="00EB2491" w:rsidP="00EB2491">
      <w:pPr>
        <w:pStyle w:val="a6"/>
        <w:spacing w:before="120" w:after="120" w:line="240" w:lineRule="auto"/>
        <w:ind w:left="0"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2.</w:t>
      </w:r>
      <w:r w:rsidRPr="006B53AA">
        <w:rPr>
          <w:rFonts w:ascii="Times New Roman" w:eastAsia="Times New Roman" w:hAnsi="Times New Roman" w:cs="Times New Roman"/>
          <w:sz w:val="24"/>
          <w:szCs w:val="24"/>
          <w:lang w:eastAsia="ru-RU"/>
        </w:rPr>
        <w:t xml:space="preserve"> </w:t>
      </w:r>
      <w:r w:rsidRPr="005D3C4A">
        <w:rPr>
          <w:rFonts w:ascii="Times New Roman" w:eastAsia="Times New Roman" w:hAnsi="Times New Roman" w:cs="Times New Roman"/>
          <w:sz w:val="24"/>
          <w:szCs w:val="24"/>
          <w:lang w:eastAsia="ru-RU"/>
        </w:rPr>
        <w:t>Разработана методика внешней калибровки микроволнового радиометра МТВЗА-ГЯ на основе моделирования переноса излучения в системе подстилающая поверхность – атмосфера. Методика применена к данным измерений на частотах 1—48 ГГц, полученным с метеорологического спутника «Метеор-М № 2». По данным зондирования МТВЗА-ГЯ на частотах в полосе поглощения молекулярного кислорода 52-57,3 ГГц исследованы внезапные стратосферные потепления в северном полушарии в 2015 и 2016 г</w:t>
      </w:r>
      <w:r>
        <w:rPr>
          <w:rFonts w:ascii="Times New Roman" w:eastAsia="Times New Roman" w:hAnsi="Times New Roman" w:cs="Times New Roman"/>
          <w:sz w:val="24"/>
          <w:szCs w:val="24"/>
          <w:lang w:eastAsia="ru-RU"/>
        </w:rPr>
        <w:t>г</w:t>
      </w:r>
      <w:r w:rsidRPr="005D3C4A">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w:t>
      </w:r>
      <w:r w:rsidRPr="00ED0E4E">
        <w:rPr>
          <w:rFonts w:ascii="Times New Roman" w:eastAsia="Times New Roman" w:hAnsi="Times New Roman" w:cs="Times New Roman"/>
          <w:i/>
          <w:sz w:val="24"/>
          <w:szCs w:val="24"/>
          <w:lang w:val="en-US" w:eastAsia="ru-RU"/>
        </w:rPr>
        <w:t>(</w:t>
      </w:r>
      <w:proofErr w:type="spellStart"/>
      <w:r w:rsidRPr="005D3C4A">
        <w:rPr>
          <w:rFonts w:ascii="Times New Roman" w:eastAsia="Times New Roman" w:hAnsi="Times New Roman" w:cs="Times New Roman"/>
          <w:i/>
          <w:sz w:val="24"/>
          <w:szCs w:val="24"/>
          <w:lang w:val="en-US" w:eastAsia="ru-RU"/>
        </w:rPr>
        <w:t>Mitnik</w:t>
      </w:r>
      <w:proofErr w:type="spellEnd"/>
      <w:r w:rsidRPr="00ED0E4E">
        <w:rPr>
          <w:rFonts w:ascii="Times New Roman" w:eastAsia="Times New Roman" w:hAnsi="Times New Roman" w:cs="Times New Roman"/>
          <w:i/>
          <w:sz w:val="24"/>
          <w:szCs w:val="24"/>
          <w:lang w:val="en-US" w:eastAsia="ru-RU"/>
        </w:rPr>
        <w:t xml:space="preserve"> </w:t>
      </w:r>
      <w:r w:rsidRPr="005D3C4A">
        <w:rPr>
          <w:rFonts w:ascii="Times New Roman" w:eastAsia="Times New Roman" w:hAnsi="Times New Roman" w:cs="Times New Roman"/>
          <w:i/>
          <w:sz w:val="24"/>
          <w:szCs w:val="24"/>
          <w:lang w:val="en-US" w:eastAsia="ru-RU"/>
        </w:rPr>
        <w:t>L</w:t>
      </w:r>
      <w:r w:rsidRPr="00ED0E4E">
        <w:rPr>
          <w:rFonts w:ascii="Times New Roman" w:eastAsia="Times New Roman" w:hAnsi="Times New Roman" w:cs="Times New Roman"/>
          <w:i/>
          <w:sz w:val="24"/>
          <w:szCs w:val="24"/>
          <w:lang w:val="en-US" w:eastAsia="ru-RU"/>
        </w:rPr>
        <w:t xml:space="preserve">., </w:t>
      </w:r>
      <w:r w:rsidRPr="005D3C4A">
        <w:rPr>
          <w:rFonts w:ascii="Times New Roman" w:eastAsia="Times New Roman" w:hAnsi="Times New Roman" w:cs="Times New Roman"/>
          <w:i/>
          <w:sz w:val="24"/>
          <w:szCs w:val="24"/>
          <w:lang w:val="en-US" w:eastAsia="ru-RU"/>
        </w:rPr>
        <w:t>Kuleshov</w:t>
      </w:r>
      <w:r w:rsidRPr="00ED0E4E">
        <w:rPr>
          <w:rFonts w:ascii="Times New Roman" w:eastAsia="Times New Roman" w:hAnsi="Times New Roman" w:cs="Times New Roman"/>
          <w:i/>
          <w:sz w:val="24"/>
          <w:szCs w:val="24"/>
          <w:lang w:val="en-US" w:eastAsia="ru-RU"/>
        </w:rPr>
        <w:t xml:space="preserve"> </w:t>
      </w:r>
      <w:r w:rsidRPr="005D3C4A">
        <w:rPr>
          <w:rFonts w:ascii="Times New Roman" w:eastAsia="Times New Roman" w:hAnsi="Times New Roman" w:cs="Times New Roman"/>
          <w:i/>
          <w:sz w:val="24"/>
          <w:szCs w:val="24"/>
          <w:lang w:val="en-US" w:eastAsia="ru-RU"/>
        </w:rPr>
        <w:t>V</w:t>
      </w:r>
      <w:r w:rsidRPr="00ED0E4E">
        <w:rPr>
          <w:rFonts w:ascii="Times New Roman" w:eastAsia="Times New Roman" w:hAnsi="Times New Roman" w:cs="Times New Roman"/>
          <w:i/>
          <w:sz w:val="24"/>
          <w:szCs w:val="24"/>
          <w:lang w:val="en-US" w:eastAsia="ru-RU"/>
        </w:rPr>
        <w:t xml:space="preserve">., </w:t>
      </w:r>
      <w:proofErr w:type="spellStart"/>
      <w:r w:rsidRPr="005D3C4A">
        <w:rPr>
          <w:rFonts w:ascii="Times New Roman" w:eastAsia="Times New Roman" w:hAnsi="Times New Roman" w:cs="Times New Roman"/>
          <w:i/>
          <w:sz w:val="24"/>
          <w:szCs w:val="24"/>
          <w:lang w:val="en-US" w:eastAsia="ru-RU"/>
        </w:rPr>
        <w:t>Chernyavsky</w:t>
      </w:r>
      <w:proofErr w:type="spellEnd"/>
      <w:r w:rsidRPr="00ED0E4E">
        <w:rPr>
          <w:rFonts w:ascii="Times New Roman" w:eastAsia="Times New Roman" w:hAnsi="Times New Roman" w:cs="Times New Roman"/>
          <w:i/>
          <w:sz w:val="24"/>
          <w:szCs w:val="24"/>
          <w:lang w:val="en-US" w:eastAsia="ru-RU"/>
        </w:rPr>
        <w:t xml:space="preserve"> </w:t>
      </w:r>
      <w:r w:rsidRPr="005D3C4A">
        <w:rPr>
          <w:rFonts w:ascii="Times New Roman" w:eastAsia="Times New Roman" w:hAnsi="Times New Roman" w:cs="Times New Roman"/>
          <w:i/>
          <w:sz w:val="24"/>
          <w:szCs w:val="24"/>
          <w:lang w:val="en-US" w:eastAsia="ru-RU"/>
        </w:rPr>
        <w:t>G</w:t>
      </w:r>
      <w:r w:rsidRPr="00ED0E4E">
        <w:rPr>
          <w:rFonts w:ascii="Times New Roman" w:eastAsia="Times New Roman" w:hAnsi="Times New Roman" w:cs="Times New Roman"/>
          <w:i/>
          <w:sz w:val="24"/>
          <w:szCs w:val="24"/>
          <w:lang w:val="en-US" w:eastAsia="ru-RU"/>
        </w:rPr>
        <w:t xml:space="preserve">., </w:t>
      </w:r>
      <w:proofErr w:type="spellStart"/>
      <w:r w:rsidRPr="005D3C4A">
        <w:rPr>
          <w:rFonts w:ascii="Times New Roman" w:eastAsia="Times New Roman" w:hAnsi="Times New Roman" w:cs="Times New Roman"/>
          <w:i/>
          <w:sz w:val="24"/>
          <w:szCs w:val="24"/>
          <w:lang w:val="en-US" w:eastAsia="ru-RU"/>
        </w:rPr>
        <w:t>Cherny</w:t>
      </w:r>
      <w:proofErr w:type="spellEnd"/>
      <w:r w:rsidRPr="00ED0E4E">
        <w:rPr>
          <w:rFonts w:ascii="Times New Roman" w:eastAsia="Times New Roman" w:hAnsi="Times New Roman" w:cs="Times New Roman"/>
          <w:i/>
          <w:sz w:val="24"/>
          <w:szCs w:val="24"/>
          <w:lang w:val="en-US" w:eastAsia="ru-RU"/>
        </w:rPr>
        <w:t xml:space="preserve"> </w:t>
      </w:r>
      <w:r w:rsidRPr="005D3C4A">
        <w:rPr>
          <w:rFonts w:ascii="Times New Roman" w:eastAsia="Times New Roman" w:hAnsi="Times New Roman" w:cs="Times New Roman"/>
          <w:i/>
          <w:sz w:val="24"/>
          <w:szCs w:val="24"/>
          <w:lang w:val="en-US" w:eastAsia="ru-RU"/>
        </w:rPr>
        <w:t>I</w:t>
      </w:r>
      <w:r w:rsidRPr="00ED0E4E">
        <w:rPr>
          <w:rFonts w:ascii="Times New Roman" w:eastAsia="Times New Roman" w:hAnsi="Times New Roman" w:cs="Times New Roman"/>
          <w:i/>
          <w:sz w:val="24"/>
          <w:szCs w:val="24"/>
          <w:lang w:val="en-US" w:eastAsia="ru-RU"/>
        </w:rPr>
        <w:t xml:space="preserve">. // </w:t>
      </w:r>
      <w:r w:rsidRPr="005D3C4A">
        <w:rPr>
          <w:rFonts w:ascii="Times New Roman" w:eastAsia="Times New Roman" w:hAnsi="Times New Roman" w:cs="Times New Roman"/>
          <w:i/>
          <w:sz w:val="24"/>
          <w:szCs w:val="24"/>
          <w:lang w:val="en-US" w:eastAsia="ru-RU"/>
        </w:rPr>
        <w:t>GSICS</w:t>
      </w:r>
      <w:r w:rsidRPr="00ED0E4E">
        <w:rPr>
          <w:rFonts w:ascii="Times New Roman" w:eastAsia="Times New Roman" w:hAnsi="Times New Roman" w:cs="Times New Roman"/>
          <w:i/>
          <w:sz w:val="24"/>
          <w:szCs w:val="24"/>
          <w:lang w:val="en-US" w:eastAsia="ru-RU"/>
        </w:rPr>
        <w:t xml:space="preserve"> </w:t>
      </w:r>
      <w:r w:rsidRPr="005D3C4A">
        <w:rPr>
          <w:rFonts w:ascii="Times New Roman" w:eastAsia="Times New Roman" w:hAnsi="Times New Roman" w:cs="Times New Roman"/>
          <w:i/>
          <w:sz w:val="24"/>
          <w:szCs w:val="24"/>
          <w:lang w:val="en-US" w:eastAsia="ru-RU"/>
        </w:rPr>
        <w:t>Quarterly</w:t>
      </w:r>
      <w:r w:rsidRPr="00ED0E4E">
        <w:rPr>
          <w:rFonts w:ascii="Times New Roman" w:eastAsia="Times New Roman" w:hAnsi="Times New Roman" w:cs="Times New Roman"/>
          <w:i/>
          <w:sz w:val="24"/>
          <w:szCs w:val="24"/>
          <w:lang w:val="en-US" w:eastAsia="ru-RU"/>
        </w:rPr>
        <w:t xml:space="preserve"> </w:t>
      </w:r>
      <w:r w:rsidRPr="005D3C4A">
        <w:rPr>
          <w:rFonts w:ascii="Times New Roman" w:eastAsia="Times New Roman" w:hAnsi="Times New Roman" w:cs="Times New Roman"/>
          <w:i/>
          <w:sz w:val="24"/>
          <w:szCs w:val="24"/>
          <w:lang w:val="en-US" w:eastAsia="ru-RU"/>
        </w:rPr>
        <w:t>Newsletter</w:t>
      </w:r>
      <w:r w:rsidRPr="00ED0E4E">
        <w:rPr>
          <w:rFonts w:ascii="Times New Roman" w:eastAsia="Times New Roman" w:hAnsi="Times New Roman" w:cs="Times New Roman"/>
          <w:i/>
          <w:sz w:val="24"/>
          <w:szCs w:val="24"/>
          <w:lang w:val="en-US" w:eastAsia="ru-RU"/>
        </w:rPr>
        <w:t xml:space="preserve">. </w:t>
      </w:r>
      <w:r w:rsidRPr="00597960">
        <w:rPr>
          <w:rFonts w:ascii="Times New Roman" w:eastAsia="Times New Roman" w:hAnsi="Times New Roman" w:cs="Times New Roman"/>
          <w:i/>
          <w:sz w:val="24"/>
          <w:szCs w:val="24"/>
          <w:lang w:eastAsia="ru-RU"/>
        </w:rPr>
        <w:t>2018</w:t>
      </w:r>
      <w:r w:rsidRPr="006B53AA">
        <w:rPr>
          <w:rFonts w:ascii="Times New Roman" w:eastAsia="Times New Roman" w:hAnsi="Times New Roman" w:cs="Times New Roman"/>
          <w:i/>
          <w:sz w:val="24"/>
          <w:szCs w:val="24"/>
          <w:lang w:eastAsia="ru-RU"/>
        </w:rPr>
        <w:t>.</w:t>
      </w:r>
      <w:r w:rsidRPr="00597960">
        <w:rPr>
          <w:rFonts w:ascii="Times New Roman" w:eastAsia="Times New Roman" w:hAnsi="Times New Roman" w:cs="Times New Roman"/>
          <w:i/>
          <w:sz w:val="24"/>
          <w:szCs w:val="24"/>
          <w:lang w:eastAsia="ru-RU"/>
        </w:rPr>
        <w:t xml:space="preserve"> </w:t>
      </w:r>
      <w:r w:rsidRPr="005D3C4A">
        <w:rPr>
          <w:rFonts w:ascii="Times New Roman" w:eastAsia="Times New Roman" w:hAnsi="Times New Roman" w:cs="Times New Roman"/>
          <w:i/>
          <w:sz w:val="24"/>
          <w:szCs w:val="24"/>
          <w:lang w:val="en-US" w:eastAsia="ru-RU"/>
        </w:rPr>
        <w:t>V</w:t>
      </w:r>
      <w:r w:rsidRPr="00597960">
        <w:rPr>
          <w:rFonts w:ascii="Times New Roman" w:eastAsia="Times New Roman" w:hAnsi="Times New Roman" w:cs="Times New Roman"/>
          <w:i/>
          <w:sz w:val="24"/>
          <w:szCs w:val="24"/>
          <w:lang w:eastAsia="ru-RU"/>
        </w:rPr>
        <w:t>. 12</w:t>
      </w:r>
      <w:r w:rsidRPr="006B53AA">
        <w:rPr>
          <w:rFonts w:ascii="Times New Roman" w:eastAsia="Times New Roman" w:hAnsi="Times New Roman" w:cs="Times New Roman"/>
          <w:i/>
          <w:sz w:val="24"/>
          <w:szCs w:val="24"/>
          <w:lang w:eastAsia="ru-RU"/>
        </w:rPr>
        <w:t>,</w:t>
      </w:r>
      <w:r w:rsidRPr="00597960">
        <w:rPr>
          <w:rFonts w:ascii="Times New Roman" w:eastAsia="Times New Roman" w:hAnsi="Times New Roman" w:cs="Times New Roman"/>
          <w:i/>
          <w:sz w:val="24"/>
          <w:szCs w:val="24"/>
          <w:lang w:eastAsia="ru-RU"/>
        </w:rPr>
        <w:t xml:space="preserve"> </w:t>
      </w:r>
      <w:r w:rsidRPr="005D3C4A">
        <w:rPr>
          <w:rFonts w:ascii="Times New Roman" w:eastAsia="Times New Roman" w:hAnsi="Times New Roman" w:cs="Times New Roman"/>
          <w:i/>
          <w:sz w:val="24"/>
          <w:szCs w:val="24"/>
          <w:lang w:val="en-US" w:eastAsia="ru-RU"/>
        </w:rPr>
        <w:t>N</w:t>
      </w:r>
      <w:r w:rsidRPr="00DF0D65">
        <w:rPr>
          <w:rFonts w:ascii="Times New Roman" w:eastAsia="Times New Roman" w:hAnsi="Times New Roman" w:cs="Times New Roman"/>
          <w:i/>
          <w:sz w:val="24"/>
          <w:szCs w:val="24"/>
          <w:lang w:eastAsia="ru-RU"/>
        </w:rPr>
        <w:t>. 1</w:t>
      </w:r>
      <w:r w:rsidRPr="006B53AA">
        <w:rPr>
          <w:rFonts w:ascii="Times New Roman" w:eastAsia="Times New Roman" w:hAnsi="Times New Roman" w:cs="Times New Roman"/>
          <w:i/>
          <w:sz w:val="24"/>
          <w:szCs w:val="24"/>
          <w:lang w:eastAsia="ru-RU"/>
        </w:rPr>
        <w:t>.</w:t>
      </w:r>
      <w:r w:rsidRPr="00DF0D65">
        <w:rPr>
          <w:rFonts w:ascii="Times New Roman" w:eastAsia="Times New Roman" w:hAnsi="Times New Roman" w:cs="Times New Roman"/>
          <w:i/>
          <w:sz w:val="24"/>
          <w:szCs w:val="24"/>
          <w:lang w:eastAsia="ru-RU"/>
        </w:rPr>
        <w:t xml:space="preserve"> </w:t>
      </w:r>
      <w:r w:rsidRPr="005D3C4A">
        <w:rPr>
          <w:rFonts w:ascii="Times New Roman" w:eastAsia="Times New Roman" w:hAnsi="Times New Roman" w:cs="Times New Roman"/>
          <w:i/>
          <w:sz w:val="24"/>
          <w:szCs w:val="24"/>
          <w:lang w:val="en-US" w:eastAsia="ru-RU"/>
        </w:rPr>
        <w:t>P</w:t>
      </w:r>
      <w:r w:rsidRPr="00DF0D65">
        <w:rPr>
          <w:rFonts w:ascii="Times New Roman" w:eastAsia="Times New Roman" w:hAnsi="Times New Roman" w:cs="Times New Roman"/>
          <w:i/>
          <w:sz w:val="24"/>
          <w:szCs w:val="24"/>
          <w:lang w:eastAsia="ru-RU"/>
        </w:rPr>
        <w:t>. 9-10</w:t>
      </w:r>
      <w:r w:rsidRPr="006B53AA">
        <w:rPr>
          <w:rFonts w:ascii="Times New Roman" w:eastAsia="Times New Roman" w:hAnsi="Times New Roman" w:cs="Times New Roman"/>
          <w:i/>
          <w:sz w:val="24"/>
          <w:szCs w:val="24"/>
          <w:lang w:eastAsia="ru-RU"/>
        </w:rPr>
        <w:t>.</w:t>
      </w:r>
      <w:r w:rsidRPr="005D3C4A">
        <w:rPr>
          <w:rFonts w:ascii="Times New Roman" w:eastAsia="Times New Roman" w:hAnsi="Times New Roman" w:cs="Times New Roman"/>
          <w:i/>
          <w:sz w:val="24"/>
          <w:szCs w:val="24"/>
          <w:lang w:eastAsia="ru-RU"/>
        </w:rPr>
        <w:t>).</w:t>
      </w:r>
    </w:p>
    <w:p w:rsidR="00EB2491" w:rsidRPr="00C51005" w:rsidRDefault="00EB2491" w:rsidP="00EB2491">
      <w:pPr>
        <w:widowControl w:val="0"/>
        <w:spacing w:before="120" w:after="120" w:line="240" w:lineRule="auto"/>
        <w:ind w:firstLine="709"/>
        <w:jc w:val="both"/>
        <w:rPr>
          <w:rFonts w:eastAsia="Times New Roman"/>
          <w:i/>
          <w:color w:val="000000"/>
          <w:sz w:val="24"/>
          <w:szCs w:val="24"/>
        </w:rPr>
      </w:pPr>
      <w:r>
        <w:rPr>
          <w:rFonts w:eastAsia="Times New Roman"/>
          <w:color w:val="000000"/>
          <w:sz w:val="24"/>
          <w:szCs w:val="24"/>
        </w:rPr>
        <w:t>3.</w:t>
      </w:r>
      <w:r w:rsidRPr="00C51005">
        <w:rPr>
          <w:rFonts w:eastAsia="Times New Roman"/>
          <w:color w:val="000000"/>
          <w:sz w:val="24"/>
          <w:szCs w:val="24"/>
        </w:rPr>
        <w:t xml:space="preserve"> Разработаны методы оценок основных характеристик облачной стены глаза тропического циклона (ТЦ) по данным скорости приводного ветра скаттерометра ASCAT (спутники </w:t>
      </w:r>
      <w:proofErr w:type="spellStart"/>
      <w:r w:rsidRPr="00C51005">
        <w:rPr>
          <w:rFonts w:eastAsia="Times New Roman"/>
          <w:color w:val="000000"/>
          <w:sz w:val="24"/>
          <w:szCs w:val="24"/>
        </w:rPr>
        <w:t>MetOp</w:t>
      </w:r>
      <w:proofErr w:type="spellEnd"/>
      <w:r w:rsidRPr="00C51005">
        <w:rPr>
          <w:rFonts w:eastAsia="Times New Roman"/>
          <w:color w:val="000000"/>
          <w:sz w:val="24"/>
          <w:szCs w:val="24"/>
        </w:rPr>
        <w:t xml:space="preserve">-A и </w:t>
      </w:r>
      <w:proofErr w:type="spellStart"/>
      <w:r w:rsidRPr="00C51005">
        <w:rPr>
          <w:rFonts w:eastAsia="Times New Roman"/>
          <w:color w:val="000000"/>
          <w:sz w:val="24"/>
          <w:szCs w:val="24"/>
        </w:rPr>
        <w:t>MetOp</w:t>
      </w:r>
      <w:proofErr w:type="spellEnd"/>
      <w:r w:rsidRPr="00C51005">
        <w:rPr>
          <w:rFonts w:eastAsia="Times New Roman"/>
          <w:color w:val="000000"/>
          <w:sz w:val="24"/>
          <w:szCs w:val="24"/>
        </w:rPr>
        <w:t>-B). По предложенным методам получены оценки координат центра ТЦ, радиусов максимального ветра и глаза для 33 тайфунов в северо-западной части Тихого океана в период с 2011 по 2015 гг. Эти оценки были сравнены с данными бест треков ТЦ Объединённого центра предупреждения тайфунов (JTWC). Показано, что расстояния между центрами тайфунов, оцененные по данным ASCAT и JTWC, варьировали от 1 км до 82 км и для двух методов в среднем составили 20 км и 17 км. Отмечено, что радиусы максимального ветра и глаза из архива JTWC группируются около дискретных значений с интервалами 3-10 км</w:t>
      </w:r>
      <w:r>
        <w:rPr>
          <w:rFonts w:eastAsia="Times New Roman"/>
          <w:color w:val="000000"/>
          <w:sz w:val="24"/>
          <w:szCs w:val="24"/>
        </w:rPr>
        <w:t xml:space="preserve"> </w:t>
      </w:r>
      <w:r w:rsidRPr="00C51005">
        <w:rPr>
          <w:rFonts w:eastAsia="Times New Roman"/>
          <w:i/>
          <w:color w:val="000000"/>
          <w:sz w:val="24"/>
          <w:szCs w:val="24"/>
        </w:rPr>
        <w:t xml:space="preserve">(Пермяков М.С., </w:t>
      </w:r>
      <w:proofErr w:type="spellStart"/>
      <w:r w:rsidRPr="00C51005">
        <w:rPr>
          <w:rFonts w:eastAsia="Times New Roman"/>
          <w:i/>
          <w:color w:val="000000"/>
          <w:sz w:val="24"/>
          <w:szCs w:val="24"/>
        </w:rPr>
        <w:t>Клещёва</w:t>
      </w:r>
      <w:proofErr w:type="spellEnd"/>
      <w:r w:rsidRPr="006B53AA">
        <w:rPr>
          <w:rFonts w:eastAsia="Times New Roman"/>
          <w:i/>
          <w:color w:val="000000"/>
          <w:sz w:val="24"/>
          <w:szCs w:val="24"/>
        </w:rPr>
        <w:t xml:space="preserve"> </w:t>
      </w:r>
      <w:r w:rsidRPr="00C51005">
        <w:rPr>
          <w:rFonts w:eastAsia="Times New Roman"/>
          <w:i/>
          <w:color w:val="000000"/>
          <w:sz w:val="24"/>
          <w:szCs w:val="24"/>
        </w:rPr>
        <w:t xml:space="preserve">Т.И., </w:t>
      </w:r>
      <w:proofErr w:type="spellStart"/>
      <w:r w:rsidRPr="00C51005">
        <w:rPr>
          <w:rFonts w:eastAsia="Times New Roman"/>
          <w:i/>
          <w:color w:val="000000"/>
          <w:sz w:val="24"/>
          <w:szCs w:val="24"/>
        </w:rPr>
        <w:t>Поталова</w:t>
      </w:r>
      <w:proofErr w:type="spellEnd"/>
      <w:r w:rsidRPr="00C51005">
        <w:rPr>
          <w:rFonts w:eastAsia="Times New Roman"/>
          <w:i/>
          <w:color w:val="000000"/>
          <w:sz w:val="24"/>
          <w:szCs w:val="24"/>
        </w:rPr>
        <w:t xml:space="preserve"> Е.Ю. // Современные проблемы дистанционного зондирования земли из космоса. 2018. Т. 15</w:t>
      </w:r>
      <w:r w:rsidRPr="00ED0E4E">
        <w:rPr>
          <w:rFonts w:eastAsia="Times New Roman"/>
          <w:i/>
          <w:color w:val="000000"/>
          <w:sz w:val="24"/>
          <w:szCs w:val="24"/>
        </w:rPr>
        <w:t>,</w:t>
      </w:r>
      <w:r w:rsidRPr="00C51005">
        <w:rPr>
          <w:rFonts w:eastAsia="Times New Roman"/>
          <w:i/>
          <w:color w:val="000000"/>
          <w:sz w:val="24"/>
          <w:szCs w:val="24"/>
        </w:rPr>
        <w:t xml:space="preserve"> № 7. С. 76-85.).</w:t>
      </w:r>
    </w:p>
    <w:p w:rsidR="00EB2491" w:rsidRPr="00411D35" w:rsidRDefault="00EB2491" w:rsidP="00EB2491">
      <w:pPr>
        <w:widowControl w:val="0"/>
        <w:spacing w:line="240" w:lineRule="auto"/>
        <w:ind w:firstLine="706"/>
        <w:jc w:val="both"/>
        <w:rPr>
          <w:rFonts w:eastAsia="Times New Roman"/>
          <w:i/>
          <w:color w:val="000000"/>
          <w:sz w:val="24"/>
          <w:szCs w:val="24"/>
        </w:rPr>
      </w:pPr>
      <w:r>
        <w:rPr>
          <w:rFonts w:eastAsia="Times New Roman"/>
          <w:color w:val="000000"/>
          <w:sz w:val="24"/>
          <w:szCs w:val="24"/>
        </w:rPr>
        <w:t xml:space="preserve">4. </w:t>
      </w:r>
      <w:r w:rsidRPr="00411D35">
        <w:rPr>
          <w:rFonts w:eastAsia="Times New Roman"/>
          <w:color w:val="000000"/>
          <w:sz w:val="24"/>
          <w:szCs w:val="24"/>
        </w:rPr>
        <w:t>Исследована степень линейной поляризации аэрозольных частиц в атмосфере на различных высотах от 0 до 17 км в вечерние и утренние сумерки 2017 г</w:t>
      </w:r>
      <w:r>
        <w:rPr>
          <w:rFonts w:eastAsia="Times New Roman"/>
          <w:color w:val="000000"/>
          <w:sz w:val="24"/>
          <w:szCs w:val="24"/>
        </w:rPr>
        <w:t>.</w:t>
      </w:r>
      <w:r w:rsidRPr="00411D35">
        <w:rPr>
          <w:rFonts w:eastAsia="Times New Roman"/>
          <w:color w:val="000000"/>
          <w:sz w:val="24"/>
          <w:szCs w:val="24"/>
        </w:rPr>
        <w:t xml:space="preserve"> во Владивостоке с использованием техники сумеречных измерений рассеяния атмосферы. Поляризация измерялась в плоскости солнечного вертикала. зенитном направлении с углами рассеяния 0-90 градусов. Отмечаются значительные вариации по высоте в поляриметрическом отклике. Получены оценки альбедо атмосферы А от 0,084 до 0,012 для нулевой высоты тени Земли и от 0.09 до 0,</w:t>
      </w:r>
      <w:proofErr w:type="gramStart"/>
      <w:r w:rsidRPr="00411D35">
        <w:rPr>
          <w:rFonts w:eastAsia="Times New Roman"/>
          <w:color w:val="000000"/>
          <w:sz w:val="24"/>
          <w:szCs w:val="24"/>
        </w:rPr>
        <w:t>0154  для</w:t>
      </w:r>
      <w:proofErr w:type="gramEnd"/>
      <w:r w:rsidRPr="00411D35">
        <w:rPr>
          <w:rFonts w:eastAsia="Times New Roman"/>
          <w:color w:val="000000"/>
          <w:sz w:val="24"/>
          <w:szCs w:val="24"/>
        </w:rPr>
        <w:t xml:space="preserve"> высоты тени 10 км. Выводы поляриметрических измерений </w:t>
      </w:r>
      <w:r w:rsidRPr="00411D35">
        <w:rPr>
          <w:rFonts w:eastAsia="Times New Roman"/>
          <w:color w:val="000000"/>
          <w:sz w:val="24"/>
          <w:szCs w:val="24"/>
        </w:rPr>
        <w:lastRenderedPageBreak/>
        <w:t xml:space="preserve">согласуются с результатами дистанционного зондирования трех частотным </w:t>
      </w:r>
      <w:proofErr w:type="spellStart"/>
      <w:r w:rsidRPr="00411D35">
        <w:rPr>
          <w:rFonts w:eastAsia="Times New Roman"/>
          <w:color w:val="000000"/>
          <w:sz w:val="24"/>
          <w:szCs w:val="24"/>
        </w:rPr>
        <w:t>лидаром</w:t>
      </w:r>
      <w:proofErr w:type="spellEnd"/>
      <w:r w:rsidRPr="00411D35">
        <w:rPr>
          <w:rFonts w:eastAsia="Times New Roman"/>
          <w:color w:val="000000"/>
          <w:sz w:val="24"/>
          <w:szCs w:val="24"/>
        </w:rPr>
        <w:t xml:space="preserve"> </w:t>
      </w:r>
      <w:r w:rsidRPr="006B53AA">
        <w:rPr>
          <w:rFonts w:eastAsia="Times New Roman"/>
          <w:i/>
          <w:color w:val="000000"/>
          <w:sz w:val="24"/>
          <w:szCs w:val="24"/>
        </w:rPr>
        <w:t>(</w:t>
      </w:r>
      <w:r w:rsidRPr="00411D35">
        <w:rPr>
          <w:rFonts w:eastAsia="Times New Roman"/>
          <w:i/>
          <w:color w:val="000000"/>
          <w:sz w:val="24"/>
          <w:szCs w:val="24"/>
          <w:lang w:val="en-US"/>
        </w:rPr>
        <w:t>Pavlov</w:t>
      </w:r>
      <w:r w:rsidRPr="006B53AA">
        <w:rPr>
          <w:rFonts w:eastAsia="Times New Roman"/>
          <w:i/>
          <w:color w:val="000000"/>
          <w:sz w:val="24"/>
          <w:szCs w:val="24"/>
        </w:rPr>
        <w:t xml:space="preserve"> </w:t>
      </w:r>
      <w:r w:rsidRPr="00411D35">
        <w:rPr>
          <w:rFonts w:eastAsia="Times New Roman"/>
          <w:i/>
          <w:color w:val="000000"/>
          <w:sz w:val="24"/>
          <w:szCs w:val="24"/>
          <w:lang w:val="en-US"/>
        </w:rPr>
        <w:t>A</w:t>
      </w:r>
      <w:r w:rsidRPr="006B53AA">
        <w:rPr>
          <w:rFonts w:eastAsia="Times New Roman"/>
          <w:i/>
          <w:color w:val="000000"/>
          <w:sz w:val="24"/>
          <w:szCs w:val="24"/>
        </w:rPr>
        <w:t>.</w:t>
      </w:r>
      <w:r w:rsidRPr="00411D35">
        <w:rPr>
          <w:rFonts w:eastAsia="Times New Roman"/>
          <w:i/>
          <w:color w:val="000000"/>
          <w:sz w:val="24"/>
          <w:szCs w:val="24"/>
          <w:lang w:val="en-US"/>
        </w:rPr>
        <w:t>N</w:t>
      </w:r>
      <w:r w:rsidRPr="006B53AA">
        <w:rPr>
          <w:rFonts w:eastAsia="Times New Roman"/>
          <w:i/>
          <w:color w:val="000000"/>
          <w:sz w:val="24"/>
          <w:szCs w:val="24"/>
        </w:rPr>
        <w:t xml:space="preserve">., </w:t>
      </w:r>
      <w:proofErr w:type="spellStart"/>
      <w:r w:rsidRPr="00411D35">
        <w:rPr>
          <w:rFonts w:eastAsia="Times New Roman"/>
          <w:i/>
          <w:color w:val="000000"/>
          <w:sz w:val="24"/>
          <w:szCs w:val="24"/>
          <w:lang w:val="en-US"/>
        </w:rPr>
        <w:t>Zubko</w:t>
      </w:r>
      <w:proofErr w:type="spellEnd"/>
      <w:r w:rsidRPr="006B53AA">
        <w:rPr>
          <w:rFonts w:eastAsia="Times New Roman"/>
          <w:i/>
          <w:color w:val="000000"/>
          <w:sz w:val="24"/>
          <w:szCs w:val="24"/>
        </w:rPr>
        <w:t xml:space="preserve"> </w:t>
      </w:r>
      <w:r w:rsidRPr="00411D35">
        <w:rPr>
          <w:rFonts w:eastAsia="Times New Roman"/>
          <w:i/>
          <w:color w:val="000000"/>
          <w:sz w:val="24"/>
          <w:szCs w:val="24"/>
          <w:lang w:val="en-US"/>
        </w:rPr>
        <w:t>E</w:t>
      </w:r>
      <w:r w:rsidRPr="006B53AA">
        <w:rPr>
          <w:rFonts w:eastAsia="Times New Roman"/>
          <w:i/>
          <w:color w:val="000000"/>
          <w:sz w:val="24"/>
          <w:szCs w:val="24"/>
        </w:rPr>
        <w:t xml:space="preserve">, </w:t>
      </w:r>
      <w:proofErr w:type="spellStart"/>
      <w:r w:rsidRPr="00411D35">
        <w:rPr>
          <w:rFonts w:eastAsia="Times New Roman"/>
          <w:i/>
          <w:color w:val="000000"/>
          <w:sz w:val="24"/>
          <w:szCs w:val="24"/>
          <w:lang w:val="en-US"/>
        </w:rPr>
        <w:t>Konstantinov</w:t>
      </w:r>
      <w:proofErr w:type="spellEnd"/>
      <w:r w:rsidRPr="006B53AA">
        <w:rPr>
          <w:rFonts w:eastAsia="Times New Roman"/>
          <w:i/>
          <w:color w:val="000000"/>
          <w:sz w:val="24"/>
          <w:szCs w:val="24"/>
        </w:rPr>
        <w:t xml:space="preserve"> </w:t>
      </w:r>
      <w:r w:rsidRPr="00411D35">
        <w:rPr>
          <w:rFonts w:eastAsia="Times New Roman"/>
          <w:i/>
          <w:color w:val="000000"/>
          <w:sz w:val="24"/>
          <w:szCs w:val="24"/>
          <w:lang w:val="en-US"/>
        </w:rPr>
        <w:t>O</w:t>
      </w:r>
      <w:r w:rsidRPr="006B53AA">
        <w:rPr>
          <w:rFonts w:eastAsia="Times New Roman"/>
          <w:i/>
          <w:color w:val="000000"/>
          <w:sz w:val="24"/>
          <w:szCs w:val="24"/>
        </w:rPr>
        <w:t>.</w:t>
      </w:r>
      <w:r w:rsidRPr="00411D35">
        <w:rPr>
          <w:rFonts w:eastAsia="Times New Roman"/>
          <w:i/>
          <w:color w:val="000000"/>
          <w:sz w:val="24"/>
          <w:szCs w:val="24"/>
          <w:lang w:val="en-US"/>
        </w:rPr>
        <w:t>G</w:t>
      </w:r>
      <w:r w:rsidRPr="006B53AA">
        <w:rPr>
          <w:rFonts w:eastAsia="Times New Roman"/>
          <w:i/>
          <w:color w:val="000000"/>
          <w:sz w:val="24"/>
          <w:szCs w:val="24"/>
        </w:rPr>
        <w:t xml:space="preserve">., </w:t>
      </w:r>
      <w:proofErr w:type="spellStart"/>
      <w:r w:rsidRPr="00411D35">
        <w:rPr>
          <w:rFonts w:eastAsia="Times New Roman"/>
          <w:i/>
          <w:color w:val="000000"/>
          <w:sz w:val="24"/>
          <w:szCs w:val="24"/>
          <w:lang w:val="en-US"/>
        </w:rPr>
        <w:t>Shmirko</w:t>
      </w:r>
      <w:proofErr w:type="spellEnd"/>
      <w:r w:rsidRPr="006B53AA">
        <w:rPr>
          <w:rFonts w:eastAsia="Times New Roman"/>
          <w:i/>
          <w:color w:val="000000"/>
          <w:sz w:val="24"/>
          <w:szCs w:val="24"/>
        </w:rPr>
        <w:t xml:space="preserve"> </w:t>
      </w:r>
      <w:r w:rsidRPr="00411D35">
        <w:rPr>
          <w:rFonts w:eastAsia="Times New Roman"/>
          <w:i/>
          <w:color w:val="000000"/>
          <w:sz w:val="24"/>
          <w:szCs w:val="24"/>
          <w:lang w:val="en-US"/>
        </w:rPr>
        <w:t>K</w:t>
      </w:r>
      <w:r w:rsidRPr="006B53AA">
        <w:rPr>
          <w:rFonts w:eastAsia="Times New Roman"/>
          <w:i/>
          <w:color w:val="000000"/>
          <w:sz w:val="24"/>
          <w:szCs w:val="24"/>
        </w:rPr>
        <w:t xml:space="preserve">., </w:t>
      </w:r>
      <w:r w:rsidRPr="00411D35">
        <w:rPr>
          <w:rFonts w:eastAsia="Times New Roman"/>
          <w:i/>
          <w:color w:val="000000"/>
          <w:sz w:val="24"/>
          <w:szCs w:val="24"/>
          <w:lang w:val="en-US"/>
        </w:rPr>
        <w:t>Mayor</w:t>
      </w:r>
      <w:r w:rsidRPr="006B53AA">
        <w:rPr>
          <w:rFonts w:eastAsia="Times New Roman"/>
          <w:i/>
          <w:color w:val="000000"/>
          <w:sz w:val="24"/>
          <w:szCs w:val="24"/>
        </w:rPr>
        <w:t xml:space="preserve"> </w:t>
      </w:r>
      <w:r w:rsidRPr="00411D35">
        <w:rPr>
          <w:rFonts w:eastAsia="Times New Roman"/>
          <w:i/>
          <w:color w:val="000000"/>
          <w:sz w:val="24"/>
          <w:szCs w:val="24"/>
          <w:lang w:val="en-US"/>
        </w:rPr>
        <w:t>A</w:t>
      </w:r>
      <w:r w:rsidRPr="006B53AA">
        <w:rPr>
          <w:rFonts w:eastAsia="Times New Roman"/>
          <w:i/>
          <w:color w:val="000000"/>
          <w:sz w:val="24"/>
          <w:szCs w:val="24"/>
        </w:rPr>
        <w:t>.</w:t>
      </w:r>
      <w:r w:rsidRPr="00411D35">
        <w:rPr>
          <w:rFonts w:eastAsia="Times New Roman"/>
          <w:i/>
          <w:color w:val="000000"/>
          <w:sz w:val="24"/>
          <w:szCs w:val="24"/>
          <w:lang w:val="en-US"/>
        </w:rPr>
        <w:t>Y</w:t>
      </w:r>
      <w:r w:rsidRPr="006B53AA">
        <w:rPr>
          <w:rFonts w:eastAsia="Times New Roman"/>
          <w:i/>
          <w:color w:val="000000"/>
          <w:sz w:val="24"/>
          <w:szCs w:val="24"/>
        </w:rPr>
        <w:t xml:space="preserve">., </w:t>
      </w:r>
      <w:proofErr w:type="spellStart"/>
      <w:r w:rsidRPr="00411D35">
        <w:rPr>
          <w:rFonts w:eastAsia="Times New Roman"/>
          <w:i/>
          <w:color w:val="000000"/>
          <w:sz w:val="24"/>
          <w:szCs w:val="24"/>
          <w:lang w:val="en-US"/>
        </w:rPr>
        <w:t>Videen</w:t>
      </w:r>
      <w:proofErr w:type="spellEnd"/>
      <w:r w:rsidRPr="006B53AA">
        <w:rPr>
          <w:rFonts w:eastAsia="Times New Roman"/>
          <w:i/>
          <w:color w:val="000000"/>
          <w:sz w:val="24"/>
          <w:szCs w:val="24"/>
        </w:rPr>
        <w:t xml:space="preserve"> </w:t>
      </w:r>
      <w:r w:rsidRPr="00411D35">
        <w:rPr>
          <w:rFonts w:eastAsia="Times New Roman"/>
          <w:i/>
          <w:color w:val="000000"/>
          <w:sz w:val="24"/>
          <w:szCs w:val="24"/>
          <w:lang w:val="en-US"/>
        </w:rPr>
        <w:t>G</w:t>
      </w:r>
      <w:r w:rsidRPr="006B53AA">
        <w:rPr>
          <w:rFonts w:eastAsia="Times New Roman"/>
          <w:i/>
          <w:color w:val="000000"/>
          <w:sz w:val="24"/>
          <w:szCs w:val="24"/>
        </w:rPr>
        <w:t xml:space="preserve">. // </w:t>
      </w:r>
      <w:r w:rsidRPr="00411D35">
        <w:rPr>
          <w:rFonts w:eastAsia="Times New Roman"/>
          <w:i/>
          <w:color w:val="000000"/>
          <w:sz w:val="24"/>
          <w:szCs w:val="24"/>
          <w:lang w:val="en-US"/>
        </w:rPr>
        <w:t>J</w:t>
      </w:r>
      <w:r>
        <w:rPr>
          <w:rFonts w:eastAsia="Times New Roman"/>
          <w:i/>
          <w:color w:val="000000"/>
          <w:sz w:val="24"/>
          <w:szCs w:val="24"/>
          <w:lang w:val="en-US"/>
        </w:rPr>
        <w:t>ournal</w:t>
      </w:r>
      <w:r w:rsidRPr="006B53AA">
        <w:rPr>
          <w:rFonts w:eastAsia="Times New Roman"/>
          <w:i/>
          <w:color w:val="000000"/>
          <w:sz w:val="24"/>
          <w:szCs w:val="24"/>
        </w:rPr>
        <w:t xml:space="preserve"> </w:t>
      </w:r>
      <w:r w:rsidRPr="00411D35">
        <w:rPr>
          <w:rFonts w:eastAsia="Times New Roman"/>
          <w:i/>
          <w:color w:val="000000"/>
          <w:sz w:val="24"/>
          <w:szCs w:val="24"/>
          <w:lang w:val="en-US"/>
        </w:rPr>
        <w:t>of</w:t>
      </w:r>
      <w:r w:rsidRPr="006B53AA">
        <w:rPr>
          <w:rFonts w:eastAsia="Times New Roman"/>
          <w:i/>
          <w:color w:val="000000"/>
          <w:sz w:val="24"/>
          <w:szCs w:val="24"/>
        </w:rPr>
        <w:t xml:space="preserve"> </w:t>
      </w:r>
      <w:r w:rsidRPr="00411D35">
        <w:rPr>
          <w:rFonts w:eastAsia="Times New Roman"/>
          <w:i/>
          <w:color w:val="000000"/>
          <w:sz w:val="24"/>
          <w:szCs w:val="24"/>
          <w:lang w:val="en-US"/>
        </w:rPr>
        <w:t>Quantitative</w:t>
      </w:r>
      <w:r w:rsidRPr="006B53AA">
        <w:rPr>
          <w:rFonts w:eastAsia="Times New Roman"/>
          <w:i/>
          <w:color w:val="000000"/>
          <w:sz w:val="24"/>
          <w:szCs w:val="24"/>
        </w:rPr>
        <w:t xml:space="preserve"> </w:t>
      </w:r>
      <w:r w:rsidRPr="00411D35">
        <w:rPr>
          <w:rFonts w:eastAsia="Times New Roman"/>
          <w:i/>
          <w:color w:val="000000"/>
          <w:sz w:val="24"/>
          <w:szCs w:val="24"/>
          <w:lang w:val="en-US"/>
        </w:rPr>
        <w:t>Spectroscopy</w:t>
      </w:r>
      <w:r w:rsidRPr="006B53AA">
        <w:rPr>
          <w:rFonts w:eastAsia="Times New Roman"/>
          <w:i/>
          <w:color w:val="000000"/>
          <w:sz w:val="24"/>
          <w:szCs w:val="24"/>
        </w:rPr>
        <w:t xml:space="preserve"> </w:t>
      </w:r>
      <w:r w:rsidRPr="00411D35">
        <w:rPr>
          <w:rFonts w:eastAsia="Times New Roman"/>
          <w:i/>
          <w:color w:val="000000"/>
          <w:sz w:val="24"/>
          <w:szCs w:val="24"/>
          <w:lang w:val="en-US"/>
        </w:rPr>
        <w:t>and</w:t>
      </w:r>
      <w:r w:rsidRPr="006B53AA">
        <w:rPr>
          <w:rFonts w:eastAsia="Times New Roman"/>
          <w:i/>
          <w:color w:val="000000"/>
          <w:sz w:val="24"/>
          <w:szCs w:val="24"/>
        </w:rPr>
        <w:t xml:space="preserve"> </w:t>
      </w:r>
      <w:r w:rsidRPr="00411D35">
        <w:rPr>
          <w:rFonts w:eastAsia="Times New Roman"/>
          <w:i/>
          <w:color w:val="000000"/>
          <w:sz w:val="24"/>
          <w:szCs w:val="24"/>
          <w:lang w:val="en-US"/>
        </w:rPr>
        <w:t>Radiative</w:t>
      </w:r>
      <w:r w:rsidRPr="006B53AA">
        <w:rPr>
          <w:rFonts w:eastAsia="Times New Roman"/>
          <w:i/>
          <w:color w:val="000000"/>
          <w:sz w:val="24"/>
          <w:szCs w:val="24"/>
        </w:rPr>
        <w:t xml:space="preserve"> </w:t>
      </w:r>
      <w:r w:rsidRPr="00411D35">
        <w:rPr>
          <w:rFonts w:eastAsia="Times New Roman"/>
          <w:i/>
          <w:color w:val="000000"/>
          <w:sz w:val="24"/>
          <w:szCs w:val="24"/>
          <w:lang w:val="en-US"/>
        </w:rPr>
        <w:t>Transfer</w:t>
      </w:r>
      <w:r w:rsidRPr="006B53AA">
        <w:rPr>
          <w:rFonts w:eastAsia="Times New Roman"/>
          <w:i/>
          <w:color w:val="000000"/>
          <w:sz w:val="24"/>
          <w:szCs w:val="24"/>
        </w:rPr>
        <w:t xml:space="preserve">. </w:t>
      </w:r>
      <w:r w:rsidRPr="00411D35">
        <w:rPr>
          <w:rFonts w:eastAsia="Times New Roman"/>
          <w:i/>
          <w:color w:val="000000"/>
          <w:sz w:val="24"/>
          <w:szCs w:val="24"/>
        </w:rPr>
        <w:t>2018. V. 204. P. 94-102.).</w:t>
      </w:r>
    </w:p>
    <w:p w:rsidR="00EB2491" w:rsidRPr="00EB784C" w:rsidRDefault="00EB2491" w:rsidP="00EB2491">
      <w:pPr>
        <w:widowControl w:val="0"/>
        <w:spacing w:line="240" w:lineRule="auto"/>
        <w:ind w:firstLine="706"/>
        <w:jc w:val="both"/>
        <w:rPr>
          <w:rFonts w:eastAsia="Times New Roman"/>
          <w:i/>
          <w:color w:val="000000"/>
          <w:sz w:val="24"/>
          <w:szCs w:val="24"/>
        </w:rPr>
      </w:pPr>
      <w:r>
        <w:rPr>
          <w:rFonts w:eastAsia="Times New Roman"/>
          <w:color w:val="000000"/>
          <w:sz w:val="24"/>
          <w:szCs w:val="24"/>
        </w:rPr>
        <w:t>5. Р</w:t>
      </w:r>
      <w:r w:rsidRPr="00EB784C">
        <w:rPr>
          <w:rFonts w:eastAsia="Times New Roman"/>
          <w:color w:val="000000"/>
          <w:sz w:val="24"/>
          <w:szCs w:val="24"/>
        </w:rPr>
        <w:t xml:space="preserve">азвернуты три системы долговременного стационарного подводного видеонаблюдения </w:t>
      </w:r>
      <w:r>
        <w:rPr>
          <w:rFonts w:eastAsia="Times New Roman"/>
          <w:color w:val="000000"/>
          <w:sz w:val="24"/>
          <w:szCs w:val="24"/>
        </w:rPr>
        <w:t>в</w:t>
      </w:r>
      <w:r w:rsidRPr="00EB784C">
        <w:rPr>
          <w:rFonts w:eastAsia="Times New Roman"/>
          <w:color w:val="000000"/>
          <w:sz w:val="24"/>
          <w:szCs w:val="24"/>
        </w:rPr>
        <w:t xml:space="preserve"> составе системы комплексного оперативного наблюдения зал</w:t>
      </w:r>
      <w:r>
        <w:rPr>
          <w:rFonts w:eastAsia="Times New Roman"/>
          <w:color w:val="000000"/>
          <w:sz w:val="24"/>
          <w:szCs w:val="24"/>
        </w:rPr>
        <w:t>.</w:t>
      </w:r>
      <w:r w:rsidRPr="00EB784C">
        <w:rPr>
          <w:rFonts w:eastAsia="Times New Roman"/>
          <w:color w:val="000000"/>
          <w:sz w:val="24"/>
          <w:szCs w:val="24"/>
        </w:rPr>
        <w:t xml:space="preserve"> Петра Великого. На их основе проведена апробация нескольких методик оценивания параметров жизнедеятельности морских гидробионтов в естествен</w:t>
      </w:r>
      <w:r>
        <w:rPr>
          <w:rFonts w:eastAsia="Times New Roman"/>
          <w:color w:val="000000"/>
          <w:sz w:val="24"/>
          <w:szCs w:val="24"/>
        </w:rPr>
        <w:t>ной среде обитания. (</w:t>
      </w:r>
      <w:r w:rsidRPr="00EB784C">
        <w:rPr>
          <w:rFonts w:eastAsia="Times New Roman"/>
          <w:color w:val="000000"/>
          <w:sz w:val="24"/>
          <w:szCs w:val="24"/>
        </w:rPr>
        <w:t>рис.1</w:t>
      </w:r>
      <w:r>
        <w:rPr>
          <w:rFonts w:eastAsia="Times New Roman"/>
          <w:color w:val="000000"/>
          <w:sz w:val="24"/>
          <w:szCs w:val="24"/>
        </w:rPr>
        <w:t>.2.17)</w:t>
      </w:r>
      <w:r w:rsidRPr="00EB784C">
        <w:rPr>
          <w:rFonts w:eastAsia="Times New Roman"/>
          <w:color w:val="000000"/>
          <w:sz w:val="24"/>
          <w:szCs w:val="24"/>
        </w:rPr>
        <w:t xml:space="preserve">. Анализ полученных сигналов позволил установить основные частоты махания у взрослых и молодых особей в зимнее и летнее время, оценить стабильность частоты махания, долговременность циклов непрерывного махания </w:t>
      </w:r>
      <w:r w:rsidRPr="00EB784C">
        <w:rPr>
          <w:rFonts w:eastAsia="Times New Roman"/>
          <w:i/>
          <w:color w:val="000000"/>
          <w:sz w:val="24"/>
          <w:szCs w:val="24"/>
        </w:rPr>
        <w:t xml:space="preserve">(Фищенко В.К., Зимин П.С., </w:t>
      </w:r>
      <w:proofErr w:type="spellStart"/>
      <w:r w:rsidRPr="00EB784C">
        <w:rPr>
          <w:rFonts w:eastAsia="Times New Roman"/>
          <w:i/>
          <w:color w:val="000000"/>
          <w:sz w:val="24"/>
          <w:szCs w:val="24"/>
        </w:rPr>
        <w:t>Зацерковный</w:t>
      </w:r>
      <w:proofErr w:type="spellEnd"/>
      <w:r w:rsidRPr="00EB784C">
        <w:rPr>
          <w:rFonts w:eastAsia="Times New Roman"/>
          <w:i/>
          <w:color w:val="000000"/>
          <w:sz w:val="24"/>
          <w:szCs w:val="24"/>
        </w:rPr>
        <w:t xml:space="preserve"> А.В., Гончарова А.А., </w:t>
      </w:r>
      <w:proofErr w:type="spellStart"/>
      <w:r w:rsidRPr="00EB784C">
        <w:rPr>
          <w:rFonts w:eastAsia="Times New Roman"/>
          <w:i/>
          <w:color w:val="000000"/>
          <w:sz w:val="24"/>
          <w:szCs w:val="24"/>
        </w:rPr>
        <w:t>Суботэ</w:t>
      </w:r>
      <w:proofErr w:type="spellEnd"/>
      <w:r w:rsidRPr="00EB784C">
        <w:rPr>
          <w:rFonts w:eastAsia="Times New Roman"/>
          <w:i/>
          <w:color w:val="000000"/>
          <w:sz w:val="24"/>
          <w:szCs w:val="24"/>
        </w:rPr>
        <w:t xml:space="preserve"> А.Е., Голик А.В. // Вестник </w:t>
      </w:r>
      <w:r>
        <w:rPr>
          <w:rFonts w:eastAsia="Times New Roman"/>
          <w:i/>
          <w:color w:val="000000"/>
          <w:sz w:val="24"/>
          <w:szCs w:val="24"/>
        </w:rPr>
        <w:t>ДВО РАН</w:t>
      </w:r>
      <w:r w:rsidRPr="00EB784C">
        <w:rPr>
          <w:rFonts w:eastAsia="Times New Roman"/>
          <w:i/>
          <w:color w:val="000000"/>
          <w:sz w:val="24"/>
          <w:szCs w:val="24"/>
        </w:rPr>
        <w:t>. 2018. № 1. С. 149-160.).</w:t>
      </w:r>
    </w:p>
    <w:p w:rsidR="00EB2491" w:rsidRPr="00EB784C" w:rsidRDefault="00EB2491" w:rsidP="00EB2491">
      <w:pPr>
        <w:widowControl w:val="0"/>
        <w:spacing w:after="120" w:line="240" w:lineRule="auto"/>
        <w:ind w:firstLine="708"/>
        <w:jc w:val="both"/>
        <w:rPr>
          <w:rFonts w:eastAsia="Times New Roman"/>
          <w:color w:val="000000"/>
          <w:sz w:val="24"/>
          <w:szCs w:val="24"/>
        </w:rPr>
      </w:pPr>
    </w:p>
    <w:p w:rsidR="00EB2491" w:rsidRPr="00EB784C" w:rsidRDefault="00EB2491" w:rsidP="00EB2491">
      <w:pPr>
        <w:pStyle w:val="a6"/>
        <w:spacing w:after="0" w:line="240" w:lineRule="auto"/>
        <w:ind w:left="0"/>
        <w:jc w:val="both"/>
        <w:rPr>
          <w:rFonts w:ascii="Times New Roman" w:eastAsia="Times New Roman" w:hAnsi="Times New Roman" w:cs="Times New Roman"/>
          <w:sz w:val="24"/>
          <w:szCs w:val="24"/>
          <w:lang w:eastAsia="ru-RU"/>
        </w:rPr>
      </w:pPr>
      <w:r w:rsidRPr="00EB784C">
        <w:rPr>
          <w:rFonts w:ascii="Times New Roman" w:eastAsia="Times New Roman" w:hAnsi="Times New Roman" w:cs="Times New Roman"/>
          <w:noProof/>
          <w:color w:val="000000"/>
          <w:sz w:val="24"/>
          <w:szCs w:val="24"/>
          <w:lang w:eastAsia="ru-RU"/>
        </w:rPr>
        <w:drawing>
          <wp:inline distT="0" distB="0" distL="0" distR="0" wp14:anchorId="524373D5" wp14:editId="00BF9597">
            <wp:extent cx="5823205" cy="4124325"/>
            <wp:effectExtent l="19050" t="19050" r="2540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25320" cy="4125823"/>
                    </a:xfrm>
                    <a:prstGeom prst="rect">
                      <a:avLst/>
                    </a:prstGeom>
                    <a:noFill/>
                    <a:ln w="6350" cmpd="sng">
                      <a:solidFill>
                        <a:srgbClr val="000000"/>
                      </a:solidFill>
                      <a:miter lim="800000"/>
                      <a:headEnd/>
                      <a:tailEnd/>
                    </a:ln>
                    <a:effectLst/>
                  </pic:spPr>
                </pic:pic>
              </a:graphicData>
            </a:graphic>
          </wp:inline>
        </w:drawing>
      </w:r>
    </w:p>
    <w:p w:rsidR="00EB2491" w:rsidRDefault="00EB2491" w:rsidP="00EB2491">
      <w:pPr>
        <w:spacing w:after="0" w:line="240" w:lineRule="auto"/>
        <w:ind w:firstLine="709"/>
        <w:jc w:val="both"/>
        <w:rPr>
          <w:rFonts w:eastAsia="Times New Roman"/>
          <w:i/>
          <w:color w:val="000000"/>
          <w:sz w:val="24"/>
          <w:szCs w:val="24"/>
        </w:rPr>
      </w:pPr>
    </w:p>
    <w:p w:rsidR="00EB2491" w:rsidRPr="00783E50" w:rsidRDefault="00EB2491" w:rsidP="00EB2491">
      <w:pPr>
        <w:spacing w:after="0" w:line="240" w:lineRule="auto"/>
        <w:ind w:firstLine="709"/>
        <w:jc w:val="both"/>
        <w:rPr>
          <w:rFonts w:eastAsia="Times New Roman"/>
          <w:i/>
          <w:color w:val="000000"/>
          <w:sz w:val="24"/>
          <w:szCs w:val="24"/>
        </w:rPr>
      </w:pPr>
      <w:r w:rsidRPr="00C44F81">
        <w:rPr>
          <w:rFonts w:eastAsia="Times New Roman"/>
          <w:i/>
          <w:color w:val="000000"/>
          <w:sz w:val="24"/>
          <w:szCs w:val="24"/>
        </w:rPr>
        <w:t xml:space="preserve">Рис. </w:t>
      </w:r>
      <w:proofErr w:type="gramStart"/>
      <w:r w:rsidRPr="00C44F81">
        <w:rPr>
          <w:rFonts w:eastAsia="Times New Roman"/>
          <w:i/>
          <w:color w:val="000000"/>
          <w:sz w:val="24"/>
          <w:szCs w:val="24"/>
        </w:rPr>
        <w:t>1 .</w:t>
      </w:r>
      <w:proofErr w:type="gramEnd"/>
      <w:r w:rsidRPr="00C44F81">
        <w:rPr>
          <w:rFonts w:eastAsia="Times New Roman"/>
          <w:i/>
          <w:color w:val="000000"/>
          <w:sz w:val="24"/>
          <w:szCs w:val="24"/>
        </w:rPr>
        <w:t>2.15</w:t>
      </w:r>
      <w:r>
        <w:rPr>
          <w:rFonts w:eastAsia="Times New Roman"/>
          <w:i/>
          <w:color w:val="000000"/>
          <w:sz w:val="24"/>
          <w:szCs w:val="24"/>
        </w:rPr>
        <w:t xml:space="preserve"> </w:t>
      </w:r>
      <w:r w:rsidRPr="00C44F81">
        <w:rPr>
          <w:rFonts w:eastAsia="Times New Roman"/>
          <w:i/>
          <w:color w:val="000000"/>
          <w:sz w:val="24"/>
          <w:szCs w:val="24"/>
        </w:rPr>
        <w:t xml:space="preserve">– Регистрация в режиме реального времени частот махания лапками шести особей </w:t>
      </w:r>
      <w:proofErr w:type="spellStart"/>
      <w:r w:rsidRPr="00C44F81">
        <w:rPr>
          <w:rFonts w:eastAsia="Times New Roman"/>
          <w:i/>
          <w:color w:val="000000"/>
          <w:sz w:val="24"/>
          <w:szCs w:val="24"/>
        </w:rPr>
        <w:t>балянусов</w:t>
      </w:r>
      <w:proofErr w:type="spellEnd"/>
      <w:r w:rsidRPr="00C44F81">
        <w:rPr>
          <w:rFonts w:eastAsia="Times New Roman"/>
          <w:i/>
          <w:color w:val="000000"/>
          <w:sz w:val="24"/>
          <w:szCs w:val="24"/>
        </w:rPr>
        <w:t>, расположенных на искусственном рифе в поле зрения подводной видеосистемы в  бухте Алексеева (о-в Попова, Амурский залив)</w:t>
      </w:r>
      <w:r>
        <w:rPr>
          <w:rFonts w:eastAsia="Times New Roman"/>
          <w:i/>
          <w:color w:val="000000"/>
          <w:sz w:val="24"/>
          <w:szCs w:val="24"/>
        </w:rPr>
        <w:t>.</w:t>
      </w:r>
    </w:p>
    <w:p w:rsidR="00EB2491" w:rsidRPr="00783E50" w:rsidRDefault="00EB2491" w:rsidP="00EB2491">
      <w:pPr>
        <w:spacing w:after="0" w:line="240" w:lineRule="auto"/>
        <w:ind w:firstLine="709"/>
        <w:jc w:val="both"/>
        <w:rPr>
          <w:rFonts w:eastAsia="Times New Roman"/>
          <w:b/>
          <w:sz w:val="24"/>
          <w:szCs w:val="24"/>
          <w:lang w:eastAsia="ar-SA"/>
        </w:rPr>
      </w:pPr>
    </w:p>
    <w:p w:rsidR="00EB2491" w:rsidRPr="00602D50" w:rsidRDefault="004B4CAF" w:rsidP="00EB2491">
      <w:pPr>
        <w:spacing w:after="120" w:line="240" w:lineRule="auto"/>
        <w:ind w:firstLine="709"/>
        <w:jc w:val="center"/>
        <w:rPr>
          <w:rFonts w:eastAsia="Times New Roman"/>
          <w:b/>
          <w:sz w:val="24"/>
          <w:szCs w:val="24"/>
          <w:lang w:eastAsia="ar-SA"/>
        </w:rPr>
      </w:pPr>
      <w:proofErr w:type="gramStart"/>
      <w:r>
        <w:rPr>
          <w:rFonts w:eastAsia="Times New Roman"/>
          <w:b/>
          <w:sz w:val="24"/>
          <w:szCs w:val="24"/>
          <w:lang w:eastAsia="ar-SA"/>
        </w:rPr>
        <w:t xml:space="preserve">Тема </w:t>
      </w:r>
      <w:r w:rsidR="00EB2491" w:rsidRPr="00602D50">
        <w:rPr>
          <w:rFonts w:eastAsia="Times New Roman"/>
          <w:b/>
          <w:sz w:val="24"/>
          <w:szCs w:val="24"/>
          <w:lang w:eastAsia="ar-SA"/>
        </w:rPr>
        <w:t xml:space="preserve"> </w:t>
      </w:r>
      <w:r>
        <w:rPr>
          <w:rFonts w:eastAsia="Times New Roman"/>
          <w:b/>
          <w:sz w:val="24"/>
          <w:szCs w:val="24"/>
          <w:lang w:eastAsia="ar-SA"/>
        </w:rPr>
        <w:t>«</w:t>
      </w:r>
      <w:proofErr w:type="gramEnd"/>
      <w:r w:rsidR="00EB2491" w:rsidRPr="00602D50">
        <w:rPr>
          <w:rFonts w:eastAsia="Times New Roman"/>
          <w:b/>
          <w:sz w:val="24"/>
          <w:szCs w:val="24"/>
          <w:lang w:eastAsia="ar-SA"/>
        </w:rPr>
        <w:t>Изучение фундаментальных основ возникновения, развития, трансформации и взаимодействия гидроакустических, гидрофизических и геофизических полей в условиях глубокого и мелкого моря</w:t>
      </w:r>
      <w:r>
        <w:rPr>
          <w:rFonts w:eastAsia="Times New Roman"/>
          <w:b/>
          <w:sz w:val="24"/>
          <w:szCs w:val="24"/>
          <w:lang w:eastAsia="ar-SA"/>
        </w:rPr>
        <w:t>»</w:t>
      </w:r>
    </w:p>
    <w:p w:rsidR="00EB2491" w:rsidRDefault="00EB2491" w:rsidP="00EB2491">
      <w:pPr>
        <w:spacing w:after="120" w:line="240" w:lineRule="auto"/>
        <w:ind w:firstLine="709"/>
        <w:jc w:val="center"/>
        <w:rPr>
          <w:rFonts w:eastAsia="Times New Roman"/>
          <w:sz w:val="24"/>
          <w:szCs w:val="24"/>
          <w:lang w:eastAsia="ar-SA"/>
        </w:rPr>
      </w:pPr>
      <w:r>
        <w:rPr>
          <w:rFonts w:eastAsia="Times New Roman"/>
          <w:sz w:val="24"/>
          <w:szCs w:val="24"/>
          <w:lang w:eastAsia="ar-SA"/>
        </w:rPr>
        <w:t xml:space="preserve">(Научный руководитель </w:t>
      </w:r>
      <w:r w:rsidRPr="00602D50">
        <w:rPr>
          <w:rFonts w:eastAsia="Times New Roman"/>
          <w:b/>
          <w:sz w:val="24"/>
          <w:szCs w:val="24"/>
          <w:lang w:eastAsia="ar-SA"/>
        </w:rPr>
        <w:t>академик Г.И. Долгих</w:t>
      </w:r>
      <w:r>
        <w:rPr>
          <w:rFonts w:eastAsia="Times New Roman"/>
          <w:sz w:val="24"/>
          <w:szCs w:val="24"/>
          <w:lang w:eastAsia="ar-SA"/>
        </w:rPr>
        <w:t>)</w:t>
      </w:r>
    </w:p>
    <w:p w:rsidR="00EB2491" w:rsidRDefault="00EB2491" w:rsidP="00EB2491">
      <w:pPr>
        <w:spacing w:after="0" w:line="240" w:lineRule="auto"/>
        <w:ind w:firstLine="709"/>
        <w:jc w:val="both"/>
        <w:rPr>
          <w:rFonts w:eastAsia="Times New Roman"/>
          <w:i/>
          <w:sz w:val="24"/>
          <w:szCs w:val="24"/>
        </w:rPr>
      </w:pPr>
      <w:r>
        <w:rPr>
          <w:rFonts w:eastAsia="Times New Roman"/>
          <w:sz w:val="24"/>
          <w:szCs w:val="24"/>
        </w:rPr>
        <w:t xml:space="preserve">1. </w:t>
      </w:r>
      <w:r w:rsidRPr="005D3C4A">
        <w:rPr>
          <w:rFonts w:eastAsia="Times New Roman"/>
          <w:sz w:val="24"/>
          <w:szCs w:val="24"/>
        </w:rPr>
        <w:t xml:space="preserve">Экспериментально зарегистрированы внутренние волновые боры на участке прибрежной зоны Японского моря постоянной глубины. Предложена гидродинамическая модель волновых боров, в основу которой положено расширенное уравнение </w:t>
      </w:r>
      <w:proofErr w:type="spellStart"/>
      <w:r w:rsidRPr="005D3C4A">
        <w:rPr>
          <w:rFonts w:eastAsia="Times New Roman"/>
          <w:sz w:val="24"/>
          <w:szCs w:val="24"/>
        </w:rPr>
        <w:t>Кортевега</w:t>
      </w:r>
      <w:proofErr w:type="spellEnd"/>
      <w:r w:rsidRPr="005D3C4A">
        <w:rPr>
          <w:rFonts w:eastAsia="Times New Roman"/>
          <w:sz w:val="24"/>
          <w:szCs w:val="24"/>
        </w:rPr>
        <w:t xml:space="preserve">-де </w:t>
      </w:r>
      <w:proofErr w:type="spellStart"/>
      <w:r w:rsidRPr="005D3C4A">
        <w:rPr>
          <w:rFonts w:eastAsia="Times New Roman"/>
          <w:sz w:val="24"/>
          <w:szCs w:val="24"/>
        </w:rPr>
        <w:t>Вриза</w:t>
      </w:r>
      <w:proofErr w:type="spellEnd"/>
      <w:r w:rsidRPr="005D3C4A">
        <w:rPr>
          <w:rFonts w:eastAsia="Times New Roman"/>
          <w:sz w:val="24"/>
          <w:szCs w:val="24"/>
        </w:rPr>
        <w:t xml:space="preserve">. В соответствии с этой моделью, зарегистрированные возмущения водной среды представляют собой экспериментальный прототип сильно нелинейных внутренних </w:t>
      </w:r>
      <w:r w:rsidRPr="005D3C4A">
        <w:rPr>
          <w:rFonts w:eastAsia="Times New Roman"/>
          <w:sz w:val="24"/>
          <w:szCs w:val="24"/>
        </w:rPr>
        <w:lastRenderedPageBreak/>
        <w:t xml:space="preserve">волновых боров на </w:t>
      </w:r>
      <w:proofErr w:type="spellStart"/>
      <w:r w:rsidRPr="005D3C4A">
        <w:rPr>
          <w:rFonts w:eastAsia="Times New Roman"/>
          <w:sz w:val="24"/>
          <w:szCs w:val="24"/>
        </w:rPr>
        <w:t>пикноклине</w:t>
      </w:r>
      <w:proofErr w:type="spellEnd"/>
      <w:r w:rsidRPr="005D3C4A">
        <w:rPr>
          <w:rFonts w:eastAsia="Times New Roman"/>
          <w:sz w:val="24"/>
          <w:szCs w:val="24"/>
        </w:rPr>
        <w:t xml:space="preserve"> прибрежных вод залива Петра Великого с интенсивностью близкой к предельной</w:t>
      </w:r>
      <w:r>
        <w:rPr>
          <w:rFonts w:eastAsia="Times New Roman"/>
          <w:sz w:val="24"/>
          <w:szCs w:val="24"/>
        </w:rPr>
        <w:t xml:space="preserve"> (рис.1.2.18) </w:t>
      </w:r>
      <w:r w:rsidRPr="00C9080B">
        <w:rPr>
          <w:rFonts w:eastAsia="Times New Roman"/>
          <w:i/>
          <w:sz w:val="24"/>
          <w:szCs w:val="24"/>
        </w:rPr>
        <w:t>(</w:t>
      </w:r>
      <w:r w:rsidRPr="005D3C4A">
        <w:rPr>
          <w:rFonts w:eastAsia="Times New Roman"/>
          <w:i/>
          <w:sz w:val="24"/>
          <w:szCs w:val="24"/>
        </w:rPr>
        <w:t xml:space="preserve">Долгих Г.И., </w:t>
      </w:r>
      <w:proofErr w:type="spellStart"/>
      <w:r w:rsidRPr="005D3C4A">
        <w:rPr>
          <w:rFonts w:eastAsia="Times New Roman"/>
          <w:i/>
          <w:sz w:val="24"/>
          <w:szCs w:val="24"/>
        </w:rPr>
        <w:t>Новотрясов</w:t>
      </w:r>
      <w:proofErr w:type="spellEnd"/>
      <w:r w:rsidRPr="005D3C4A">
        <w:rPr>
          <w:rFonts w:eastAsia="Times New Roman"/>
          <w:i/>
          <w:sz w:val="24"/>
          <w:szCs w:val="24"/>
        </w:rPr>
        <w:t xml:space="preserve"> В.В., </w:t>
      </w:r>
      <w:proofErr w:type="spellStart"/>
      <w:r w:rsidRPr="005D3C4A">
        <w:rPr>
          <w:rFonts w:eastAsia="Times New Roman"/>
          <w:i/>
          <w:sz w:val="24"/>
          <w:szCs w:val="24"/>
        </w:rPr>
        <w:t>Ярощук</w:t>
      </w:r>
      <w:proofErr w:type="spellEnd"/>
      <w:r w:rsidRPr="005D3C4A">
        <w:rPr>
          <w:rFonts w:eastAsia="Times New Roman"/>
          <w:i/>
          <w:sz w:val="24"/>
          <w:szCs w:val="24"/>
        </w:rPr>
        <w:t xml:space="preserve"> И.О., Пермяков М.С. // Д</w:t>
      </w:r>
      <w:r>
        <w:rPr>
          <w:rFonts w:eastAsia="Times New Roman"/>
          <w:i/>
          <w:sz w:val="24"/>
          <w:szCs w:val="24"/>
        </w:rPr>
        <w:t>оклады Академии наук</w:t>
      </w:r>
      <w:r w:rsidRPr="005D3C4A">
        <w:rPr>
          <w:rFonts w:eastAsia="Times New Roman"/>
          <w:i/>
          <w:sz w:val="24"/>
          <w:szCs w:val="24"/>
        </w:rPr>
        <w:t>.</w:t>
      </w:r>
      <w:r>
        <w:rPr>
          <w:rFonts w:eastAsia="Times New Roman"/>
          <w:i/>
          <w:sz w:val="24"/>
          <w:szCs w:val="24"/>
        </w:rPr>
        <w:t xml:space="preserve"> </w:t>
      </w:r>
      <w:r w:rsidRPr="005D3C4A">
        <w:rPr>
          <w:rFonts w:eastAsia="Times New Roman"/>
          <w:i/>
          <w:sz w:val="24"/>
          <w:szCs w:val="24"/>
        </w:rPr>
        <w:t>2018. Т.</w:t>
      </w:r>
      <w:r>
        <w:rPr>
          <w:rFonts w:eastAsia="Times New Roman"/>
          <w:i/>
          <w:sz w:val="24"/>
          <w:szCs w:val="24"/>
        </w:rPr>
        <w:t xml:space="preserve"> </w:t>
      </w:r>
      <w:r w:rsidRPr="005D3C4A">
        <w:rPr>
          <w:rFonts w:eastAsia="Times New Roman"/>
          <w:i/>
          <w:sz w:val="24"/>
          <w:szCs w:val="24"/>
        </w:rPr>
        <w:t>479</w:t>
      </w:r>
      <w:r>
        <w:rPr>
          <w:rFonts w:eastAsia="Times New Roman"/>
          <w:i/>
          <w:sz w:val="24"/>
          <w:szCs w:val="24"/>
        </w:rPr>
        <w:t>,</w:t>
      </w:r>
      <w:r w:rsidRPr="005D3C4A">
        <w:rPr>
          <w:rFonts w:eastAsia="Times New Roman"/>
          <w:i/>
          <w:sz w:val="24"/>
          <w:szCs w:val="24"/>
        </w:rPr>
        <w:t xml:space="preserve"> № 2. С.</w:t>
      </w:r>
      <w:r>
        <w:rPr>
          <w:rFonts w:eastAsia="Times New Roman"/>
          <w:i/>
          <w:sz w:val="24"/>
          <w:szCs w:val="24"/>
        </w:rPr>
        <w:t xml:space="preserve"> </w:t>
      </w:r>
      <w:r w:rsidRPr="005D3C4A">
        <w:rPr>
          <w:rFonts w:eastAsia="Times New Roman"/>
          <w:i/>
          <w:sz w:val="24"/>
          <w:szCs w:val="24"/>
        </w:rPr>
        <w:t>200-205.</w:t>
      </w:r>
      <w:r w:rsidRPr="00C9080B">
        <w:rPr>
          <w:rFonts w:eastAsia="Times New Roman"/>
          <w:i/>
          <w:sz w:val="24"/>
          <w:szCs w:val="24"/>
        </w:rPr>
        <w:t>).</w:t>
      </w:r>
    </w:p>
    <w:p w:rsidR="00EB2491" w:rsidRPr="005D3C4A" w:rsidRDefault="00EB2491" w:rsidP="00EB2491">
      <w:pPr>
        <w:spacing w:after="0" w:line="240" w:lineRule="auto"/>
        <w:ind w:firstLine="709"/>
        <w:jc w:val="both"/>
        <w:rPr>
          <w:rFonts w:eastAsia="Times New Roman"/>
          <w:i/>
          <w:sz w:val="24"/>
          <w:szCs w:val="24"/>
        </w:rPr>
      </w:pPr>
    </w:p>
    <w:p w:rsidR="00EB2491" w:rsidRDefault="00EB2491" w:rsidP="00EB2491">
      <w:pPr>
        <w:spacing w:after="0" w:line="240" w:lineRule="auto"/>
        <w:rPr>
          <w:rFonts w:eastAsia="Times New Roman"/>
          <w:i/>
          <w:sz w:val="24"/>
          <w:szCs w:val="24"/>
        </w:rPr>
      </w:pPr>
      <w:r w:rsidRPr="00C9080B">
        <w:rPr>
          <w:rFonts w:eastAsia="Times New Roman"/>
          <w:b/>
          <w:i/>
          <w:noProof/>
          <w:sz w:val="16"/>
          <w:szCs w:val="16"/>
          <w:lang w:eastAsia="ru-RU"/>
        </w:rPr>
        <w:drawing>
          <wp:anchor distT="0" distB="0" distL="114300" distR="114300" simplePos="0" relativeHeight="251659264" behindDoc="0" locked="0" layoutInCell="1" allowOverlap="1" wp14:anchorId="50DA61D9" wp14:editId="64E8B12D">
            <wp:simplePos x="0" y="0"/>
            <wp:positionH relativeFrom="column">
              <wp:posOffset>243840</wp:posOffset>
            </wp:positionH>
            <wp:positionV relativeFrom="paragraph">
              <wp:posOffset>0</wp:posOffset>
            </wp:positionV>
            <wp:extent cx="4695825" cy="1777365"/>
            <wp:effectExtent l="0" t="0" r="9525"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95825" cy="1777365"/>
                    </a:xfrm>
                    <a:prstGeom prst="rect">
                      <a:avLst/>
                    </a:prstGeom>
                    <a:noFill/>
                  </pic:spPr>
                </pic:pic>
              </a:graphicData>
            </a:graphic>
            <wp14:sizeRelH relativeFrom="margin">
              <wp14:pctWidth>0</wp14:pctWidth>
            </wp14:sizeRelH>
            <wp14:sizeRelV relativeFrom="margin">
              <wp14:pctHeight>0</wp14:pctHeight>
            </wp14:sizeRelV>
          </wp:anchor>
        </w:drawing>
      </w:r>
      <w:r w:rsidRPr="005D3C4A">
        <w:rPr>
          <w:rFonts w:eastAsia="Times New Roman"/>
          <w:i/>
          <w:sz w:val="24"/>
          <w:szCs w:val="24"/>
        </w:rPr>
        <w:t xml:space="preserve">Рис. </w:t>
      </w:r>
      <w:r w:rsidRPr="00C9080B">
        <w:rPr>
          <w:rFonts w:eastAsia="Times New Roman"/>
          <w:i/>
          <w:sz w:val="24"/>
          <w:szCs w:val="24"/>
        </w:rPr>
        <w:t>1.2.1</w:t>
      </w:r>
      <w:r>
        <w:rPr>
          <w:rFonts w:eastAsia="Times New Roman"/>
          <w:i/>
          <w:sz w:val="24"/>
          <w:szCs w:val="24"/>
        </w:rPr>
        <w:t xml:space="preserve">8 </w:t>
      </w:r>
      <w:r w:rsidRPr="00C9080B">
        <w:rPr>
          <w:rFonts w:eastAsia="Times New Roman"/>
          <w:i/>
          <w:sz w:val="24"/>
          <w:szCs w:val="24"/>
        </w:rPr>
        <w:t>–</w:t>
      </w:r>
      <w:r w:rsidRPr="005D3C4A">
        <w:rPr>
          <w:rFonts w:eastAsia="Times New Roman"/>
          <w:i/>
          <w:sz w:val="24"/>
          <w:szCs w:val="24"/>
        </w:rPr>
        <w:t xml:space="preserve"> </w:t>
      </w:r>
      <w:r>
        <w:rPr>
          <w:rFonts w:eastAsia="Times New Roman"/>
          <w:i/>
          <w:sz w:val="24"/>
          <w:szCs w:val="24"/>
        </w:rPr>
        <w:t>Временная и</w:t>
      </w:r>
      <w:r w:rsidRPr="005D3C4A">
        <w:rPr>
          <w:rFonts w:eastAsia="Times New Roman"/>
          <w:i/>
          <w:sz w:val="24"/>
          <w:szCs w:val="24"/>
        </w:rPr>
        <w:t xml:space="preserve">зменчивость </w:t>
      </w:r>
      <w:r>
        <w:rPr>
          <w:rFonts w:eastAsia="Times New Roman"/>
          <w:i/>
          <w:sz w:val="24"/>
          <w:szCs w:val="24"/>
        </w:rPr>
        <w:t xml:space="preserve">глубины залегания </w:t>
      </w:r>
      <w:r w:rsidRPr="005D3C4A">
        <w:rPr>
          <w:rFonts w:eastAsia="Times New Roman"/>
          <w:i/>
          <w:sz w:val="24"/>
          <w:szCs w:val="24"/>
        </w:rPr>
        <w:t>изотерм 8°</w:t>
      </w:r>
      <w:r w:rsidRPr="005D3C4A">
        <w:rPr>
          <w:rFonts w:eastAsia="Times New Roman"/>
          <w:i/>
          <w:sz w:val="24"/>
          <w:szCs w:val="24"/>
          <w:lang w:val="en-US"/>
        </w:rPr>
        <w:t>C</w:t>
      </w:r>
      <w:r w:rsidRPr="005D3C4A">
        <w:rPr>
          <w:rFonts w:eastAsia="Times New Roman"/>
          <w:i/>
          <w:sz w:val="24"/>
          <w:szCs w:val="24"/>
        </w:rPr>
        <w:t xml:space="preserve"> и 12</w:t>
      </w:r>
      <w:r w:rsidRPr="005D3C4A">
        <w:rPr>
          <w:rFonts w:eastAsia="Times New Roman"/>
          <w:i/>
          <w:sz w:val="24"/>
          <w:szCs w:val="24"/>
        </w:rPr>
        <w:sym w:font="Symbol" w:char="F0B0"/>
      </w:r>
      <w:r w:rsidRPr="005D3C4A">
        <w:rPr>
          <w:rFonts w:eastAsia="Times New Roman"/>
          <w:i/>
          <w:sz w:val="24"/>
          <w:szCs w:val="24"/>
          <w:lang w:val="en-US"/>
        </w:rPr>
        <w:t>C</w:t>
      </w:r>
      <w:r w:rsidRPr="00C9080B">
        <w:rPr>
          <w:rFonts w:eastAsia="Times New Roman"/>
          <w:i/>
          <w:sz w:val="24"/>
          <w:szCs w:val="24"/>
        </w:rPr>
        <w:t xml:space="preserve"> волнового бора на</w:t>
      </w:r>
      <w:r>
        <w:rPr>
          <w:rFonts w:eastAsia="Times New Roman"/>
          <w:i/>
          <w:sz w:val="24"/>
          <w:szCs w:val="24"/>
        </w:rPr>
        <w:t xml:space="preserve"> </w:t>
      </w:r>
      <w:proofErr w:type="spellStart"/>
      <w:r w:rsidRPr="00C9080B">
        <w:rPr>
          <w:rFonts w:eastAsia="Times New Roman"/>
          <w:i/>
          <w:sz w:val="24"/>
          <w:szCs w:val="24"/>
        </w:rPr>
        <w:t>термоклине</w:t>
      </w:r>
      <w:proofErr w:type="spellEnd"/>
      <w:r w:rsidRPr="00C9080B">
        <w:rPr>
          <w:rFonts w:eastAsia="Times New Roman"/>
          <w:i/>
          <w:sz w:val="24"/>
          <w:szCs w:val="24"/>
        </w:rPr>
        <w:t>,</w:t>
      </w:r>
      <w:r>
        <w:rPr>
          <w:rFonts w:eastAsia="Times New Roman"/>
          <w:i/>
          <w:sz w:val="24"/>
          <w:szCs w:val="24"/>
        </w:rPr>
        <w:t xml:space="preserve"> </w:t>
      </w:r>
      <w:r w:rsidRPr="005D3C4A">
        <w:rPr>
          <w:rFonts w:eastAsia="Times New Roman"/>
          <w:i/>
          <w:sz w:val="24"/>
          <w:szCs w:val="24"/>
        </w:rPr>
        <w:t>зарегистрированном в прибрежной зоне Японского моря.</w:t>
      </w:r>
    </w:p>
    <w:p w:rsidR="00EB2491" w:rsidRPr="005D3C4A" w:rsidRDefault="00EB2491" w:rsidP="00EB2491">
      <w:pPr>
        <w:spacing w:after="0" w:line="240" w:lineRule="auto"/>
        <w:rPr>
          <w:rFonts w:eastAsia="Times New Roman"/>
          <w:i/>
          <w:sz w:val="24"/>
          <w:szCs w:val="24"/>
        </w:rPr>
      </w:pPr>
    </w:p>
    <w:p w:rsidR="00EB2491" w:rsidRPr="0018144D" w:rsidRDefault="00EB2491" w:rsidP="00EB2491">
      <w:pPr>
        <w:spacing w:after="0" w:line="240" w:lineRule="auto"/>
        <w:ind w:firstLine="706"/>
        <w:jc w:val="both"/>
        <w:rPr>
          <w:rFonts w:eastAsia="Times New Roman"/>
          <w:i/>
          <w:sz w:val="24"/>
          <w:szCs w:val="24"/>
        </w:rPr>
      </w:pPr>
      <w:r>
        <w:rPr>
          <w:rFonts w:eastAsia="Times New Roman"/>
          <w:color w:val="000000"/>
          <w:sz w:val="24"/>
          <w:szCs w:val="24"/>
        </w:rPr>
        <w:t>2.</w:t>
      </w:r>
      <w:r w:rsidRPr="00E22B3B">
        <w:rPr>
          <w:rFonts w:eastAsia="Times New Roman"/>
          <w:color w:val="000000"/>
          <w:sz w:val="24"/>
          <w:szCs w:val="24"/>
        </w:rPr>
        <w:t xml:space="preserve"> </w:t>
      </w:r>
      <w:r>
        <w:rPr>
          <w:rFonts w:eastAsia="Times New Roman"/>
          <w:color w:val="000000"/>
          <w:sz w:val="24"/>
          <w:szCs w:val="24"/>
        </w:rPr>
        <w:t>В</w:t>
      </w:r>
      <w:r w:rsidRPr="0018144D">
        <w:rPr>
          <w:rFonts w:eastAsia="Times New Roman"/>
          <w:color w:val="000000"/>
          <w:sz w:val="24"/>
          <w:szCs w:val="24"/>
        </w:rPr>
        <w:t>первые в мире зарегистрированы мощные колебания земной коры в диапазоне 7-9 Гц (см. рис.</w:t>
      </w:r>
      <w:r>
        <w:rPr>
          <w:rFonts w:eastAsia="Times New Roman"/>
          <w:color w:val="000000"/>
          <w:sz w:val="24"/>
          <w:szCs w:val="24"/>
        </w:rPr>
        <w:t>1.</w:t>
      </w:r>
      <w:r w:rsidRPr="0018144D">
        <w:rPr>
          <w:rFonts w:eastAsia="Times New Roman"/>
          <w:color w:val="000000"/>
          <w:sz w:val="24"/>
          <w:szCs w:val="24"/>
        </w:rPr>
        <w:t>2</w:t>
      </w:r>
      <w:r>
        <w:rPr>
          <w:rFonts w:eastAsia="Times New Roman"/>
          <w:color w:val="000000"/>
          <w:sz w:val="24"/>
          <w:szCs w:val="24"/>
        </w:rPr>
        <w:t>.19),</w:t>
      </w:r>
      <w:r w:rsidRPr="0018144D">
        <w:rPr>
          <w:rFonts w:eastAsia="Times New Roman"/>
          <w:color w:val="000000"/>
          <w:sz w:val="24"/>
          <w:szCs w:val="24"/>
        </w:rPr>
        <w:t xml:space="preserve"> по частотному диапазону относящиеся к «голосу моря». </w:t>
      </w:r>
      <w:r>
        <w:rPr>
          <w:rFonts w:eastAsia="Times New Roman"/>
          <w:color w:val="000000"/>
          <w:sz w:val="24"/>
          <w:szCs w:val="24"/>
        </w:rPr>
        <w:t>Явление зафиксировано п</w:t>
      </w:r>
      <w:r w:rsidRPr="0018144D">
        <w:rPr>
          <w:rFonts w:eastAsia="Times New Roman"/>
          <w:color w:val="000000"/>
          <w:sz w:val="24"/>
          <w:szCs w:val="24"/>
        </w:rPr>
        <w:t xml:space="preserve">ри обработке синхронных экспериментальных данных, полученных при регистрации вариаций деформации земной коры береговым лазерным </w:t>
      </w:r>
      <w:proofErr w:type="spellStart"/>
      <w:r w:rsidRPr="0018144D">
        <w:rPr>
          <w:rFonts w:eastAsia="Times New Roman"/>
          <w:color w:val="000000"/>
          <w:sz w:val="24"/>
          <w:szCs w:val="24"/>
        </w:rPr>
        <w:t>деформографом</w:t>
      </w:r>
      <w:proofErr w:type="spellEnd"/>
      <w:r w:rsidRPr="0018144D">
        <w:rPr>
          <w:rFonts w:eastAsia="Times New Roman"/>
          <w:color w:val="000000"/>
          <w:sz w:val="24"/>
          <w:szCs w:val="24"/>
        </w:rPr>
        <w:t xml:space="preserve">, вариаций атмосферного давления лазерным </w:t>
      </w:r>
      <w:proofErr w:type="spellStart"/>
      <w:r w:rsidRPr="0018144D">
        <w:rPr>
          <w:rFonts w:eastAsia="Times New Roman"/>
          <w:color w:val="000000"/>
          <w:sz w:val="24"/>
          <w:szCs w:val="24"/>
        </w:rPr>
        <w:t>нанобарографом</w:t>
      </w:r>
      <w:proofErr w:type="spellEnd"/>
      <w:r w:rsidRPr="0018144D">
        <w:rPr>
          <w:rFonts w:eastAsia="Times New Roman"/>
          <w:color w:val="000000"/>
          <w:sz w:val="24"/>
          <w:szCs w:val="24"/>
        </w:rPr>
        <w:t xml:space="preserve">, вариаций </w:t>
      </w:r>
      <w:proofErr w:type="spellStart"/>
      <w:r w:rsidRPr="0018144D">
        <w:rPr>
          <w:rFonts w:eastAsia="Times New Roman"/>
          <w:color w:val="000000"/>
          <w:sz w:val="24"/>
          <w:szCs w:val="24"/>
        </w:rPr>
        <w:t>гидросферного</w:t>
      </w:r>
      <w:proofErr w:type="spellEnd"/>
      <w:r w:rsidRPr="0018144D">
        <w:rPr>
          <w:rFonts w:eastAsia="Times New Roman"/>
          <w:color w:val="000000"/>
          <w:sz w:val="24"/>
          <w:szCs w:val="24"/>
        </w:rPr>
        <w:t xml:space="preserve"> давления лазерным измерителем </w:t>
      </w:r>
      <w:proofErr w:type="spellStart"/>
      <w:r w:rsidRPr="0018144D">
        <w:rPr>
          <w:rFonts w:eastAsia="Times New Roman"/>
          <w:color w:val="000000"/>
          <w:sz w:val="24"/>
          <w:szCs w:val="24"/>
        </w:rPr>
        <w:t>гидросферного</w:t>
      </w:r>
      <w:proofErr w:type="spellEnd"/>
      <w:r w:rsidRPr="0018144D">
        <w:rPr>
          <w:rFonts w:eastAsia="Times New Roman"/>
          <w:color w:val="000000"/>
          <w:sz w:val="24"/>
          <w:szCs w:val="24"/>
        </w:rPr>
        <w:t xml:space="preserve"> давления и вариаций скорости ветра, Установлено, что в</w:t>
      </w:r>
      <w:r w:rsidRPr="0018144D">
        <w:rPr>
          <w:rFonts w:eastAsia="Times New Roman"/>
          <w:spacing w:val="-2"/>
          <w:sz w:val="24"/>
          <w:szCs w:val="24"/>
        </w:rPr>
        <w:t xml:space="preserve">ремя регистрации микросейсм «голоса моря» лазерным </w:t>
      </w:r>
      <w:proofErr w:type="spellStart"/>
      <w:r w:rsidRPr="0018144D">
        <w:rPr>
          <w:rFonts w:eastAsia="Times New Roman"/>
          <w:spacing w:val="-2"/>
          <w:sz w:val="24"/>
          <w:szCs w:val="24"/>
        </w:rPr>
        <w:t>деформографом</w:t>
      </w:r>
      <w:proofErr w:type="spellEnd"/>
      <w:r w:rsidRPr="0018144D">
        <w:rPr>
          <w:rFonts w:eastAsia="Times New Roman"/>
          <w:spacing w:val="-2"/>
          <w:sz w:val="24"/>
          <w:szCs w:val="24"/>
        </w:rPr>
        <w:t xml:space="preserve"> совпадает со временем прихода первичных микросейсм, сгенерированных прогрессивными морскими волнами, в точку наблюдения</w:t>
      </w:r>
      <w:r w:rsidRPr="0018144D">
        <w:rPr>
          <w:rFonts w:eastAsia="Times New Roman"/>
          <w:i/>
          <w:spacing w:val="-2"/>
          <w:sz w:val="24"/>
          <w:szCs w:val="24"/>
        </w:rPr>
        <w:t xml:space="preserve"> (</w:t>
      </w:r>
      <w:proofErr w:type="spellStart"/>
      <w:r w:rsidRPr="0018144D">
        <w:rPr>
          <w:rFonts w:eastAsia="MS Mincho"/>
          <w:bCs/>
          <w:i/>
          <w:sz w:val="24"/>
          <w:szCs w:val="24"/>
          <w:lang w:val="en-US" w:eastAsia="ru-RU"/>
        </w:rPr>
        <w:t>Dolgikh</w:t>
      </w:r>
      <w:proofErr w:type="spellEnd"/>
      <w:r w:rsidRPr="0018144D">
        <w:rPr>
          <w:rFonts w:eastAsia="MS Mincho"/>
          <w:bCs/>
          <w:i/>
          <w:sz w:val="24"/>
          <w:szCs w:val="24"/>
          <w:lang w:eastAsia="ru-RU"/>
        </w:rPr>
        <w:t xml:space="preserve"> </w:t>
      </w:r>
      <w:r w:rsidRPr="0018144D">
        <w:rPr>
          <w:rFonts w:eastAsia="MS Mincho"/>
          <w:bCs/>
          <w:i/>
          <w:sz w:val="24"/>
          <w:szCs w:val="24"/>
          <w:lang w:val="en-US" w:eastAsia="ru-RU"/>
        </w:rPr>
        <w:t>G</w:t>
      </w:r>
      <w:r w:rsidRPr="0018144D">
        <w:rPr>
          <w:rFonts w:eastAsia="MS Mincho"/>
          <w:bCs/>
          <w:i/>
          <w:sz w:val="24"/>
          <w:szCs w:val="24"/>
          <w:lang w:eastAsia="ru-RU"/>
        </w:rPr>
        <w:t>.</w:t>
      </w:r>
      <w:r w:rsidRPr="0018144D">
        <w:rPr>
          <w:rFonts w:eastAsia="MS Mincho"/>
          <w:bCs/>
          <w:i/>
          <w:sz w:val="24"/>
          <w:szCs w:val="24"/>
          <w:lang w:val="en-US" w:eastAsia="ru-RU"/>
        </w:rPr>
        <w:t>I</w:t>
      </w:r>
      <w:r w:rsidRPr="0018144D">
        <w:rPr>
          <w:rFonts w:eastAsia="MS Mincho"/>
          <w:bCs/>
          <w:i/>
          <w:sz w:val="24"/>
          <w:szCs w:val="24"/>
          <w:lang w:eastAsia="ru-RU"/>
        </w:rPr>
        <w:t xml:space="preserve">., </w:t>
      </w:r>
      <w:proofErr w:type="spellStart"/>
      <w:r w:rsidRPr="0018144D">
        <w:rPr>
          <w:rFonts w:eastAsia="MS Mincho"/>
          <w:bCs/>
          <w:i/>
          <w:sz w:val="24"/>
          <w:szCs w:val="24"/>
          <w:lang w:val="en-US" w:eastAsia="ru-RU"/>
        </w:rPr>
        <w:t>Gusev</w:t>
      </w:r>
      <w:proofErr w:type="spellEnd"/>
      <w:r w:rsidRPr="0018144D">
        <w:rPr>
          <w:rFonts w:eastAsia="MS Mincho"/>
          <w:bCs/>
          <w:i/>
          <w:sz w:val="24"/>
          <w:szCs w:val="24"/>
          <w:lang w:eastAsia="ru-RU"/>
        </w:rPr>
        <w:t xml:space="preserve"> </w:t>
      </w:r>
      <w:r w:rsidRPr="0018144D">
        <w:rPr>
          <w:rFonts w:eastAsia="MS Mincho"/>
          <w:bCs/>
          <w:i/>
          <w:sz w:val="24"/>
          <w:szCs w:val="24"/>
          <w:lang w:val="en-US" w:eastAsia="ru-RU"/>
        </w:rPr>
        <w:t>E</w:t>
      </w:r>
      <w:r w:rsidRPr="0018144D">
        <w:rPr>
          <w:rFonts w:eastAsia="MS Mincho"/>
          <w:bCs/>
          <w:i/>
          <w:sz w:val="24"/>
          <w:szCs w:val="24"/>
          <w:lang w:eastAsia="ru-RU"/>
        </w:rPr>
        <w:t>.</w:t>
      </w:r>
      <w:r w:rsidRPr="0018144D">
        <w:rPr>
          <w:rFonts w:eastAsia="MS Mincho"/>
          <w:bCs/>
          <w:i/>
          <w:sz w:val="24"/>
          <w:szCs w:val="24"/>
          <w:lang w:val="en-US" w:eastAsia="ru-RU"/>
        </w:rPr>
        <w:t>S</w:t>
      </w:r>
      <w:r w:rsidRPr="0018144D">
        <w:rPr>
          <w:rFonts w:eastAsia="MS Mincho"/>
          <w:bCs/>
          <w:i/>
          <w:sz w:val="24"/>
          <w:szCs w:val="24"/>
          <w:lang w:eastAsia="ru-RU"/>
        </w:rPr>
        <w:t xml:space="preserve">., </w:t>
      </w:r>
      <w:proofErr w:type="spellStart"/>
      <w:r w:rsidRPr="0018144D">
        <w:rPr>
          <w:rFonts w:eastAsia="MS Mincho"/>
          <w:bCs/>
          <w:i/>
          <w:sz w:val="24"/>
          <w:szCs w:val="24"/>
          <w:lang w:val="en-US" w:eastAsia="ru-RU"/>
        </w:rPr>
        <w:t>Chupin</w:t>
      </w:r>
      <w:proofErr w:type="spellEnd"/>
      <w:r w:rsidRPr="0018144D">
        <w:rPr>
          <w:rFonts w:eastAsia="MS Mincho"/>
          <w:bCs/>
          <w:i/>
          <w:sz w:val="24"/>
          <w:szCs w:val="24"/>
          <w:lang w:eastAsia="ru-RU"/>
        </w:rPr>
        <w:t xml:space="preserve"> </w:t>
      </w:r>
      <w:r w:rsidRPr="0018144D">
        <w:rPr>
          <w:rFonts w:eastAsia="MS Mincho"/>
          <w:bCs/>
          <w:i/>
          <w:sz w:val="24"/>
          <w:szCs w:val="24"/>
          <w:lang w:val="en-US" w:eastAsia="ru-RU"/>
        </w:rPr>
        <w:t>V</w:t>
      </w:r>
      <w:r w:rsidRPr="0018144D">
        <w:rPr>
          <w:rFonts w:eastAsia="MS Mincho"/>
          <w:bCs/>
          <w:i/>
          <w:sz w:val="24"/>
          <w:szCs w:val="24"/>
          <w:lang w:eastAsia="ru-RU"/>
        </w:rPr>
        <w:t>.</w:t>
      </w:r>
      <w:r w:rsidRPr="0018144D">
        <w:rPr>
          <w:rFonts w:eastAsia="MS Mincho"/>
          <w:bCs/>
          <w:i/>
          <w:sz w:val="24"/>
          <w:szCs w:val="24"/>
          <w:lang w:val="en-US" w:eastAsia="ru-RU"/>
        </w:rPr>
        <w:t>A</w:t>
      </w:r>
      <w:r w:rsidRPr="0018144D">
        <w:rPr>
          <w:rFonts w:eastAsia="MS Mincho"/>
          <w:bCs/>
          <w:i/>
          <w:sz w:val="24"/>
          <w:szCs w:val="24"/>
          <w:lang w:eastAsia="ru-RU"/>
        </w:rPr>
        <w:t xml:space="preserve">. // </w:t>
      </w:r>
      <w:proofErr w:type="spellStart"/>
      <w:r w:rsidRPr="0018144D">
        <w:rPr>
          <w:rFonts w:eastAsia="MS Mincho"/>
          <w:bCs/>
          <w:i/>
          <w:sz w:val="24"/>
          <w:szCs w:val="24"/>
          <w:lang w:val="en-US" w:eastAsia="ru-RU"/>
        </w:rPr>
        <w:t>Doklady</w:t>
      </w:r>
      <w:proofErr w:type="spellEnd"/>
      <w:r w:rsidRPr="0018144D">
        <w:rPr>
          <w:rFonts w:eastAsia="MS Mincho"/>
          <w:bCs/>
          <w:i/>
          <w:sz w:val="24"/>
          <w:szCs w:val="24"/>
          <w:lang w:eastAsia="ru-RU"/>
        </w:rPr>
        <w:t xml:space="preserve"> </w:t>
      </w:r>
      <w:r w:rsidRPr="0018144D">
        <w:rPr>
          <w:rFonts w:eastAsia="MS Mincho"/>
          <w:bCs/>
          <w:i/>
          <w:sz w:val="24"/>
          <w:szCs w:val="24"/>
          <w:lang w:val="en-US" w:eastAsia="ru-RU"/>
        </w:rPr>
        <w:t>Earth</w:t>
      </w:r>
      <w:r w:rsidRPr="0018144D">
        <w:rPr>
          <w:rFonts w:eastAsia="MS Mincho"/>
          <w:bCs/>
          <w:i/>
          <w:sz w:val="24"/>
          <w:szCs w:val="24"/>
          <w:lang w:eastAsia="ru-RU"/>
        </w:rPr>
        <w:t xml:space="preserve"> </w:t>
      </w:r>
      <w:r w:rsidRPr="0018144D">
        <w:rPr>
          <w:rFonts w:eastAsia="MS Mincho"/>
          <w:bCs/>
          <w:i/>
          <w:sz w:val="24"/>
          <w:szCs w:val="24"/>
          <w:lang w:val="en-US" w:eastAsia="ru-RU"/>
        </w:rPr>
        <w:t>Sciences</w:t>
      </w:r>
      <w:r w:rsidRPr="0018144D">
        <w:rPr>
          <w:rFonts w:eastAsia="MS Mincho"/>
          <w:bCs/>
          <w:i/>
          <w:sz w:val="24"/>
          <w:szCs w:val="24"/>
          <w:lang w:eastAsia="ru-RU"/>
        </w:rPr>
        <w:t xml:space="preserve">. </w:t>
      </w:r>
      <w:r w:rsidRPr="0018144D">
        <w:rPr>
          <w:rFonts w:eastAsia="MS Mincho"/>
          <w:bCs/>
          <w:i/>
          <w:sz w:val="24"/>
          <w:szCs w:val="24"/>
          <w:lang w:val="en-US" w:eastAsia="ru-RU"/>
        </w:rPr>
        <w:t>V</w:t>
      </w:r>
      <w:r w:rsidRPr="0018144D">
        <w:rPr>
          <w:rFonts w:eastAsia="MS Mincho"/>
          <w:bCs/>
          <w:i/>
          <w:sz w:val="24"/>
          <w:szCs w:val="24"/>
          <w:lang w:eastAsia="ru-RU"/>
        </w:rPr>
        <w:t>. 481</w:t>
      </w:r>
      <w:r>
        <w:rPr>
          <w:rFonts w:eastAsia="MS Mincho"/>
          <w:bCs/>
          <w:i/>
          <w:sz w:val="24"/>
          <w:szCs w:val="24"/>
          <w:lang w:eastAsia="ru-RU"/>
        </w:rPr>
        <w:t>,</w:t>
      </w:r>
      <w:r w:rsidRPr="0018144D">
        <w:rPr>
          <w:rFonts w:eastAsia="MS Mincho"/>
          <w:bCs/>
          <w:i/>
          <w:sz w:val="24"/>
          <w:szCs w:val="24"/>
          <w:lang w:eastAsia="ru-RU"/>
        </w:rPr>
        <w:t xml:space="preserve"> № 1. 2018. </w:t>
      </w:r>
      <w:r w:rsidRPr="0018144D">
        <w:rPr>
          <w:rFonts w:eastAsia="MS Mincho"/>
          <w:bCs/>
          <w:i/>
          <w:sz w:val="24"/>
          <w:szCs w:val="24"/>
          <w:lang w:val="en-GB" w:eastAsia="ru-RU"/>
        </w:rPr>
        <w:t>P</w:t>
      </w:r>
      <w:r w:rsidRPr="0018144D">
        <w:rPr>
          <w:rFonts w:eastAsia="MS Mincho"/>
          <w:bCs/>
          <w:i/>
          <w:sz w:val="24"/>
          <w:szCs w:val="24"/>
          <w:lang w:eastAsia="ru-RU"/>
        </w:rPr>
        <w:t>. 914-917.</w:t>
      </w:r>
      <w:r w:rsidRPr="0018144D">
        <w:rPr>
          <w:rFonts w:eastAsia="Times New Roman"/>
          <w:i/>
          <w:sz w:val="24"/>
          <w:szCs w:val="24"/>
        </w:rPr>
        <w:t>).</w:t>
      </w:r>
    </w:p>
    <w:p w:rsidR="00EB2491" w:rsidRDefault="00EB2491" w:rsidP="00EB2491">
      <w:pPr>
        <w:rPr>
          <w:rFonts w:eastAsia="Times New Roman"/>
          <w:b/>
          <w:sz w:val="16"/>
          <w:szCs w:val="16"/>
          <w:lang w:eastAsia="ru-RU"/>
        </w:rPr>
      </w:pPr>
    </w:p>
    <w:p w:rsidR="00EB2491" w:rsidRDefault="00EB2491" w:rsidP="00EB2491">
      <w:pPr>
        <w:rPr>
          <w:rFonts w:eastAsia="Times New Roman"/>
          <w:b/>
          <w:sz w:val="16"/>
          <w:szCs w:val="16"/>
          <w:lang w:eastAsia="ru-RU"/>
        </w:rPr>
      </w:pPr>
      <w:r>
        <w:rPr>
          <w:rFonts w:eastAsia="Times New Roman"/>
          <w:b/>
          <w:noProof/>
          <w:sz w:val="16"/>
          <w:szCs w:val="16"/>
          <w:lang w:eastAsia="ru-RU"/>
        </w:rPr>
        <w:drawing>
          <wp:inline distT="0" distB="0" distL="0" distR="0" wp14:anchorId="4DE1ED81" wp14:editId="6F6145C0">
            <wp:extent cx="6029325" cy="254254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29325" cy="2542540"/>
                    </a:xfrm>
                    <a:prstGeom prst="rect">
                      <a:avLst/>
                    </a:prstGeom>
                    <a:noFill/>
                  </pic:spPr>
                </pic:pic>
              </a:graphicData>
            </a:graphic>
          </wp:inline>
        </w:drawing>
      </w:r>
    </w:p>
    <w:p w:rsidR="00EB2491" w:rsidRPr="0018144D" w:rsidRDefault="00EB2491" w:rsidP="00EB2491">
      <w:pPr>
        <w:spacing w:after="0" w:line="240" w:lineRule="auto"/>
        <w:jc w:val="both"/>
        <w:rPr>
          <w:rFonts w:eastAsia="Times New Roman"/>
          <w:b/>
          <w:i/>
          <w:sz w:val="24"/>
          <w:szCs w:val="24"/>
        </w:rPr>
      </w:pPr>
      <w:r w:rsidRPr="0018144D">
        <w:rPr>
          <w:rFonts w:eastAsia="Times New Roman"/>
          <w:i/>
          <w:sz w:val="24"/>
          <w:szCs w:val="24"/>
        </w:rPr>
        <w:t>Рис.1.2.1</w:t>
      </w:r>
      <w:r>
        <w:rPr>
          <w:rFonts w:eastAsia="Times New Roman"/>
          <w:i/>
          <w:sz w:val="24"/>
          <w:szCs w:val="24"/>
        </w:rPr>
        <w:t>9</w:t>
      </w:r>
      <w:r w:rsidRPr="0018144D">
        <w:rPr>
          <w:rFonts w:eastAsia="Times New Roman"/>
          <w:i/>
          <w:sz w:val="24"/>
          <w:szCs w:val="24"/>
        </w:rPr>
        <w:t xml:space="preserve"> –</w:t>
      </w:r>
      <w:r>
        <w:rPr>
          <w:rFonts w:eastAsia="Times New Roman"/>
          <w:i/>
          <w:sz w:val="24"/>
          <w:szCs w:val="24"/>
        </w:rPr>
        <w:t xml:space="preserve"> Динамическая спектрограмма м</w:t>
      </w:r>
      <w:r w:rsidRPr="0018144D">
        <w:rPr>
          <w:rFonts w:eastAsia="Times New Roman"/>
          <w:i/>
          <w:spacing w:val="-2"/>
          <w:sz w:val="24"/>
          <w:szCs w:val="24"/>
        </w:rPr>
        <w:t>икросейсм</w:t>
      </w:r>
      <w:r>
        <w:rPr>
          <w:rFonts w:eastAsia="Times New Roman"/>
          <w:i/>
          <w:spacing w:val="-2"/>
          <w:sz w:val="24"/>
          <w:szCs w:val="24"/>
        </w:rPr>
        <w:t xml:space="preserve"> </w:t>
      </w:r>
      <w:r w:rsidRPr="0018144D">
        <w:rPr>
          <w:rFonts w:eastAsia="Times New Roman"/>
          <w:i/>
          <w:spacing w:val="-2"/>
          <w:sz w:val="24"/>
          <w:szCs w:val="24"/>
        </w:rPr>
        <w:t xml:space="preserve">«голоса моря» тайфуна </w:t>
      </w:r>
      <w:proofErr w:type="spellStart"/>
      <w:r w:rsidRPr="0018144D">
        <w:rPr>
          <w:rFonts w:eastAsia="Times New Roman"/>
          <w:i/>
          <w:spacing w:val="-2"/>
          <w:sz w:val="24"/>
          <w:szCs w:val="24"/>
          <w:lang w:val="en-US"/>
        </w:rPr>
        <w:t>Bolaven</w:t>
      </w:r>
      <w:proofErr w:type="spellEnd"/>
      <w:r w:rsidRPr="0018144D">
        <w:rPr>
          <w:rFonts w:eastAsia="Times New Roman"/>
          <w:i/>
          <w:spacing w:val="-2"/>
          <w:sz w:val="24"/>
          <w:szCs w:val="24"/>
        </w:rPr>
        <w:t xml:space="preserve"> (28.08.2012-31.08.2012)</w:t>
      </w:r>
      <w:r>
        <w:rPr>
          <w:rFonts w:eastAsia="Times New Roman"/>
          <w:i/>
          <w:spacing w:val="-2"/>
          <w:sz w:val="24"/>
          <w:szCs w:val="24"/>
        </w:rPr>
        <w:t>.</w:t>
      </w:r>
    </w:p>
    <w:p w:rsidR="00EB2491" w:rsidRDefault="00EB2491" w:rsidP="00EB2491">
      <w:pPr>
        <w:widowControl w:val="0"/>
        <w:spacing w:after="0" w:line="240" w:lineRule="auto"/>
        <w:ind w:firstLine="706"/>
        <w:jc w:val="both"/>
        <w:rPr>
          <w:rFonts w:eastAsia="Times New Roman"/>
          <w:sz w:val="24"/>
          <w:szCs w:val="24"/>
        </w:rPr>
      </w:pPr>
    </w:p>
    <w:p w:rsidR="00EB2491" w:rsidRPr="00A73470" w:rsidRDefault="00EB2491" w:rsidP="00EB2491">
      <w:pPr>
        <w:widowControl w:val="0"/>
        <w:spacing w:before="120" w:after="120" w:line="240" w:lineRule="auto"/>
        <w:ind w:firstLine="709"/>
        <w:jc w:val="both"/>
        <w:rPr>
          <w:rFonts w:eastAsia="Times New Roman"/>
          <w:i/>
          <w:sz w:val="24"/>
          <w:szCs w:val="24"/>
        </w:rPr>
      </w:pPr>
      <w:r>
        <w:rPr>
          <w:rFonts w:eastAsia="Times New Roman"/>
          <w:sz w:val="24"/>
          <w:szCs w:val="24"/>
        </w:rPr>
        <w:t xml:space="preserve">3. </w:t>
      </w:r>
      <w:r w:rsidRPr="00A73470">
        <w:rPr>
          <w:rFonts w:eastAsia="Times New Roman"/>
          <w:sz w:val="24"/>
          <w:szCs w:val="24"/>
        </w:rPr>
        <w:t xml:space="preserve">Установлено, что в стохастическом двумерном волноводе наблюдается постепенный подъем с расстоянием уровня статистически средней интенсивности над уровнем усредненной по пространственным осцилляциям интенсивности, </w:t>
      </w:r>
      <w:r>
        <w:rPr>
          <w:rFonts w:eastAsia="Times New Roman"/>
          <w:sz w:val="24"/>
          <w:szCs w:val="24"/>
        </w:rPr>
        <w:t xml:space="preserve">что </w:t>
      </w:r>
      <w:r w:rsidRPr="00A73470">
        <w:rPr>
          <w:rFonts w:eastAsia="Times New Roman"/>
          <w:sz w:val="24"/>
          <w:szCs w:val="24"/>
        </w:rPr>
        <w:t>соответству</w:t>
      </w:r>
      <w:r>
        <w:rPr>
          <w:rFonts w:eastAsia="Times New Roman"/>
          <w:sz w:val="24"/>
          <w:szCs w:val="24"/>
        </w:rPr>
        <w:t>ет</w:t>
      </w:r>
      <w:r w:rsidRPr="00A73470">
        <w:rPr>
          <w:rFonts w:eastAsia="Times New Roman"/>
          <w:sz w:val="24"/>
          <w:szCs w:val="24"/>
        </w:rPr>
        <w:t xml:space="preserve"> дете</w:t>
      </w:r>
      <w:r>
        <w:rPr>
          <w:rFonts w:eastAsia="Times New Roman"/>
          <w:sz w:val="24"/>
          <w:szCs w:val="24"/>
        </w:rPr>
        <w:t>рминированной модели. Т</w:t>
      </w:r>
      <w:r w:rsidRPr="00A73470">
        <w:rPr>
          <w:rFonts w:eastAsia="Times New Roman"/>
          <w:sz w:val="24"/>
          <w:szCs w:val="24"/>
        </w:rPr>
        <w:t xml:space="preserve">акой подъем выражен тем сильнее, чем более проницаемой для звука является донная граница, то есть, чем меньше параметры донных </w:t>
      </w:r>
      <w:r w:rsidRPr="00A73470">
        <w:rPr>
          <w:rFonts w:eastAsia="Times New Roman"/>
          <w:sz w:val="24"/>
          <w:szCs w:val="24"/>
        </w:rPr>
        <w:lastRenderedPageBreak/>
        <w:t xml:space="preserve">осадков (продольная скорость звука </w:t>
      </w:r>
      <w:r w:rsidRPr="00A73470">
        <w:rPr>
          <w:rFonts w:eastAsia="Times New Roman"/>
          <w:sz w:val="24"/>
          <w:szCs w:val="24"/>
          <w:lang w:val="en-US"/>
        </w:rPr>
        <w:t>c</w:t>
      </w:r>
      <w:r w:rsidRPr="00A73470">
        <w:rPr>
          <w:rFonts w:eastAsia="Times New Roman"/>
          <w:sz w:val="24"/>
          <w:szCs w:val="24"/>
          <w:vertAlign w:val="subscript"/>
        </w:rPr>
        <w:t>1</w:t>
      </w:r>
      <w:r w:rsidRPr="00A73470">
        <w:rPr>
          <w:rFonts w:eastAsia="Times New Roman"/>
          <w:sz w:val="24"/>
          <w:szCs w:val="24"/>
        </w:rPr>
        <w:t xml:space="preserve"> и плотность </w:t>
      </w:r>
      <w:r w:rsidRPr="00A73470">
        <w:rPr>
          <w:rFonts w:eastAsia="Times New Roman"/>
          <w:sz w:val="24"/>
          <w:szCs w:val="24"/>
          <w:lang w:val="en-US"/>
        </w:rPr>
        <w:sym w:font="Symbol" w:char="F072"/>
      </w:r>
      <w:r w:rsidRPr="00A73470">
        <w:rPr>
          <w:rFonts w:eastAsia="Times New Roman"/>
          <w:sz w:val="24"/>
          <w:szCs w:val="24"/>
          <w:vertAlign w:val="subscript"/>
        </w:rPr>
        <w:t>1</w:t>
      </w:r>
      <w:r w:rsidRPr="00A73470">
        <w:rPr>
          <w:rFonts w:eastAsia="Times New Roman"/>
          <w:sz w:val="24"/>
          <w:szCs w:val="24"/>
        </w:rPr>
        <w:t xml:space="preserve">) отличаются от средних значений параметров в воде у дна, </w:t>
      </w:r>
      <w:r w:rsidRPr="00A73470">
        <w:rPr>
          <w:rFonts w:eastAsia="Times New Roman"/>
          <w:sz w:val="24"/>
          <w:szCs w:val="24"/>
          <w:lang w:val="en-US"/>
        </w:rPr>
        <w:t>c</w:t>
      </w:r>
      <w:r w:rsidRPr="00A73470">
        <w:rPr>
          <w:rFonts w:eastAsia="Times New Roman"/>
          <w:sz w:val="24"/>
          <w:szCs w:val="24"/>
          <w:vertAlign w:val="subscript"/>
        </w:rPr>
        <w:t>0</w:t>
      </w:r>
      <w:r w:rsidRPr="00A73470">
        <w:rPr>
          <w:rFonts w:eastAsia="Times New Roman"/>
          <w:sz w:val="24"/>
          <w:szCs w:val="24"/>
        </w:rPr>
        <w:t xml:space="preserve">(0), </w:t>
      </w:r>
      <w:r w:rsidRPr="00A73470">
        <w:rPr>
          <w:rFonts w:eastAsia="Times New Roman"/>
          <w:sz w:val="24"/>
          <w:szCs w:val="24"/>
          <w:lang w:val="en-US"/>
        </w:rPr>
        <w:sym w:font="Symbol" w:char="F072"/>
      </w:r>
      <w:r w:rsidRPr="00A73470">
        <w:rPr>
          <w:rFonts w:eastAsia="Times New Roman"/>
          <w:sz w:val="24"/>
          <w:szCs w:val="24"/>
          <w:vertAlign w:val="subscript"/>
        </w:rPr>
        <w:t>0</w:t>
      </w:r>
      <w:r w:rsidRPr="00A73470">
        <w:rPr>
          <w:rFonts w:eastAsia="Times New Roman"/>
          <w:sz w:val="24"/>
          <w:szCs w:val="24"/>
        </w:rPr>
        <w:t>. В противоположном случае, когда дно является достаточно жестким (или слишком мягким), установленный эффект становится менее выражен на рассмотренных небольших расстояниях, представляющих первоочередной интерес при изучении мелкого моря</w:t>
      </w:r>
      <w:r>
        <w:rPr>
          <w:rFonts w:eastAsia="Times New Roman"/>
          <w:sz w:val="24"/>
          <w:szCs w:val="24"/>
        </w:rPr>
        <w:t xml:space="preserve"> </w:t>
      </w:r>
      <w:r w:rsidRPr="00A73470">
        <w:rPr>
          <w:rFonts w:eastAsia="Times New Roman"/>
          <w:i/>
          <w:sz w:val="24"/>
          <w:szCs w:val="24"/>
        </w:rPr>
        <w:t>(</w:t>
      </w:r>
      <w:proofErr w:type="spellStart"/>
      <w:r w:rsidRPr="00A73470">
        <w:rPr>
          <w:rFonts w:eastAsia="Times New Roman"/>
          <w:i/>
          <w:sz w:val="24"/>
          <w:szCs w:val="24"/>
        </w:rPr>
        <w:t>Гулин</w:t>
      </w:r>
      <w:proofErr w:type="spellEnd"/>
      <w:r w:rsidRPr="00A73470">
        <w:rPr>
          <w:rFonts w:eastAsia="Times New Roman"/>
          <w:i/>
          <w:sz w:val="24"/>
          <w:szCs w:val="24"/>
        </w:rPr>
        <w:t xml:space="preserve"> О.Э., </w:t>
      </w:r>
      <w:proofErr w:type="spellStart"/>
      <w:r w:rsidRPr="00A73470">
        <w:rPr>
          <w:rFonts w:eastAsia="Times New Roman"/>
          <w:i/>
          <w:sz w:val="24"/>
          <w:szCs w:val="24"/>
        </w:rPr>
        <w:t>Ярощук</w:t>
      </w:r>
      <w:proofErr w:type="spellEnd"/>
      <w:r w:rsidRPr="00A73470">
        <w:rPr>
          <w:rFonts w:eastAsia="Times New Roman"/>
          <w:i/>
          <w:sz w:val="24"/>
          <w:szCs w:val="24"/>
        </w:rPr>
        <w:t xml:space="preserve"> И.О. // Акуст</w:t>
      </w:r>
      <w:r>
        <w:rPr>
          <w:rFonts w:eastAsia="Times New Roman"/>
          <w:i/>
          <w:sz w:val="24"/>
          <w:szCs w:val="24"/>
        </w:rPr>
        <w:t>ический</w:t>
      </w:r>
      <w:r w:rsidRPr="00A73470">
        <w:rPr>
          <w:rFonts w:eastAsia="Times New Roman"/>
          <w:i/>
          <w:sz w:val="24"/>
          <w:szCs w:val="24"/>
        </w:rPr>
        <w:t xml:space="preserve"> журн</w:t>
      </w:r>
      <w:r>
        <w:rPr>
          <w:rFonts w:eastAsia="Times New Roman"/>
          <w:i/>
          <w:sz w:val="24"/>
          <w:szCs w:val="24"/>
        </w:rPr>
        <w:t>ал</w:t>
      </w:r>
      <w:r w:rsidRPr="00A73470">
        <w:rPr>
          <w:rFonts w:eastAsia="Times New Roman"/>
          <w:i/>
          <w:sz w:val="24"/>
          <w:szCs w:val="24"/>
        </w:rPr>
        <w:t xml:space="preserve"> 2018. Т.</w:t>
      </w:r>
      <w:r>
        <w:rPr>
          <w:rFonts w:eastAsia="Times New Roman"/>
          <w:i/>
          <w:sz w:val="24"/>
          <w:szCs w:val="24"/>
        </w:rPr>
        <w:t xml:space="preserve"> </w:t>
      </w:r>
      <w:r w:rsidRPr="00A73470">
        <w:rPr>
          <w:rFonts w:eastAsia="Times New Roman"/>
          <w:i/>
          <w:sz w:val="24"/>
          <w:szCs w:val="24"/>
        </w:rPr>
        <w:t>64</w:t>
      </w:r>
      <w:r>
        <w:rPr>
          <w:rFonts w:eastAsia="Times New Roman"/>
          <w:i/>
          <w:sz w:val="24"/>
          <w:szCs w:val="24"/>
        </w:rPr>
        <w:t>,</w:t>
      </w:r>
      <w:r w:rsidRPr="00A73470">
        <w:rPr>
          <w:rFonts w:eastAsia="Times New Roman"/>
          <w:i/>
          <w:sz w:val="24"/>
          <w:szCs w:val="24"/>
        </w:rPr>
        <w:t xml:space="preserve"> № 2. С.</w:t>
      </w:r>
      <w:r>
        <w:rPr>
          <w:rFonts w:eastAsia="Times New Roman"/>
          <w:i/>
          <w:sz w:val="24"/>
          <w:szCs w:val="24"/>
        </w:rPr>
        <w:t xml:space="preserve"> </w:t>
      </w:r>
      <w:r w:rsidRPr="00A73470">
        <w:rPr>
          <w:rFonts w:eastAsia="Times New Roman"/>
          <w:i/>
          <w:sz w:val="24"/>
          <w:szCs w:val="24"/>
        </w:rPr>
        <w:t>186-190.).</w:t>
      </w:r>
    </w:p>
    <w:p w:rsidR="00EB2491" w:rsidRPr="009676B0" w:rsidRDefault="00EB2491" w:rsidP="00EB2491">
      <w:pPr>
        <w:spacing w:before="120" w:after="120" w:line="240" w:lineRule="auto"/>
        <w:ind w:firstLine="709"/>
        <w:jc w:val="both"/>
        <w:rPr>
          <w:rFonts w:eastAsia="Times New Roman"/>
          <w:i/>
          <w:sz w:val="24"/>
          <w:szCs w:val="24"/>
        </w:rPr>
      </w:pPr>
      <w:r>
        <w:rPr>
          <w:rFonts w:eastAsia="Times New Roman"/>
          <w:sz w:val="24"/>
          <w:szCs w:val="24"/>
        </w:rPr>
        <w:t>4.</w:t>
      </w:r>
      <w:r w:rsidRPr="00A73470">
        <w:rPr>
          <w:rFonts w:eastAsia="Times New Roman"/>
          <w:sz w:val="24"/>
          <w:szCs w:val="24"/>
        </w:rPr>
        <w:t xml:space="preserve"> </w:t>
      </w:r>
      <w:r>
        <w:rPr>
          <w:rFonts w:eastAsia="Times New Roman"/>
          <w:sz w:val="24"/>
          <w:szCs w:val="24"/>
        </w:rPr>
        <w:t>С</w:t>
      </w:r>
      <w:r w:rsidRPr="00A73470">
        <w:rPr>
          <w:rFonts w:eastAsia="Times New Roman"/>
          <w:sz w:val="24"/>
          <w:szCs w:val="24"/>
        </w:rPr>
        <w:t>оздана модель поверхности верхней кромки акустического фундамента (гранитные и базальтовые слои)</w:t>
      </w:r>
      <w:r>
        <w:rPr>
          <w:rFonts w:eastAsia="Times New Roman"/>
          <w:sz w:val="24"/>
          <w:szCs w:val="24"/>
        </w:rPr>
        <w:t xml:space="preserve"> (рис.1.2.20).</w:t>
      </w:r>
      <w:r w:rsidRPr="00A73470">
        <w:rPr>
          <w:rFonts w:eastAsia="Times New Roman"/>
          <w:sz w:val="24"/>
          <w:szCs w:val="24"/>
        </w:rPr>
        <w:t xml:space="preserve"> Сформированы поля продольной и поперечной скорости звука в осадочных слоях и в акустическом фундаменте. Методом сингулярного спектрального анализа проведено пространственное моделирование рельефа суши Южного Приморья и батиметрии зал</w:t>
      </w:r>
      <w:r>
        <w:rPr>
          <w:rFonts w:eastAsia="Times New Roman"/>
          <w:sz w:val="24"/>
          <w:szCs w:val="24"/>
        </w:rPr>
        <w:t>.</w:t>
      </w:r>
      <w:r w:rsidRPr="00A73470">
        <w:rPr>
          <w:rFonts w:eastAsia="Times New Roman"/>
          <w:sz w:val="24"/>
          <w:szCs w:val="24"/>
        </w:rPr>
        <w:t xml:space="preserve"> Петра Великого. Данный метод анализа рельефа позволил выделить различные группы высот (моды в рельефе). Результаты геоморфологического анализа были сопоставлены с геолого-геофизической информацией исследуемого региона, что позволило детально описать участок шельфа, на котором расположен гидрофизический полигон ТОИ</w:t>
      </w:r>
      <w:r>
        <w:rPr>
          <w:rFonts w:eastAsia="Times New Roman"/>
          <w:sz w:val="24"/>
          <w:szCs w:val="24"/>
        </w:rPr>
        <w:t xml:space="preserve"> ДВО РАН (</w:t>
      </w:r>
      <w:proofErr w:type="spellStart"/>
      <w:r w:rsidRPr="009676B0">
        <w:rPr>
          <w:rFonts w:eastAsia="Times New Roman"/>
          <w:i/>
          <w:sz w:val="24"/>
          <w:szCs w:val="24"/>
        </w:rPr>
        <w:t>Лазарюк</w:t>
      </w:r>
      <w:proofErr w:type="spellEnd"/>
      <w:r w:rsidRPr="009676B0">
        <w:rPr>
          <w:rFonts w:eastAsia="Times New Roman"/>
          <w:i/>
          <w:sz w:val="24"/>
          <w:szCs w:val="24"/>
        </w:rPr>
        <w:t xml:space="preserve"> А.Ю., Кошелева А.В., Ярощук И.О., Коротченко Р.А., </w:t>
      </w:r>
      <w:proofErr w:type="spellStart"/>
      <w:r w:rsidRPr="009676B0">
        <w:rPr>
          <w:rFonts w:eastAsia="Times New Roman"/>
          <w:i/>
          <w:sz w:val="24"/>
          <w:szCs w:val="24"/>
        </w:rPr>
        <w:t>Гулин</w:t>
      </w:r>
      <w:proofErr w:type="spellEnd"/>
      <w:r w:rsidRPr="009676B0">
        <w:rPr>
          <w:rFonts w:eastAsia="Times New Roman"/>
          <w:i/>
          <w:sz w:val="24"/>
          <w:szCs w:val="24"/>
        </w:rPr>
        <w:t xml:space="preserve"> О.Э., </w:t>
      </w:r>
      <w:proofErr w:type="spellStart"/>
      <w:r w:rsidRPr="009676B0">
        <w:rPr>
          <w:rFonts w:eastAsia="Times New Roman"/>
          <w:i/>
          <w:sz w:val="24"/>
          <w:szCs w:val="24"/>
        </w:rPr>
        <w:t>Самченко</w:t>
      </w:r>
      <w:proofErr w:type="spellEnd"/>
      <w:r w:rsidRPr="009676B0">
        <w:rPr>
          <w:rFonts w:eastAsia="Times New Roman"/>
          <w:i/>
          <w:sz w:val="24"/>
          <w:szCs w:val="24"/>
        </w:rPr>
        <w:t xml:space="preserve"> А.Н., Пивоваров А.А., Швырев А.Н. // Вестник ДВО РАН. 2018. №. 1. С. 25-30; </w:t>
      </w:r>
      <w:proofErr w:type="spellStart"/>
      <w:r w:rsidRPr="009676B0">
        <w:rPr>
          <w:rFonts w:eastAsia="Times New Roman"/>
          <w:i/>
          <w:sz w:val="24"/>
          <w:szCs w:val="24"/>
        </w:rPr>
        <w:t>Самченко</w:t>
      </w:r>
      <w:proofErr w:type="spellEnd"/>
      <w:r w:rsidRPr="009676B0">
        <w:rPr>
          <w:rFonts w:eastAsia="Times New Roman"/>
          <w:i/>
          <w:sz w:val="24"/>
          <w:szCs w:val="24"/>
        </w:rPr>
        <w:t xml:space="preserve"> А.Н. // Геоморфология. 2018. № 4</w:t>
      </w:r>
      <w:r>
        <w:rPr>
          <w:rFonts w:eastAsia="Times New Roman"/>
          <w:i/>
          <w:sz w:val="24"/>
          <w:szCs w:val="24"/>
        </w:rPr>
        <w:t>.</w:t>
      </w:r>
      <w:r w:rsidRPr="009676B0">
        <w:rPr>
          <w:rFonts w:eastAsia="Times New Roman"/>
          <w:i/>
          <w:sz w:val="24"/>
          <w:szCs w:val="24"/>
        </w:rPr>
        <w:t>).</w:t>
      </w:r>
    </w:p>
    <w:p w:rsidR="00EB2491" w:rsidRPr="0018144D" w:rsidRDefault="00EB2491" w:rsidP="00EB2491">
      <w:pPr>
        <w:spacing w:after="0" w:line="240" w:lineRule="auto"/>
        <w:jc w:val="center"/>
        <w:rPr>
          <w:rFonts w:eastAsia="Times New Roman"/>
          <w:b/>
          <w:sz w:val="24"/>
          <w:szCs w:val="24"/>
        </w:rPr>
      </w:pPr>
      <w:r>
        <w:rPr>
          <w:rFonts w:eastAsia="Times New Roman"/>
          <w:b/>
          <w:noProof/>
          <w:sz w:val="24"/>
          <w:szCs w:val="24"/>
          <w:lang w:eastAsia="ru-RU"/>
        </w:rPr>
        <w:drawing>
          <wp:inline distT="0" distB="0" distL="0" distR="0" wp14:anchorId="01BDD96E" wp14:editId="6B4AFC0B">
            <wp:extent cx="4901565" cy="33051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01565" cy="3305175"/>
                    </a:xfrm>
                    <a:prstGeom prst="rect">
                      <a:avLst/>
                    </a:prstGeom>
                    <a:noFill/>
                  </pic:spPr>
                </pic:pic>
              </a:graphicData>
            </a:graphic>
          </wp:inline>
        </w:drawing>
      </w:r>
    </w:p>
    <w:p w:rsidR="00EB2491" w:rsidRDefault="00EB2491" w:rsidP="00EB2491">
      <w:pPr>
        <w:rPr>
          <w:rFonts w:eastAsia="Times New Roman"/>
          <w:b/>
          <w:sz w:val="16"/>
          <w:szCs w:val="16"/>
          <w:lang w:eastAsia="ru-RU"/>
        </w:rPr>
      </w:pPr>
    </w:p>
    <w:p w:rsidR="00EB2491" w:rsidRPr="009676B0" w:rsidRDefault="00EB2491" w:rsidP="00EB2491">
      <w:pPr>
        <w:spacing w:after="0" w:line="240" w:lineRule="auto"/>
        <w:jc w:val="both"/>
        <w:rPr>
          <w:rFonts w:eastAsia="Times New Roman"/>
          <w:i/>
          <w:sz w:val="24"/>
          <w:szCs w:val="24"/>
        </w:rPr>
      </w:pPr>
      <w:r w:rsidRPr="009676B0">
        <w:rPr>
          <w:rFonts w:eastAsia="Times New Roman"/>
          <w:i/>
          <w:sz w:val="24"/>
          <w:szCs w:val="24"/>
        </w:rPr>
        <w:t>Рис. 1.2.20</w:t>
      </w:r>
      <w:r>
        <w:rPr>
          <w:rFonts w:eastAsia="Times New Roman"/>
          <w:i/>
          <w:sz w:val="24"/>
          <w:szCs w:val="24"/>
        </w:rPr>
        <w:t xml:space="preserve"> </w:t>
      </w:r>
      <w:r w:rsidRPr="009676B0">
        <w:rPr>
          <w:rFonts w:eastAsia="Times New Roman" w:cs="Estrangelo Edessa"/>
          <w:i/>
          <w:sz w:val="24"/>
          <w:szCs w:val="24"/>
        </w:rPr>
        <w:t>–</w:t>
      </w:r>
      <w:r>
        <w:rPr>
          <w:rFonts w:eastAsia="Times New Roman" w:cs="Estrangelo Edessa"/>
          <w:i/>
          <w:sz w:val="24"/>
          <w:szCs w:val="24"/>
        </w:rPr>
        <w:t xml:space="preserve"> </w:t>
      </w:r>
      <w:r w:rsidRPr="009676B0">
        <w:rPr>
          <w:rFonts w:eastAsia="Times New Roman"/>
          <w:i/>
          <w:sz w:val="24"/>
          <w:szCs w:val="24"/>
        </w:rPr>
        <w:t xml:space="preserve">3D-реконструкция поверхности акустического фундамента (гранитный и базальтовые слои) по данным геофизических исследований в зал. Посьета Тектонические структуры: 1 - </w:t>
      </w:r>
      <w:proofErr w:type="spellStart"/>
      <w:r w:rsidRPr="009676B0">
        <w:rPr>
          <w:rFonts w:eastAsia="Times New Roman"/>
          <w:i/>
          <w:sz w:val="24"/>
          <w:szCs w:val="24"/>
        </w:rPr>
        <w:t>Туманганская</w:t>
      </w:r>
      <w:proofErr w:type="spellEnd"/>
      <w:r w:rsidRPr="009676B0">
        <w:rPr>
          <w:rFonts w:eastAsia="Times New Roman"/>
          <w:i/>
          <w:sz w:val="24"/>
          <w:szCs w:val="24"/>
        </w:rPr>
        <w:t xml:space="preserve"> синклинальная зона, 2 – антиклиналь Клерка, 3 – </w:t>
      </w:r>
      <w:proofErr w:type="spellStart"/>
      <w:r w:rsidRPr="009676B0">
        <w:rPr>
          <w:rFonts w:eastAsia="Times New Roman"/>
          <w:i/>
          <w:sz w:val="24"/>
          <w:szCs w:val="24"/>
        </w:rPr>
        <w:t>Гамовская</w:t>
      </w:r>
      <w:proofErr w:type="spellEnd"/>
      <w:r w:rsidRPr="009676B0">
        <w:rPr>
          <w:rFonts w:eastAsia="Times New Roman"/>
          <w:i/>
          <w:sz w:val="24"/>
          <w:szCs w:val="24"/>
        </w:rPr>
        <w:t xml:space="preserve"> антиклиналь.</w:t>
      </w:r>
    </w:p>
    <w:p w:rsidR="00EB2491" w:rsidRDefault="00EB2491" w:rsidP="00EB2491">
      <w:pPr>
        <w:autoSpaceDE w:val="0"/>
        <w:autoSpaceDN w:val="0"/>
        <w:adjustRightInd w:val="0"/>
        <w:spacing w:after="0" w:line="276" w:lineRule="auto"/>
        <w:jc w:val="both"/>
        <w:rPr>
          <w:rFonts w:eastAsia="Calibri"/>
          <w:sz w:val="24"/>
          <w:szCs w:val="24"/>
        </w:rPr>
      </w:pPr>
    </w:p>
    <w:p w:rsidR="00EB2491" w:rsidRPr="00A73470" w:rsidRDefault="00EB2491" w:rsidP="00EB2491">
      <w:pPr>
        <w:spacing w:after="0" w:line="240" w:lineRule="auto"/>
        <w:ind w:firstLine="709"/>
        <w:jc w:val="both"/>
        <w:rPr>
          <w:rFonts w:eastAsia="Times New Roman"/>
          <w:b/>
          <w:i/>
          <w:sz w:val="16"/>
          <w:szCs w:val="16"/>
          <w:lang w:eastAsia="ru-RU"/>
        </w:rPr>
      </w:pPr>
      <w:r>
        <w:rPr>
          <w:rFonts w:eastAsia="Calibri"/>
          <w:sz w:val="24"/>
          <w:szCs w:val="24"/>
        </w:rPr>
        <w:t>5. Создан и</w:t>
      </w:r>
      <w:r w:rsidRPr="00A73470">
        <w:rPr>
          <w:rFonts w:eastAsia="Calibri"/>
          <w:sz w:val="24"/>
          <w:szCs w:val="24"/>
        </w:rPr>
        <w:t>змерительно-регистрационный комплекс</w:t>
      </w:r>
      <w:r>
        <w:rPr>
          <w:rFonts w:eastAsia="Calibri"/>
          <w:sz w:val="24"/>
          <w:szCs w:val="24"/>
        </w:rPr>
        <w:t xml:space="preserve"> (</w:t>
      </w:r>
      <w:r w:rsidRPr="00A73470">
        <w:rPr>
          <w:rFonts w:eastAsia="Calibri"/>
          <w:sz w:val="24"/>
          <w:szCs w:val="24"/>
        </w:rPr>
        <w:t xml:space="preserve">рис. </w:t>
      </w:r>
      <w:r>
        <w:rPr>
          <w:rFonts w:eastAsia="Calibri"/>
          <w:sz w:val="24"/>
          <w:szCs w:val="24"/>
        </w:rPr>
        <w:t>1.2.21)</w:t>
      </w:r>
      <w:r w:rsidRPr="00A73470">
        <w:rPr>
          <w:rFonts w:eastAsia="Calibri"/>
          <w:sz w:val="24"/>
          <w:szCs w:val="24"/>
        </w:rPr>
        <w:t>, предназначен</w:t>
      </w:r>
      <w:r>
        <w:rPr>
          <w:rFonts w:eastAsia="Calibri"/>
          <w:sz w:val="24"/>
          <w:szCs w:val="24"/>
        </w:rPr>
        <w:t>ный</w:t>
      </w:r>
      <w:r w:rsidRPr="00A73470">
        <w:rPr>
          <w:rFonts w:eastAsia="Calibri"/>
          <w:sz w:val="24"/>
          <w:szCs w:val="24"/>
        </w:rPr>
        <w:t xml:space="preserve"> для мониторинга в реальном времени параметров сейсморазведочных сигналов на шельфе. Базовым устройством комплекса является гидроакустическая</w:t>
      </w:r>
      <w:r>
        <w:rPr>
          <w:rFonts w:eastAsia="Calibri"/>
          <w:sz w:val="24"/>
          <w:szCs w:val="24"/>
        </w:rPr>
        <w:t xml:space="preserve"> донная станция “Шельф-2014”</w:t>
      </w:r>
      <w:r w:rsidRPr="00A73470">
        <w:rPr>
          <w:rFonts w:eastAsia="Calibri"/>
          <w:sz w:val="24"/>
          <w:szCs w:val="24"/>
        </w:rPr>
        <w:t xml:space="preserve">, обеспечивающая запись вариаций акустического давления в диапазоне частот 2–15000 Гц. Для работы в режиме реального времени станция дополняется поверхностным телеметрическим буем. Каналом передачи данных с морских буев служит спутниковая сеть </w:t>
      </w:r>
      <w:proofErr w:type="spellStart"/>
      <w:r w:rsidRPr="00A73470">
        <w:rPr>
          <w:rFonts w:eastAsia="Calibri"/>
          <w:i/>
          <w:sz w:val="24"/>
          <w:szCs w:val="24"/>
        </w:rPr>
        <w:t>Иридиум</w:t>
      </w:r>
      <w:proofErr w:type="spellEnd"/>
      <w:r w:rsidRPr="00A73470">
        <w:rPr>
          <w:rFonts w:eastAsia="Calibri"/>
          <w:sz w:val="24"/>
          <w:szCs w:val="24"/>
        </w:rPr>
        <w:t xml:space="preserve">. Программное обеспечение берегового поста позволяет отображать акустическую обстановку в режиме реального времени. Производится постоянный автоматический контроль координат и технического состояния донных станций и буев. Комплекс прошел </w:t>
      </w:r>
      <w:r w:rsidRPr="00A73470">
        <w:rPr>
          <w:rFonts w:eastAsia="Calibri"/>
          <w:sz w:val="24"/>
          <w:szCs w:val="24"/>
        </w:rPr>
        <w:lastRenderedPageBreak/>
        <w:t>пр</w:t>
      </w:r>
      <w:r>
        <w:rPr>
          <w:rFonts w:eastAsia="Calibri"/>
          <w:sz w:val="24"/>
          <w:szCs w:val="24"/>
        </w:rPr>
        <w:t xml:space="preserve">оверку на шельфе Японского моря </w:t>
      </w:r>
      <w:r w:rsidRPr="00A73470">
        <w:rPr>
          <w:rFonts w:eastAsia="Times New Roman"/>
          <w:i/>
          <w:sz w:val="24"/>
          <w:szCs w:val="24"/>
        </w:rPr>
        <w:t>(</w:t>
      </w:r>
      <w:proofErr w:type="spellStart"/>
      <w:r w:rsidRPr="00A73470">
        <w:rPr>
          <w:rFonts w:eastAsia="Times New Roman"/>
          <w:i/>
          <w:sz w:val="24"/>
          <w:szCs w:val="24"/>
        </w:rPr>
        <w:t>Ковзель</w:t>
      </w:r>
      <w:proofErr w:type="spellEnd"/>
      <w:r w:rsidRPr="00A73470">
        <w:rPr>
          <w:rFonts w:eastAsia="Times New Roman"/>
          <w:i/>
          <w:sz w:val="24"/>
          <w:szCs w:val="24"/>
        </w:rPr>
        <w:t xml:space="preserve"> Д.Г. // Акустический журнал. 2018. Т. 64</w:t>
      </w:r>
      <w:r>
        <w:rPr>
          <w:rFonts w:eastAsia="Times New Roman"/>
          <w:i/>
          <w:sz w:val="24"/>
          <w:szCs w:val="24"/>
        </w:rPr>
        <w:t>,</w:t>
      </w:r>
      <w:r w:rsidRPr="00A73470">
        <w:rPr>
          <w:rFonts w:eastAsia="Times New Roman"/>
          <w:i/>
          <w:sz w:val="24"/>
          <w:szCs w:val="24"/>
        </w:rPr>
        <w:t xml:space="preserve"> №</w:t>
      </w:r>
      <w:r>
        <w:rPr>
          <w:rFonts w:eastAsia="Times New Roman"/>
          <w:i/>
          <w:sz w:val="24"/>
          <w:szCs w:val="24"/>
        </w:rPr>
        <w:t xml:space="preserve"> </w:t>
      </w:r>
      <w:r w:rsidRPr="00A73470">
        <w:rPr>
          <w:rFonts w:eastAsia="Times New Roman"/>
          <w:i/>
          <w:sz w:val="24"/>
          <w:szCs w:val="24"/>
        </w:rPr>
        <w:t>5. С. 605-617</w:t>
      </w:r>
      <w:r>
        <w:rPr>
          <w:rFonts w:eastAsia="Times New Roman"/>
          <w:i/>
          <w:sz w:val="24"/>
          <w:szCs w:val="24"/>
        </w:rPr>
        <w:t xml:space="preserve">; </w:t>
      </w:r>
      <w:proofErr w:type="spellStart"/>
      <w:r w:rsidRPr="00FA5D9E">
        <w:rPr>
          <w:i/>
          <w:sz w:val="24"/>
          <w:szCs w:val="24"/>
        </w:rPr>
        <w:t>Ковзель</w:t>
      </w:r>
      <w:proofErr w:type="spellEnd"/>
      <w:r w:rsidRPr="00FA5D9E">
        <w:rPr>
          <w:i/>
          <w:sz w:val="24"/>
          <w:szCs w:val="24"/>
        </w:rPr>
        <w:t xml:space="preserve"> Д.Г., </w:t>
      </w:r>
      <w:proofErr w:type="spellStart"/>
      <w:r w:rsidRPr="00FA5D9E">
        <w:rPr>
          <w:i/>
          <w:sz w:val="24"/>
          <w:szCs w:val="24"/>
        </w:rPr>
        <w:t>Рутенко</w:t>
      </w:r>
      <w:proofErr w:type="spellEnd"/>
      <w:r w:rsidRPr="00FA5D9E">
        <w:rPr>
          <w:i/>
          <w:sz w:val="24"/>
          <w:szCs w:val="24"/>
        </w:rPr>
        <w:t xml:space="preserve"> А.Н. </w:t>
      </w:r>
      <w:r>
        <w:rPr>
          <w:i/>
          <w:sz w:val="24"/>
          <w:szCs w:val="24"/>
        </w:rPr>
        <w:t xml:space="preserve">// </w:t>
      </w:r>
      <w:r w:rsidRPr="00A86105">
        <w:rPr>
          <w:rFonts w:eastAsia="Times New Roman"/>
          <w:i/>
          <w:sz w:val="24"/>
          <w:szCs w:val="24"/>
          <w:lang w:eastAsia="ru-RU"/>
        </w:rPr>
        <w:t>Бюллетень изобретений и полезных моделей. 2018.</w:t>
      </w:r>
      <w:r w:rsidRPr="00FA5D9E">
        <w:rPr>
          <w:i/>
          <w:sz w:val="24"/>
          <w:szCs w:val="24"/>
        </w:rPr>
        <w:t xml:space="preserve"> </w:t>
      </w:r>
      <w:proofErr w:type="spellStart"/>
      <w:r w:rsidRPr="00FA5D9E">
        <w:rPr>
          <w:i/>
          <w:sz w:val="24"/>
          <w:szCs w:val="24"/>
        </w:rPr>
        <w:t>Бюл</w:t>
      </w:r>
      <w:proofErr w:type="spellEnd"/>
      <w:r w:rsidRPr="00FA5D9E">
        <w:rPr>
          <w:i/>
          <w:sz w:val="24"/>
          <w:szCs w:val="24"/>
        </w:rPr>
        <w:t>. №</w:t>
      </w:r>
      <w:r>
        <w:rPr>
          <w:i/>
          <w:sz w:val="24"/>
          <w:szCs w:val="24"/>
        </w:rPr>
        <w:t xml:space="preserve"> </w:t>
      </w:r>
      <w:r w:rsidRPr="00FA5D9E">
        <w:rPr>
          <w:i/>
          <w:sz w:val="24"/>
          <w:szCs w:val="24"/>
        </w:rPr>
        <w:t>15.</w:t>
      </w:r>
      <w:r w:rsidRPr="00A73470">
        <w:rPr>
          <w:rFonts w:eastAsia="Times New Roman"/>
          <w:i/>
          <w:sz w:val="24"/>
          <w:szCs w:val="24"/>
        </w:rPr>
        <w:t>).</w:t>
      </w:r>
    </w:p>
    <w:p w:rsidR="00EB2491" w:rsidRPr="00A73470" w:rsidRDefault="00EB2491" w:rsidP="00EB2491">
      <w:pPr>
        <w:autoSpaceDE w:val="0"/>
        <w:autoSpaceDN w:val="0"/>
        <w:adjustRightInd w:val="0"/>
        <w:spacing w:after="0" w:line="276" w:lineRule="auto"/>
        <w:jc w:val="both"/>
        <w:rPr>
          <w:rFonts w:eastAsia="Calibri"/>
          <w:sz w:val="24"/>
          <w:szCs w:val="24"/>
        </w:rPr>
      </w:pPr>
    </w:p>
    <w:p w:rsidR="00EB2491" w:rsidRDefault="00EB2491" w:rsidP="00EB2491">
      <w:pPr>
        <w:spacing w:after="0" w:line="276" w:lineRule="auto"/>
        <w:jc w:val="center"/>
        <w:rPr>
          <w:rFonts w:eastAsia="Times New Roman"/>
          <w:sz w:val="24"/>
          <w:szCs w:val="24"/>
        </w:rPr>
      </w:pPr>
      <w:bookmarkStart w:id="1" w:name="_GoBack"/>
      <w:r>
        <w:rPr>
          <w:rFonts w:eastAsia="Times New Roman"/>
          <w:noProof/>
          <w:sz w:val="24"/>
          <w:szCs w:val="24"/>
          <w:lang w:eastAsia="ru-RU"/>
        </w:rPr>
        <w:drawing>
          <wp:inline distT="0" distB="0" distL="0" distR="0" wp14:anchorId="36B41CD9" wp14:editId="36C37C23">
            <wp:extent cx="5493633" cy="66960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09698" cy="6715656"/>
                    </a:xfrm>
                    <a:prstGeom prst="rect">
                      <a:avLst/>
                    </a:prstGeom>
                    <a:noFill/>
                  </pic:spPr>
                </pic:pic>
              </a:graphicData>
            </a:graphic>
          </wp:inline>
        </w:drawing>
      </w:r>
      <w:bookmarkEnd w:id="1"/>
    </w:p>
    <w:p w:rsidR="00EB2491" w:rsidRDefault="00EB2491" w:rsidP="00EB2491">
      <w:pPr>
        <w:spacing w:after="0" w:line="276" w:lineRule="auto"/>
        <w:jc w:val="center"/>
        <w:rPr>
          <w:rFonts w:eastAsia="Times New Roman"/>
          <w:sz w:val="24"/>
          <w:szCs w:val="24"/>
        </w:rPr>
      </w:pPr>
    </w:p>
    <w:p w:rsidR="00EB2491" w:rsidRPr="00A73470" w:rsidRDefault="00EB2491" w:rsidP="00EB2491">
      <w:pPr>
        <w:spacing w:after="200" w:line="276" w:lineRule="auto"/>
        <w:jc w:val="center"/>
        <w:rPr>
          <w:rFonts w:eastAsia="Times New Roman"/>
          <w:i/>
          <w:sz w:val="24"/>
          <w:szCs w:val="24"/>
        </w:rPr>
      </w:pPr>
      <w:r w:rsidRPr="00A73470">
        <w:rPr>
          <w:rFonts w:eastAsia="Times New Roman"/>
          <w:i/>
          <w:sz w:val="24"/>
          <w:szCs w:val="24"/>
        </w:rPr>
        <w:t>Рис.1.2.2</w:t>
      </w:r>
      <w:r>
        <w:rPr>
          <w:rFonts w:eastAsia="Times New Roman"/>
          <w:i/>
          <w:sz w:val="24"/>
          <w:szCs w:val="24"/>
        </w:rPr>
        <w:t>1</w:t>
      </w:r>
      <w:r w:rsidRPr="00A73470">
        <w:rPr>
          <w:rFonts w:eastAsia="Times New Roman"/>
          <w:i/>
          <w:sz w:val="24"/>
          <w:szCs w:val="24"/>
        </w:rPr>
        <w:t>– Объединенная структурная схема основных устройств измерительного гидроакустического комплекса.</w:t>
      </w:r>
    </w:p>
    <w:p w:rsidR="00EB2491" w:rsidRPr="00EB2491" w:rsidRDefault="00EB2491"/>
    <w:sectPr w:rsidR="00EB2491" w:rsidRPr="00EB249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PMincho">
    <w:panose1 w:val="02020600040205080304"/>
    <w:charset w:val="80"/>
    <w:family w:val="roman"/>
    <w:pitch w:val="variable"/>
    <w:sig w:usb0="E00002FF" w:usb1="6AC7FDFB" w:usb2="08000012" w:usb3="00000000" w:csb0="0002009F" w:csb1="00000000"/>
  </w:font>
  <w:font w:name="NSimSun">
    <w:panose1 w:val="02010609030101010101"/>
    <w:charset w:val="86"/>
    <w:family w:val="modern"/>
    <w:pitch w:val="fixed"/>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 ??">
    <w:altName w:val="MS Mincho"/>
    <w:panose1 w:val="00000000000000000000"/>
    <w:charset w:val="80"/>
    <w:family w:val="roman"/>
    <w:notTrueType/>
    <w:pitch w:val="default"/>
    <w:sig w:usb0="00000001" w:usb1="08070000" w:usb2="00000010" w:usb3="00000000" w:csb0="00020000" w:csb1="00000000"/>
  </w:font>
  <w:font w:name="Mangal">
    <w:panose1 w:val="02040503050203030202"/>
    <w:charset w:val="00"/>
    <w:family w:val="roman"/>
    <w:pitch w:val="variable"/>
    <w:sig w:usb0="00008003" w:usb1="00000000" w:usb2="00000000" w:usb3="00000000" w:csb0="00000001" w:csb1="00000000"/>
  </w:font>
  <w:font w:name="&amp;quot">
    <w:altName w:val="Times New Roman"/>
    <w:panose1 w:val="00000000000000000000"/>
    <w:charset w:val="00"/>
    <w:family w:val="roman"/>
    <w:notTrueType/>
    <w:pitch w:val="default"/>
  </w:font>
  <w:font w:name="TimesNewRomanPSMT">
    <w:altName w:val="Arial Unicode MS"/>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203" w:usb1="08070000" w:usb2="00000010" w:usb3="00000000" w:csb0="00020005" w:csb1="00000000"/>
  </w:font>
  <w:font w:name="TimesNewRoman">
    <w:altName w:val="MS Mincho"/>
    <w:panose1 w:val="00000000000000000000"/>
    <w:charset w:val="80"/>
    <w:family w:val="auto"/>
    <w:notTrueType/>
    <w:pitch w:val="default"/>
    <w:sig w:usb0="00000003" w:usb1="08070000" w:usb2="00000010" w:usb3="00000000" w:csb0="00020001" w:csb1="00000000"/>
  </w:font>
  <w:font w:name="Newton-Regular">
    <w:altName w:val="Arial Unicode MS"/>
    <w:panose1 w:val="00000000000000000000"/>
    <w:charset w:val="80"/>
    <w:family w:val="auto"/>
    <w:notTrueType/>
    <w:pitch w:val="default"/>
    <w:sig w:usb0="00000001" w:usb1="08070000" w:usb2="00000010" w:usb3="00000000" w:csb0="00020000" w:csb1="00000000"/>
  </w:font>
  <w:font w:name="Newton-Bold">
    <w:altName w:val="Arial Unicode MS"/>
    <w:panose1 w:val="00000000000000000000"/>
    <w:charset w:val="80"/>
    <w:family w:val="auto"/>
    <w:notTrueType/>
    <w:pitch w:val="default"/>
    <w:sig w:usb0="00000001" w:usb1="08070000" w:usb2="00000010" w:usb3="00000000" w:csb0="00020000" w:csb1="00000000"/>
  </w:font>
  <w:font w:name="Estrangelo Edessa">
    <w:panose1 w:val="03080600000000000000"/>
    <w:charset w:val="00"/>
    <w:family w:val="script"/>
    <w:pitch w:val="variable"/>
    <w:sig w:usb0="80002043" w:usb1="00000000" w:usb2="0000008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448DA"/>
    <w:multiLevelType w:val="hybridMultilevel"/>
    <w:tmpl w:val="E4D42E04"/>
    <w:lvl w:ilvl="0" w:tplc="814A558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9DD1158"/>
    <w:multiLevelType w:val="multilevel"/>
    <w:tmpl w:val="FEA80FFE"/>
    <w:lvl w:ilvl="0">
      <w:start w:val="1"/>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2" w15:restartNumberingAfterBreak="0">
    <w:nsid w:val="10746B96"/>
    <w:multiLevelType w:val="hybridMultilevel"/>
    <w:tmpl w:val="45D4677A"/>
    <w:lvl w:ilvl="0" w:tplc="EE2A5488">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A992470"/>
    <w:multiLevelType w:val="hybridMultilevel"/>
    <w:tmpl w:val="2CEA5806"/>
    <w:lvl w:ilvl="0" w:tplc="3C42096E">
      <w:start w:val="1"/>
      <w:numFmt w:val="decimal"/>
      <w:lvlText w:val="%1."/>
      <w:lvlJc w:val="left"/>
      <w:pPr>
        <w:ind w:left="1069" w:hanging="360"/>
      </w:pPr>
      <w:rPr>
        <w:rFonts w:eastAsia="Times New Roman" w:hint="default"/>
        <w:i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21446625"/>
    <w:multiLevelType w:val="hybridMultilevel"/>
    <w:tmpl w:val="06146640"/>
    <w:lvl w:ilvl="0" w:tplc="9124A7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38C7370"/>
    <w:multiLevelType w:val="hybridMultilevel"/>
    <w:tmpl w:val="33EC67BC"/>
    <w:lvl w:ilvl="0" w:tplc="BBCAEA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9071A05"/>
    <w:multiLevelType w:val="hybridMultilevel"/>
    <w:tmpl w:val="E4565CB6"/>
    <w:lvl w:ilvl="0" w:tplc="3B20AFC6">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CFB6472"/>
    <w:multiLevelType w:val="hybridMultilevel"/>
    <w:tmpl w:val="935CD402"/>
    <w:lvl w:ilvl="0" w:tplc="08121264">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318629CE"/>
    <w:multiLevelType w:val="hybridMultilevel"/>
    <w:tmpl w:val="39085234"/>
    <w:lvl w:ilvl="0" w:tplc="035667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3266385B"/>
    <w:multiLevelType w:val="hybridMultilevel"/>
    <w:tmpl w:val="4F04E47A"/>
    <w:lvl w:ilvl="0" w:tplc="C586470C">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3634395E"/>
    <w:multiLevelType w:val="multilevel"/>
    <w:tmpl w:val="3218334A"/>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15:restartNumberingAfterBreak="0">
    <w:nsid w:val="3AC67B07"/>
    <w:multiLevelType w:val="hybridMultilevel"/>
    <w:tmpl w:val="4EE4E732"/>
    <w:lvl w:ilvl="0" w:tplc="A9FE1014">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3AD65CC9"/>
    <w:multiLevelType w:val="hybridMultilevel"/>
    <w:tmpl w:val="3DA8B786"/>
    <w:lvl w:ilvl="0" w:tplc="0562DD5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C262D27"/>
    <w:multiLevelType w:val="hybridMultilevel"/>
    <w:tmpl w:val="A816DB8C"/>
    <w:lvl w:ilvl="0" w:tplc="818410A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22E2B9E"/>
    <w:multiLevelType w:val="hybridMultilevel"/>
    <w:tmpl w:val="18DE7F66"/>
    <w:lvl w:ilvl="0" w:tplc="984AE32E">
      <w:start w:val="2"/>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42847433"/>
    <w:multiLevelType w:val="hybridMultilevel"/>
    <w:tmpl w:val="CF907962"/>
    <w:lvl w:ilvl="0" w:tplc="B54EFD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49370B83"/>
    <w:multiLevelType w:val="hybridMultilevel"/>
    <w:tmpl w:val="44CCA3A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B665972"/>
    <w:multiLevelType w:val="hybridMultilevel"/>
    <w:tmpl w:val="329CEF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C9D72BE"/>
    <w:multiLevelType w:val="hybridMultilevel"/>
    <w:tmpl w:val="F3DE55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54203D2"/>
    <w:multiLevelType w:val="hybridMultilevel"/>
    <w:tmpl w:val="FE52427C"/>
    <w:lvl w:ilvl="0" w:tplc="0419000F">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0" w15:restartNumberingAfterBreak="0">
    <w:nsid w:val="56EC70AA"/>
    <w:multiLevelType w:val="hybridMultilevel"/>
    <w:tmpl w:val="86AC0B48"/>
    <w:lvl w:ilvl="0" w:tplc="10D07308">
      <w:start w:val="1"/>
      <w:numFmt w:val="decimal"/>
      <w:lvlText w:val="%1."/>
      <w:lvlJc w:val="left"/>
      <w:pPr>
        <w:ind w:left="1224" w:hanging="516"/>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573B4734"/>
    <w:multiLevelType w:val="hybridMultilevel"/>
    <w:tmpl w:val="F738E870"/>
    <w:lvl w:ilvl="0" w:tplc="56C670CE">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5AC218EA"/>
    <w:multiLevelType w:val="hybridMultilevel"/>
    <w:tmpl w:val="A86A966A"/>
    <w:lvl w:ilvl="0" w:tplc="3D3EFDDC">
      <w:start w:val="3"/>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5DBF27A8"/>
    <w:multiLevelType w:val="hybridMultilevel"/>
    <w:tmpl w:val="039CB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18E4A3A"/>
    <w:multiLevelType w:val="hybridMultilevel"/>
    <w:tmpl w:val="DF4E526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15:restartNumberingAfterBreak="0">
    <w:nsid w:val="62EA0017"/>
    <w:multiLevelType w:val="hybridMultilevel"/>
    <w:tmpl w:val="F420F55C"/>
    <w:lvl w:ilvl="0" w:tplc="8C0ABC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65663CC0"/>
    <w:multiLevelType w:val="hybridMultilevel"/>
    <w:tmpl w:val="726CFA42"/>
    <w:lvl w:ilvl="0" w:tplc="0419000F">
      <w:start w:val="1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7770D95"/>
    <w:multiLevelType w:val="hybridMultilevel"/>
    <w:tmpl w:val="6D70E018"/>
    <w:lvl w:ilvl="0" w:tplc="AA342BF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74436F93"/>
    <w:multiLevelType w:val="hybridMultilevel"/>
    <w:tmpl w:val="97B0D56C"/>
    <w:lvl w:ilvl="0" w:tplc="29FE4D0E">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76130121"/>
    <w:multiLevelType w:val="hybridMultilevel"/>
    <w:tmpl w:val="AF9EEE04"/>
    <w:lvl w:ilvl="0" w:tplc="AB44DFD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6FA3348"/>
    <w:multiLevelType w:val="hybridMultilevel"/>
    <w:tmpl w:val="8C3EC0DA"/>
    <w:lvl w:ilvl="0" w:tplc="F0942136">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
  </w:num>
  <w:num w:numId="2">
    <w:abstractNumId w:val="10"/>
  </w:num>
  <w:num w:numId="3">
    <w:abstractNumId w:val="18"/>
  </w:num>
  <w:num w:numId="4">
    <w:abstractNumId w:val="23"/>
  </w:num>
  <w:num w:numId="5">
    <w:abstractNumId w:val="5"/>
  </w:num>
  <w:num w:numId="6">
    <w:abstractNumId w:val="7"/>
  </w:num>
  <w:num w:numId="7">
    <w:abstractNumId w:val="29"/>
  </w:num>
  <w:num w:numId="8">
    <w:abstractNumId w:val="4"/>
  </w:num>
  <w:num w:numId="9">
    <w:abstractNumId w:val="6"/>
  </w:num>
  <w:num w:numId="10">
    <w:abstractNumId w:val="20"/>
  </w:num>
  <w:num w:numId="11">
    <w:abstractNumId w:val="0"/>
  </w:num>
  <w:num w:numId="12">
    <w:abstractNumId w:val="1"/>
  </w:num>
  <w:num w:numId="13">
    <w:abstractNumId w:val="9"/>
  </w:num>
  <w:num w:numId="14">
    <w:abstractNumId w:val="2"/>
  </w:num>
  <w:num w:numId="15">
    <w:abstractNumId w:val="14"/>
  </w:num>
  <w:num w:numId="16">
    <w:abstractNumId w:val="28"/>
  </w:num>
  <w:num w:numId="17">
    <w:abstractNumId w:val="27"/>
  </w:num>
  <w:num w:numId="18">
    <w:abstractNumId w:val="22"/>
  </w:num>
  <w:num w:numId="19">
    <w:abstractNumId w:val="21"/>
  </w:num>
  <w:num w:numId="20">
    <w:abstractNumId w:val="11"/>
  </w:num>
  <w:num w:numId="21">
    <w:abstractNumId w:val="30"/>
  </w:num>
  <w:num w:numId="22">
    <w:abstractNumId w:val="12"/>
  </w:num>
  <w:num w:numId="23">
    <w:abstractNumId w:val="25"/>
  </w:num>
  <w:num w:numId="24">
    <w:abstractNumId w:val="15"/>
  </w:num>
  <w:num w:numId="25">
    <w:abstractNumId w:val="13"/>
  </w:num>
  <w:num w:numId="26">
    <w:abstractNumId w:val="17"/>
  </w:num>
  <w:num w:numId="27">
    <w:abstractNumId w:val="8"/>
  </w:num>
  <w:num w:numId="28">
    <w:abstractNumId w:val="24"/>
  </w:num>
  <w:num w:numId="29">
    <w:abstractNumId w:val="16"/>
  </w:num>
  <w:num w:numId="30">
    <w:abstractNumId w:val="19"/>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491"/>
    <w:rsid w:val="00105F74"/>
    <w:rsid w:val="0033710C"/>
    <w:rsid w:val="004A6742"/>
    <w:rsid w:val="004B4CAF"/>
    <w:rsid w:val="005852C5"/>
    <w:rsid w:val="008E7AD7"/>
    <w:rsid w:val="00BE04FB"/>
    <w:rsid w:val="00EB24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A32BA3B0-F10F-452C-8189-FD651C390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6"/>
        <w:szCs w:val="26"/>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EB2491"/>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link w:val="20"/>
    <w:qFormat/>
    <w:rsid w:val="00EB2491"/>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qFormat/>
    <w:rsid w:val="00EB2491"/>
    <w:pPr>
      <w:keepNext/>
      <w:spacing w:before="240" w:after="60" w:line="240" w:lineRule="auto"/>
      <w:outlineLvl w:val="2"/>
    </w:pPr>
    <w:rPr>
      <w:rFonts w:ascii="Arial" w:eastAsia="Times New Roman" w:hAnsi="Arial" w:cs="Arial"/>
      <w:b/>
      <w:bCs/>
      <w:lang w:eastAsia="ru-RU"/>
    </w:rPr>
  </w:style>
  <w:style w:type="paragraph" w:styleId="4">
    <w:name w:val="heading 4"/>
    <w:basedOn w:val="a"/>
    <w:next w:val="a"/>
    <w:link w:val="40"/>
    <w:qFormat/>
    <w:rsid w:val="00EB2491"/>
    <w:pPr>
      <w:keepNext/>
      <w:spacing w:after="0" w:line="240" w:lineRule="auto"/>
      <w:jc w:val="center"/>
      <w:outlineLvl w:val="3"/>
    </w:pPr>
    <w:rPr>
      <w:rFonts w:eastAsia="Calibri"/>
      <w:sz w:val="24"/>
      <w:szCs w:val="24"/>
      <w:lang w:eastAsia="ru-RU"/>
    </w:rPr>
  </w:style>
  <w:style w:type="paragraph" w:styleId="5">
    <w:name w:val="heading 5"/>
    <w:basedOn w:val="a"/>
    <w:next w:val="a"/>
    <w:link w:val="50"/>
    <w:qFormat/>
    <w:rsid w:val="00EB2491"/>
    <w:pPr>
      <w:spacing w:before="240" w:after="60" w:line="240" w:lineRule="auto"/>
      <w:outlineLvl w:val="4"/>
    </w:pPr>
    <w:rPr>
      <w:rFonts w:eastAsia="Times New Roman"/>
      <w:b/>
      <w:bCs/>
      <w:i/>
      <w:iCs/>
      <w:lang w:eastAsia="ru-RU"/>
    </w:rPr>
  </w:style>
  <w:style w:type="paragraph" w:styleId="6">
    <w:name w:val="heading 6"/>
    <w:basedOn w:val="a"/>
    <w:next w:val="a"/>
    <w:link w:val="60"/>
    <w:qFormat/>
    <w:rsid w:val="00EB2491"/>
    <w:pPr>
      <w:spacing w:before="240" w:after="60" w:line="240" w:lineRule="auto"/>
      <w:outlineLvl w:val="5"/>
    </w:pPr>
    <w:rPr>
      <w:rFonts w:eastAsia="Times New Roman"/>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4A6742"/>
    <w:pPr>
      <w:spacing w:after="0" w:line="240" w:lineRule="auto"/>
    </w:pPr>
    <w:rPr>
      <w:rFonts w:cstheme="minorBidi"/>
      <w:sz w:val="24"/>
      <w:szCs w:val="22"/>
    </w:rPr>
  </w:style>
  <w:style w:type="character" w:customStyle="1" w:styleId="10">
    <w:name w:val="Заголовок 1 Знак"/>
    <w:basedOn w:val="a0"/>
    <w:link w:val="1"/>
    <w:rsid w:val="00EB2491"/>
    <w:rPr>
      <w:rFonts w:ascii="Arial" w:eastAsia="Times New Roman" w:hAnsi="Arial" w:cs="Arial"/>
      <w:b/>
      <w:bCs/>
      <w:kern w:val="32"/>
      <w:sz w:val="32"/>
      <w:szCs w:val="32"/>
      <w:lang w:eastAsia="ru-RU"/>
    </w:rPr>
  </w:style>
  <w:style w:type="character" w:customStyle="1" w:styleId="20">
    <w:name w:val="Заголовок 2 Знак"/>
    <w:basedOn w:val="a0"/>
    <w:link w:val="2"/>
    <w:rsid w:val="00EB2491"/>
    <w:rPr>
      <w:rFonts w:eastAsia="Times New Roman"/>
      <w:b/>
      <w:bCs/>
      <w:sz w:val="36"/>
      <w:szCs w:val="36"/>
      <w:lang w:eastAsia="ru-RU"/>
    </w:rPr>
  </w:style>
  <w:style w:type="character" w:customStyle="1" w:styleId="30">
    <w:name w:val="Заголовок 3 Знак"/>
    <w:basedOn w:val="a0"/>
    <w:link w:val="3"/>
    <w:rsid w:val="00EB2491"/>
    <w:rPr>
      <w:rFonts w:ascii="Arial" w:eastAsia="Times New Roman" w:hAnsi="Arial" w:cs="Arial"/>
      <w:b/>
      <w:bCs/>
      <w:lang w:eastAsia="ru-RU"/>
    </w:rPr>
  </w:style>
  <w:style w:type="character" w:customStyle="1" w:styleId="40">
    <w:name w:val="Заголовок 4 Знак"/>
    <w:basedOn w:val="a0"/>
    <w:link w:val="4"/>
    <w:rsid w:val="00EB2491"/>
    <w:rPr>
      <w:rFonts w:eastAsia="Calibri"/>
      <w:sz w:val="24"/>
      <w:szCs w:val="24"/>
      <w:lang w:eastAsia="ru-RU"/>
    </w:rPr>
  </w:style>
  <w:style w:type="character" w:customStyle="1" w:styleId="50">
    <w:name w:val="Заголовок 5 Знак"/>
    <w:basedOn w:val="a0"/>
    <w:link w:val="5"/>
    <w:rsid w:val="00EB2491"/>
    <w:rPr>
      <w:rFonts w:eastAsia="Times New Roman"/>
      <w:b/>
      <w:bCs/>
      <w:i/>
      <w:iCs/>
      <w:lang w:eastAsia="ru-RU"/>
    </w:rPr>
  </w:style>
  <w:style w:type="character" w:customStyle="1" w:styleId="60">
    <w:name w:val="Заголовок 6 Знак"/>
    <w:basedOn w:val="a0"/>
    <w:link w:val="6"/>
    <w:rsid w:val="00EB2491"/>
    <w:rPr>
      <w:rFonts w:eastAsia="Times New Roman"/>
      <w:b/>
      <w:bCs/>
      <w:sz w:val="22"/>
      <w:szCs w:val="22"/>
      <w:lang w:eastAsia="ru-RU"/>
    </w:rPr>
  </w:style>
  <w:style w:type="table" w:styleId="a5">
    <w:name w:val="Table Grid"/>
    <w:basedOn w:val="a1"/>
    <w:rsid w:val="00EB2491"/>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field">
    <w:name w:val="fr_field"/>
    <w:basedOn w:val="a"/>
    <w:rsid w:val="00EB2491"/>
    <w:pPr>
      <w:spacing w:before="100" w:beforeAutospacing="1" w:after="100" w:afterAutospacing="1" w:line="240" w:lineRule="auto"/>
    </w:pPr>
    <w:rPr>
      <w:rFonts w:eastAsia="Times New Roman"/>
      <w:sz w:val="24"/>
      <w:szCs w:val="24"/>
      <w:lang w:eastAsia="ru-RU"/>
    </w:rPr>
  </w:style>
  <w:style w:type="paragraph" w:styleId="a6">
    <w:name w:val="List Paragraph"/>
    <w:basedOn w:val="a"/>
    <w:link w:val="a7"/>
    <w:uiPriority w:val="34"/>
    <w:qFormat/>
    <w:rsid w:val="00EB2491"/>
    <w:pPr>
      <w:ind w:left="720"/>
      <w:contextualSpacing/>
    </w:pPr>
    <w:rPr>
      <w:rFonts w:asciiTheme="minorHAnsi" w:hAnsiTheme="minorHAnsi" w:cstheme="minorBidi"/>
      <w:sz w:val="22"/>
      <w:szCs w:val="22"/>
    </w:rPr>
  </w:style>
  <w:style w:type="numbering" w:customStyle="1" w:styleId="11">
    <w:name w:val="Нет списка1"/>
    <w:next w:val="a2"/>
    <w:uiPriority w:val="99"/>
    <w:semiHidden/>
    <w:unhideWhenUsed/>
    <w:rsid w:val="00EB2491"/>
  </w:style>
  <w:style w:type="paragraph" w:styleId="a8">
    <w:name w:val="Body Text"/>
    <w:basedOn w:val="a"/>
    <w:link w:val="a9"/>
    <w:uiPriority w:val="1"/>
    <w:qFormat/>
    <w:rsid w:val="00EB2491"/>
    <w:pPr>
      <w:suppressAutoHyphens/>
      <w:spacing w:after="0" w:line="240" w:lineRule="auto"/>
    </w:pPr>
    <w:rPr>
      <w:rFonts w:eastAsia="Times New Roman"/>
      <w:sz w:val="28"/>
      <w:szCs w:val="24"/>
      <w:lang w:eastAsia="ar-SA"/>
    </w:rPr>
  </w:style>
  <w:style w:type="character" w:customStyle="1" w:styleId="a9">
    <w:name w:val="Основной текст Знак"/>
    <w:basedOn w:val="a0"/>
    <w:link w:val="a8"/>
    <w:uiPriority w:val="1"/>
    <w:rsid w:val="00EB2491"/>
    <w:rPr>
      <w:rFonts w:eastAsia="Times New Roman"/>
      <w:sz w:val="28"/>
      <w:szCs w:val="24"/>
      <w:lang w:eastAsia="ar-SA"/>
    </w:rPr>
  </w:style>
  <w:style w:type="paragraph" w:customStyle="1" w:styleId="12">
    <w:name w:val="Абзац списка1"/>
    <w:basedOn w:val="a"/>
    <w:rsid w:val="00EB2491"/>
    <w:pPr>
      <w:spacing w:after="0" w:line="240" w:lineRule="auto"/>
      <w:ind w:left="720"/>
    </w:pPr>
    <w:rPr>
      <w:rFonts w:eastAsia="Calibri"/>
      <w:sz w:val="24"/>
      <w:szCs w:val="24"/>
      <w:lang w:eastAsia="ru-RU"/>
    </w:rPr>
  </w:style>
  <w:style w:type="character" w:customStyle="1" w:styleId="hps">
    <w:name w:val="hps"/>
    <w:basedOn w:val="a0"/>
    <w:rsid w:val="00EB2491"/>
  </w:style>
  <w:style w:type="paragraph" w:customStyle="1" w:styleId="abstract-text">
    <w:name w:val="abstract-text"/>
    <w:basedOn w:val="a"/>
    <w:autoRedefine/>
    <w:rsid w:val="00EB2491"/>
    <w:pPr>
      <w:tabs>
        <w:tab w:val="left" w:pos="0"/>
      </w:tabs>
      <w:spacing w:after="0" w:line="240" w:lineRule="auto"/>
      <w:ind w:firstLine="709"/>
      <w:jc w:val="both"/>
    </w:pPr>
    <w:rPr>
      <w:rFonts w:eastAsia="Batang"/>
      <w:spacing w:val="4"/>
      <w:kern w:val="2"/>
      <w:sz w:val="24"/>
      <w:szCs w:val="24"/>
      <w:lang w:eastAsia="ko-KR"/>
    </w:rPr>
  </w:style>
  <w:style w:type="paragraph" w:customStyle="1" w:styleId="Default">
    <w:name w:val="Default"/>
    <w:rsid w:val="00EB2491"/>
    <w:pPr>
      <w:autoSpaceDE w:val="0"/>
      <w:autoSpaceDN w:val="0"/>
      <w:adjustRightInd w:val="0"/>
      <w:spacing w:after="0" w:line="240" w:lineRule="auto"/>
    </w:pPr>
    <w:rPr>
      <w:rFonts w:eastAsia="Batang"/>
      <w:color w:val="000000"/>
      <w:sz w:val="24"/>
      <w:szCs w:val="24"/>
      <w:lang w:eastAsia="ru-RU"/>
    </w:rPr>
  </w:style>
  <w:style w:type="paragraph" w:styleId="aa">
    <w:name w:val="Plain Text"/>
    <w:basedOn w:val="a"/>
    <w:link w:val="ab"/>
    <w:autoRedefine/>
    <w:rsid w:val="00EB2491"/>
    <w:pPr>
      <w:spacing w:after="0" w:line="240" w:lineRule="auto"/>
      <w:jc w:val="center"/>
    </w:pPr>
    <w:rPr>
      <w:rFonts w:eastAsia="MS Mincho"/>
      <w:bCs/>
      <w:iCs/>
      <w:sz w:val="24"/>
      <w:szCs w:val="24"/>
      <w:lang w:val="x-none" w:eastAsia="ru-RU"/>
    </w:rPr>
  </w:style>
  <w:style w:type="character" w:customStyle="1" w:styleId="ab">
    <w:name w:val="Текст Знак"/>
    <w:basedOn w:val="a0"/>
    <w:link w:val="aa"/>
    <w:rsid w:val="00EB2491"/>
    <w:rPr>
      <w:rFonts w:eastAsia="MS Mincho"/>
      <w:bCs/>
      <w:iCs/>
      <w:sz w:val="24"/>
      <w:szCs w:val="24"/>
      <w:lang w:val="x-none" w:eastAsia="ru-RU"/>
    </w:rPr>
  </w:style>
  <w:style w:type="table" w:customStyle="1" w:styleId="13">
    <w:name w:val="Сетка таблицы1"/>
    <w:basedOn w:val="a1"/>
    <w:next w:val="a5"/>
    <w:rsid w:val="00EB2491"/>
    <w:pPr>
      <w:spacing w:after="0"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Indent"/>
    <w:basedOn w:val="a"/>
    <w:link w:val="ad"/>
    <w:rsid w:val="00EB2491"/>
    <w:pPr>
      <w:spacing w:after="120" w:line="240" w:lineRule="auto"/>
      <w:ind w:left="283"/>
    </w:pPr>
    <w:rPr>
      <w:rFonts w:eastAsia="Times New Roman"/>
      <w:sz w:val="24"/>
      <w:szCs w:val="24"/>
      <w:lang w:eastAsia="ru-RU"/>
    </w:rPr>
  </w:style>
  <w:style w:type="character" w:customStyle="1" w:styleId="ad">
    <w:name w:val="Основной текст с отступом Знак"/>
    <w:basedOn w:val="a0"/>
    <w:link w:val="ac"/>
    <w:rsid w:val="00EB2491"/>
    <w:rPr>
      <w:rFonts w:eastAsia="Times New Roman"/>
      <w:sz w:val="24"/>
      <w:szCs w:val="24"/>
      <w:lang w:eastAsia="ru-RU"/>
    </w:rPr>
  </w:style>
  <w:style w:type="character" w:customStyle="1" w:styleId="a7">
    <w:name w:val="Абзац списка Знак"/>
    <w:link w:val="a6"/>
    <w:uiPriority w:val="34"/>
    <w:locked/>
    <w:rsid w:val="00EB2491"/>
    <w:rPr>
      <w:rFonts w:asciiTheme="minorHAnsi" w:hAnsiTheme="minorHAnsi" w:cstheme="minorBidi"/>
      <w:sz w:val="22"/>
      <w:szCs w:val="22"/>
    </w:rPr>
  </w:style>
  <w:style w:type="paragraph" w:styleId="ae">
    <w:name w:val="footer"/>
    <w:basedOn w:val="a"/>
    <w:link w:val="af"/>
    <w:uiPriority w:val="99"/>
    <w:unhideWhenUsed/>
    <w:rsid w:val="00EB2491"/>
    <w:pPr>
      <w:tabs>
        <w:tab w:val="center" w:pos="4677"/>
        <w:tab w:val="right" w:pos="9355"/>
      </w:tabs>
      <w:spacing w:after="0" w:line="240" w:lineRule="auto"/>
    </w:pPr>
    <w:rPr>
      <w:rFonts w:eastAsia="Times New Roman"/>
      <w:sz w:val="24"/>
      <w:szCs w:val="24"/>
      <w:lang w:eastAsia="ru-RU"/>
    </w:rPr>
  </w:style>
  <w:style w:type="character" w:customStyle="1" w:styleId="af">
    <w:name w:val="Нижний колонтитул Знак"/>
    <w:basedOn w:val="a0"/>
    <w:link w:val="ae"/>
    <w:uiPriority w:val="99"/>
    <w:rsid w:val="00EB2491"/>
    <w:rPr>
      <w:rFonts w:eastAsia="Times New Roman"/>
      <w:sz w:val="24"/>
      <w:szCs w:val="24"/>
      <w:lang w:eastAsia="ru-RU"/>
    </w:rPr>
  </w:style>
  <w:style w:type="paragraph" w:customStyle="1" w:styleId="Abstract">
    <w:name w:val="Abstract"/>
    <w:basedOn w:val="a"/>
    <w:rsid w:val="00EB2491"/>
    <w:pPr>
      <w:spacing w:before="120" w:after="120" w:line="240" w:lineRule="auto"/>
      <w:jc w:val="both"/>
    </w:pPr>
    <w:rPr>
      <w:rFonts w:eastAsia="Times New Roman"/>
      <w:sz w:val="20"/>
      <w:szCs w:val="20"/>
    </w:rPr>
  </w:style>
  <w:style w:type="paragraph" w:customStyle="1" w:styleId="BodyL">
    <w:name w:val="BodyL."/>
    <w:basedOn w:val="a"/>
    <w:rsid w:val="00EB2491"/>
    <w:pPr>
      <w:spacing w:after="0" w:line="360" w:lineRule="auto"/>
      <w:ind w:firstLine="567"/>
      <w:jc w:val="both"/>
    </w:pPr>
    <w:rPr>
      <w:rFonts w:eastAsia="Times New Roman"/>
      <w:sz w:val="24"/>
      <w:szCs w:val="20"/>
    </w:rPr>
  </w:style>
  <w:style w:type="character" w:styleId="af0">
    <w:name w:val="Hyperlink"/>
    <w:uiPriority w:val="99"/>
    <w:unhideWhenUsed/>
    <w:rsid w:val="00EB2491"/>
    <w:rPr>
      <w:rFonts w:ascii="Arial" w:hAnsi="Arial" w:cs="Arial" w:hint="default"/>
      <w:color w:val="1A0DAB"/>
      <w:u w:val="single"/>
    </w:rPr>
  </w:style>
  <w:style w:type="character" w:customStyle="1" w:styleId="text">
    <w:name w:val="text"/>
    <w:rsid w:val="00EB2491"/>
    <w:rPr>
      <w:rFonts w:cs="Times New Roman"/>
    </w:rPr>
  </w:style>
  <w:style w:type="paragraph" w:styleId="af1">
    <w:name w:val="Normal (Web)"/>
    <w:basedOn w:val="a"/>
    <w:uiPriority w:val="99"/>
    <w:unhideWhenUsed/>
    <w:qFormat/>
    <w:rsid w:val="00EB2491"/>
    <w:pPr>
      <w:spacing w:after="38" w:line="240" w:lineRule="auto"/>
    </w:pPr>
    <w:rPr>
      <w:rFonts w:ascii="Tahoma" w:eastAsia="Times New Roman" w:hAnsi="Tahoma" w:cs="Tahoma"/>
      <w:sz w:val="9"/>
      <w:szCs w:val="9"/>
      <w:lang w:eastAsia="ru-RU"/>
    </w:rPr>
  </w:style>
  <w:style w:type="character" w:customStyle="1" w:styleId="t10data">
    <w:name w:val="t10data"/>
    <w:basedOn w:val="a0"/>
    <w:rsid w:val="00EB2491"/>
  </w:style>
  <w:style w:type="paragraph" w:customStyle="1" w:styleId="14">
    <w:name w:val="Текст1"/>
    <w:basedOn w:val="a"/>
    <w:rsid w:val="00EB2491"/>
    <w:pPr>
      <w:suppressAutoHyphens/>
      <w:overflowPunct w:val="0"/>
      <w:autoSpaceDE w:val="0"/>
      <w:spacing w:after="0" w:line="240" w:lineRule="auto"/>
    </w:pPr>
    <w:rPr>
      <w:rFonts w:ascii="Courier New" w:eastAsia="Times New Roman" w:hAnsi="Courier New" w:cs="Courier New"/>
      <w:sz w:val="20"/>
      <w:szCs w:val="20"/>
      <w:lang w:eastAsia="ar-SA"/>
    </w:rPr>
  </w:style>
  <w:style w:type="paragraph" w:styleId="21">
    <w:name w:val="Body Text Indent 2"/>
    <w:basedOn w:val="a"/>
    <w:link w:val="22"/>
    <w:semiHidden/>
    <w:unhideWhenUsed/>
    <w:rsid w:val="00EB2491"/>
    <w:pPr>
      <w:spacing w:after="120" w:line="480" w:lineRule="auto"/>
      <w:ind w:left="283"/>
    </w:pPr>
    <w:rPr>
      <w:rFonts w:eastAsia="Times New Roman"/>
      <w:sz w:val="24"/>
      <w:szCs w:val="24"/>
      <w:lang w:eastAsia="ru-RU"/>
    </w:rPr>
  </w:style>
  <w:style w:type="character" w:customStyle="1" w:styleId="22">
    <w:name w:val="Основной текст с отступом 2 Знак"/>
    <w:basedOn w:val="a0"/>
    <w:link w:val="21"/>
    <w:semiHidden/>
    <w:rsid w:val="00EB2491"/>
    <w:rPr>
      <w:rFonts w:eastAsia="Times New Roman"/>
      <w:sz w:val="24"/>
      <w:szCs w:val="24"/>
      <w:lang w:eastAsia="ru-RU"/>
    </w:rPr>
  </w:style>
  <w:style w:type="paragraph" w:customStyle="1" w:styleId="af2">
    <w:name w:val="Знак Знак Знак Знак Знак Знак Знак Знак Знак Знак"/>
    <w:basedOn w:val="a"/>
    <w:rsid w:val="00EB2491"/>
    <w:pPr>
      <w:spacing w:line="240" w:lineRule="exact"/>
    </w:pPr>
    <w:rPr>
      <w:rFonts w:ascii="Verdana" w:eastAsia="Times New Roman" w:hAnsi="Verdana" w:cs="Verdana"/>
      <w:sz w:val="20"/>
      <w:szCs w:val="20"/>
      <w:lang w:val="en-US"/>
    </w:rPr>
  </w:style>
  <w:style w:type="paragraph" w:styleId="HTML">
    <w:name w:val="HTML Preformatted"/>
    <w:basedOn w:val="a"/>
    <w:link w:val="HTML0"/>
    <w:uiPriority w:val="99"/>
    <w:rsid w:val="00EB2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ru-RU"/>
    </w:rPr>
  </w:style>
  <w:style w:type="character" w:customStyle="1" w:styleId="HTML0">
    <w:name w:val="Стандартный HTML Знак"/>
    <w:basedOn w:val="a0"/>
    <w:link w:val="HTML"/>
    <w:uiPriority w:val="99"/>
    <w:rsid w:val="00EB2491"/>
    <w:rPr>
      <w:rFonts w:ascii="Courier New" w:eastAsia="Times New Roman" w:hAnsi="Courier New" w:cs="Courier New"/>
      <w:color w:val="000000"/>
      <w:sz w:val="20"/>
      <w:szCs w:val="20"/>
      <w:lang w:eastAsia="ru-RU"/>
    </w:rPr>
  </w:style>
  <w:style w:type="character" w:customStyle="1" w:styleId="apple-converted-space">
    <w:name w:val="apple-converted-space"/>
    <w:rsid w:val="00EB2491"/>
  </w:style>
  <w:style w:type="character" w:customStyle="1" w:styleId="scayt-misspell">
    <w:name w:val="scayt-misspell"/>
    <w:basedOn w:val="a0"/>
    <w:rsid w:val="00EB2491"/>
  </w:style>
  <w:style w:type="paragraph" w:customStyle="1" w:styleId="15">
    <w:name w:val="Основной текст с отступом1"/>
    <w:basedOn w:val="a"/>
    <w:rsid w:val="00EB2491"/>
    <w:pPr>
      <w:suppressAutoHyphens/>
      <w:spacing w:after="0" w:line="240" w:lineRule="auto"/>
      <w:ind w:firstLine="720"/>
      <w:jc w:val="both"/>
    </w:pPr>
    <w:rPr>
      <w:rFonts w:ascii="Arial" w:eastAsia="Batang" w:hAnsi="Arial" w:cs="Arial"/>
      <w:sz w:val="24"/>
      <w:szCs w:val="24"/>
      <w:lang w:eastAsia="ar-SA"/>
    </w:rPr>
  </w:style>
  <w:style w:type="paragraph" w:customStyle="1" w:styleId="210">
    <w:name w:val="Основной текст с отступом 21"/>
    <w:basedOn w:val="a"/>
    <w:rsid w:val="00EB2491"/>
    <w:pPr>
      <w:suppressAutoHyphens/>
      <w:spacing w:after="120" w:line="480" w:lineRule="auto"/>
      <w:ind w:left="283"/>
    </w:pPr>
    <w:rPr>
      <w:rFonts w:eastAsia="Times New Roman"/>
      <w:sz w:val="24"/>
      <w:szCs w:val="24"/>
      <w:lang w:eastAsia="ar-SA"/>
    </w:rPr>
  </w:style>
  <w:style w:type="paragraph" w:customStyle="1" w:styleId="BodyTextIndent1">
    <w:name w:val="Body Text Indent1"/>
    <w:basedOn w:val="a"/>
    <w:rsid w:val="00EB2491"/>
    <w:pPr>
      <w:suppressAutoHyphens/>
      <w:spacing w:after="0" w:line="240" w:lineRule="auto"/>
      <w:ind w:firstLine="720"/>
      <w:jc w:val="both"/>
    </w:pPr>
    <w:rPr>
      <w:rFonts w:ascii="Arial" w:eastAsia="Batang" w:hAnsi="Arial" w:cs="Arial"/>
      <w:sz w:val="24"/>
      <w:szCs w:val="24"/>
      <w:lang w:eastAsia="ar-SA"/>
    </w:rPr>
  </w:style>
  <w:style w:type="paragraph" w:customStyle="1" w:styleId="220">
    <w:name w:val="Основной текст с отступом 22"/>
    <w:basedOn w:val="a"/>
    <w:rsid w:val="00EB2491"/>
    <w:pPr>
      <w:suppressAutoHyphens/>
      <w:spacing w:after="120" w:line="480" w:lineRule="auto"/>
      <w:ind w:left="283"/>
    </w:pPr>
    <w:rPr>
      <w:rFonts w:eastAsia="Times New Roman"/>
      <w:sz w:val="24"/>
      <w:szCs w:val="24"/>
      <w:lang w:eastAsia="ar-SA"/>
    </w:rPr>
  </w:style>
  <w:style w:type="paragraph" w:customStyle="1" w:styleId="16">
    <w:name w:val="Обычный1"/>
    <w:rsid w:val="00EB2491"/>
    <w:pPr>
      <w:suppressAutoHyphens/>
      <w:autoSpaceDE w:val="0"/>
      <w:spacing w:after="0" w:line="240" w:lineRule="auto"/>
    </w:pPr>
    <w:rPr>
      <w:rFonts w:ascii="Tahoma" w:eastAsia="Times New Roman" w:hAnsi="Tahoma" w:cs="Tahoma"/>
      <w:color w:val="000000"/>
      <w:sz w:val="24"/>
      <w:szCs w:val="24"/>
      <w:lang w:eastAsia="ar-SA"/>
    </w:rPr>
  </w:style>
  <w:style w:type="paragraph" w:customStyle="1" w:styleId="17">
    <w:name w:val="Знак Знак1 Знак Знак Знак Знак Знак Знак Знак"/>
    <w:basedOn w:val="a"/>
    <w:rsid w:val="00EB2491"/>
    <w:pPr>
      <w:spacing w:line="240" w:lineRule="exact"/>
    </w:pPr>
    <w:rPr>
      <w:rFonts w:ascii="Arial" w:eastAsia="MS PMincho" w:hAnsi="Arial"/>
      <w:kern w:val="2"/>
      <w:sz w:val="24"/>
      <w:szCs w:val="20"/>
      <w:lang w:val="en-US" w:eastAsia="ja-JP"/>
    </w:rPr>
  </w:style>
  <w:style w:type="paragraph" w:customStyle="1" w:styleId="23">
    <w:name w:val="Абзац списка2"/>
    <w:basedOn w:val="a"/>
    <w:link w:val="ListParagraphChar"/>
    <w:rsid w:val="00EB2491"/>
    <w:pPr>
      <w:spacing w:after="0" w:line="240" w:lineRule="auto"/>
      <w:ind w:left="720"/>
    </w:pPr>
    <w:rPr>
      <w:rFonts w:eastAsia="Calibri"/>
      <w:sz w:val="24"/>
      <w:szCs w:val="24"/>
      <w:lang w:eastAsia="ru-RU"/>
    </w:rPr>
  </w:style>
  <w:style w:type="character" w:customStyle="1" w:styleId="ListParagraphChar">
    <w:name w:val="List Paragraph Char"/>
    <w:link w:val="23"/>
    <w:locked/>
    <w:rsid w:val="00EB2491"/>
    <w:rPr>
      <w:rFonts w:eastAsia="Calibri"/>
      <w:sz w:val="24"/>
      <w:szCs w:val="24"/>
      <w:lang w:eastAsia="ru-RU"/>
    </w:rPr>
  </w:style>
  <w:style w:type="paragraph" w:customStyle="1" w:styleId="18">
    <w:name w:val="Без интервала1"/>
    <w:rsid w:val="00EB2491"/>
    <w:pPr>
      <w:spacing w:after="0" w:line="240" w:lineRule="auto"/>
    </w:pPr>
    <w:rPr>
      <w:rFonts w:ascii="Calibri" w:eastAsia="Times New Roman" w:hAnsi="Calibri"/>
      <w:sz w:val="22"/>
      <w:szCs w:val="22"/>
    </w:rPr>
  </w:style>
  <w:style w:type="character" w:styleId="af3">
    <w:name w:val="Emphasis"/>
    <w:qFormat/>
    <w:rsid w:val="00EB2491"/>
    <w:rPr>
      <w:rFonts w:ascii="Calibri" w:hAnsi="Calibri"/>
      <w:b/>
      <w:i/>
      <w:iCs/>
    </w:rPr>
  </w:style>
  <w:style w:type="paragraph" w:customStyle="1" w:styleId="100">
    <w:name w:val="Знак Знак10"/>
    <w:basedOn w:val="a"/>
    <w:rsid w:val="00EB2491"/>
    <w:pPr>
      <w:spacing w:line="240" w:lineRule="exact"/>
    </w:pPr>
    <w:rPr>
      <w:rFonts w:ascii="Verdana" w:eastAsia="Times New Roman" w:hAnsi="Verdana" w:cs="Verdana"/>
      <w:sz w:val="20"/>
      <w:szCs w:val="20"/>
      <w:lang w:val="en-US"/>
    </w:rPr>
  </w:style>
  <w:style w:type="character" w:customStyle="1" w:styleId="a4">
    <w:name w:val="Без интервала Знак"/>
    <w:link w:val="a3"/>
    <w:uiPriority w:val="1"/>
    <w:locked/>
    <w:rsid w:val="00EB2491"/>
    <w:rPr>
      <w:rFonts w:cstheme="minorBidi"/>
      <w:sz w:val="24"/>
      <w:szCs w:val="22"/>
    </w:rPr>
  </w:style>
  <w:style w:type="character" w:customStyle="1" w:styleId="BodyTextChar">
    <w:name w:val="Body Text Char"/>
    <w:locked/>
    <w:rsid w:val="00EB2491"/>
    <w:rPr>
      <w:rFonts w:ascii="Times New Roman" w:hAnsi="Times New Roman" w:cs="Times New Roman"/>
      <w:sz w:val="24"/>
      <w:szCs w:val="24"/>
      <w:lang w:val="x-none" w:eastAsia="ar-SA" w:bidi="ar-SA"/>
    </w:rPr>
  </w:style>
  <w:style w:type="paragraph" w:customStyle="1" w:styleId="af4">
    <w:name w:val="Текст_статьи_ ФФПИО"/>
    <w:rsid w:val="00EB2491"/>
    <w:pPr>
      <w:suppressAutoHyphens/>
      <w:spacing w:after="0" w:line="360" w:lineRule="auto"/>
      <w:ind w:firstLine="397"/>
      <w:jc w:val="both"/>
    </w:pPr>
    <w:rPr>
      <w:rFonts w:eastAsia="Times New Roman"/>
      <w:color w:val="000000"/>
      <w:sz w:val="24"/>
      <w:szCs w:val="20"/>
      <w:lang w:eastAsia="ar-SA"/>
    </w:rPr>
  </w:style>
  <w:style w:type="paragraph" w:customStyle="1" w:styleId="af5">
    <w:name w:val="Текст в заданном формате"/>
    <w:basedOn w:val="a"/>
    <w:rsid w:val="00EB2491"/>
    <w:pPr>
      <w:suppressAutoHyphens/>
      <w:spacing w:after="0" w:line="240" w:lineRule="auto"/>
    </w:pPr>
    <w:rPr>
      <w:rFonts w:ascii="Courier New" w:eastAsia="NSimSun" w:hAnsi="Courier New" w:cs="Courier New"/>
      <w:sz w:val="20"/>
      <w:szCs w:val="20"/>
      <w:lang w:val="en-US" w:eastAsia="ar-SA"/>
    </w:rPr>
  </w:style>
  <w:style w:type="paragraph" w:styleId="31">
    <w:name w:val="Body Text 3"/>
    <w:basedOn w:val="a"/>
    <w:link w:val="32"/>
    <w:rsid w:val="00EB2491"/>
    <w:pPr>
      <w:suppressAutoHyphens/>
      <w:spacing w:after="120" w:line="240" w:lineRule="auto"/>
    </w:pPr>
    <w:rPr>
      <w:rFonts w:eastAsia="Batang"/>
      <w:sz w:val="16"/>
      <w:szCs w:val="16"/>
      <w:lang w:val="en-US" w:eastAsia="ar-SA"/>
    </w:rPr>
  </w:style>
  <w:style w:type="character" w:customStyle="1" w:styleId="32">
    <w:name w:val="Основной текст 3 Знак"/>
    <w:basedOn w:val="a0"/>
    <w:link w:val="31"/>
    <w:rsid w:val="00EB2491"/>
    <w:rPr>
      <w:rFonts w:eastAsia="Batang"/>
      <w:sz w:val="16"/>
      <w:szCs w:val="16"/>
      <w:lang w:val="en-US" w:eastAsia="ar-SA"/>
    </w:rPr>
  </w:style>
  <w:style w:type="character" w:styleId="af6">
    <w:name w:val="FollowedHyperlink"/>
    <w:rsid w:val="00EB2491"/>
    <w:rPr>
      <w:color w:val="800080"/>
      <w:u w:val="single"/>
    </w:rPr>
  </w:style>
  <w:style w:type="paragraph" w:customStyle="1" w:styleId="24">
    <w:name w:val="Основной текст с отступом2"/>
    <w:basedOn w:val="a"/>
    <w:rsid w:val="00EB2491"/>
    <w:pPr>
      <w:suppressAutoHyphens/>
      <w:spacing w:after="0" w:line="240" w:lineRule="auto"/>
      <w:ind w:firstLine="720"/>
      <w:jc w:val="both"/>
    </w:pPr>
    <w:rPr>
      <w:rFonts w:ascii="Arial" w:eastAsia="Batang" w:hAnsi="Arial" w:cs="Arial"/>
      <w:sz w:val="24"/>
      <w:szCs w:val="24"/>
      <w:lang w:eastAsia="ar-SA"/>
    </w:rPr>
  </w:style>
  <w:style w:type="paragraph" w:customStyle="1" w:styleId="af7">
    <w:name w:val="обычный"/>
    <w:basedOn w:val="a"/>
    <w:rsid w:val="00EB2491"/>
    <w:pPr>
      <w:spacing w:after="0" w:line="240" w:lineRule="auto"/>
    </w:pPr>
    <w:rPr>
      <w:rFonts w:eastAsia="Calibri"/>
      <w:color w:val="000000"/>
      <w:sz w:val="20"/>
      <w:szCs w:val="20"/>
      <w:lang w:eastAsia="ru-RU"/>
    </w:rPr>
  </w:style>
  <w:style w:type="paragraph" w:customStyle="1" w:styleId="rvps2">
    <w:name w:val="rvps2"/>
    <w:basedOn w:val="a"/>
    <w:rsid w:val="00EB2491"/>
    <w:pPr>
      <w:spacing w:after="0" w:line="240" w:lineRule="auto"/>
      <w:jc w:val="both"/>
    </w:pPr>
    <w:rPr>
      <w:rFonts w:eastAsia="Times New Roman"/>
      <w:sz w:val="24"/>
      <w:szCs w:val="24"/>
      <w:lang w:eastAsia="ru-RU"/>
    </w:rPr>
  </w:style>
  <w:style w:type="character" w:customStyle="1" w:styleId="rvts12">
    <w:name w:val="rvts12"/>
    <w:rsid w:val="00EB2491"/>
    <w:rPr>
      <w:rFonts w:ascii="Times New Roman" w:hAnsi="Times New Roman"/>
      <w:sz w:val="24"/>
    </w:rPr>
  </w:style>
  <w:style w:type="character" w:customStyle="1" w:styleId="caption1">
    <w:name w:val="caption1"/>
    <w:rsid w:val="00EB2491"/>
    <w:rPr>
      <w:b/>
      <w:sz w:val="23"/>
    </w:rPr>
  </w:style>
  <w:style w:type="character" w:customStyle="1" w:styleId="subcaption3">
    <w:name w:val="subcaption3"/>
    <w:rsid w:val="00EB2491"/>
    <w:rPr>
      <w:color w:val="888888"/>
    </w:rPr>
  </w:style>
  <w:style w:type="paragraph" w:styleId="af8">
    <w:name w:val="header"/>
    <w:basedOn w:val="a"/>
    <w:link w:val="af9"/>
    <w:rsid w:val="00EB2491"/>
    <w:pPr>
      <w:tabs>
        <w:tab w:val="center" w:pos="4677"/>
        <w:tab w:val="right" w:pos="9355"/>
      </w:tabs>
      <w:spacing w:after="200" w:line="276" w:lineRule="auto"/>
    </w:pPr>
    <w:rPr>
      <w:rFonts w:ascii="Calibri" w:eastAsia="Times New Roman" w:hAnsi="Calibri"/>
      <w:sz w:val="22"/>
      <w:szCs w:val="22"/>
    </w:rPr>
  </w:style>
  <w:style w:type="character" w:customStyle="1" w:styleId="af9">
    <w:name w:val="Верхний колонтитул Знак"/>
    <w:basedOn w:val="a0"/>
    <w:link w:val="af8"/>
    <w:rsid w:val="00EB2491"/>
    <w:rPr>
      <w:rFonts w:ascii="Calibri" w:eastAsia="Times New Roman" w:hAnsi="Calibri"/>
      <w:sz w:val="22"/>
      <w:szCs w:val="22"/>
    </w:rPr>
  </w:style>
  <w:style w:type="character" w:customStyle="1" w:styleId="PlainTextChar">
    <w:name w:val="Plain Text Char"/>
    <w:locked/>
    <w:rsid w:val="00EB2491"/>
    <w:rPr>
      <w:rFonts w:ascii="Courier New" w:hAnsi="Courier New" w:cs="Times New Roman"/>
      <w:sz w:val="20"/>
      <w:szCs w:val="20"/>
      <w:lang w:val="en-US" w:eastAsia="x-none"/>
    </w:rPr>
  </w:style>
  <w:style w:type="paragraph" w:customStyle="1" w:styleId="25">
    <w:name w:val="Знак2"/>
    <w:basedOn w:val="a"/>
    <w:rsid w:val="00EB2491"/>
    <w:pPr>
      <w:spacing w:line="240" w:lineRule="exact"/>
    </w:pPr>
    <w:rPr>
      <w:rFonts w:ascii="Verdana" w:eastAsia="Calibri" w:hAnsi="Verdana" w:cs="Verdana"/>
      <w:sz w:val="20"/>
      <w:szCs w:val="20"/>
      <w:lang w:val="en-US"/>
    </w:rPr>
  </w:style>
  <w:style w:type="paragraph" w:customStyle="1" w:styleId="110">
    <w:name w:val="Абзац списка11"/>
    <w:basedOn w:val="a"/>
    <w:rsid w:val="00EB2491"/>
    <w:pPr>
      <w:spacing w:after="0" w:line="240" w:lineRule="auto"/>
      <w:ind w:left="720"/>
    </w:pPr>
    <w:rPr>
      <w:rFonts w:eastAsia="Times New Roman"/>
      <w:sz w:val="24"/>
      <w:szCs w:val="24"/>
      <w:lang w:eastAsia="ru-RU"/>
    </w:rPr>
  </w:style>
  <w:style w:type="paragraph" w:customStyle="1" w:styleId="p2">
    <w:name w:val="p2"/>
    <w:basedOn w:val="a"/>
    <w:rsid w:val="00EB2491"/>
    <w:pPr>
      <w:spacing w:before="100" w:beforeAutospacing="1" w:after="100" w:afterAutospacing="1" w:line="240" w:lineRule="auto"/>
    </w:pPr>
    <w:rPr>
      <w:rFonts w:eastAsia="Calibri"/>
      <w:sz w:val="24"/>
      <w:szCs w:val="24"/>
      <w:lang w:eastAsia="ru-RU"/>
    </w:rPr>
  </w:style>
  <w:style w:type="paragraph" w:styleId="afa">
    <w:name w:val="Balloon Text"/>
    <w:basedOn w:val="a"/>
    <w:link w:val="afb"/>
    <w:rsid w:val="00EB2491"/>
    <w:pPr>
      <w:spacing w:after="0" w:line="240" w:lineRule="auto"/>
    </w:pPr>
    <w:rPr>
      <w:rFonts w:ascii="Tahoma" w:eastAsia="Times New Roman" w:hAnsi="Tahoma" w:cs="Tahoma"/>
      <w:sz w:val="16"/>
      <w:szCs w:val="16"/>
    </w:rPr>
  </w:style>
  <w:style w:type="character" w:customStyle="1" w:styleId="afb">
    <w:name w:val="Текст выноски Знак"/>
    <w:basedOn w:val="a0"/>
    <w:link w:val="afa"/>
    <w:rsid w:val="00EB2491"/>
    <w:rPr>
      <w:rFonts w:ascii="Tahoma" w:eastAsia="Times New Roman" w:hAnsi="Tahoma" w:cs="Tahoma"/>
      <w:sz w:val="16"/>
      <w:szCs w:val="16"/>
    </w:rPr>
  </w:style>
  <w:style w:type="character" w:styleId="afc">
    <w:name w:val="Strong"/>
    <w:qFormat/>
    <w:rsid w:val="00EB2491"/>
    <w:rPr>
      <w:b/>
    </w:rPr>
  </w:style>
  <w:style w:type="character" w:customStyle="1" w:styleId="auth">
    <w:name w:val="auth"/>
    <w:rsid w:val="00EB2491"/>
  </w:style>
  <w:style w:type="character" w:customStyle="1" w:styleId="src">
    <w:name w:val="src"/>
    <w:rsid w:val="00EB2491"/>
  </w:style>
  <w:style w:type="character" w:customStyle="1" w:styleId="vol">
    <w:name w:val="vol"/>
    <w:rsid w:val="00EB2491"/>
  </w:style>
  <w:style w:type="character" w:customStyle="1" w:styleId="apple-style-span">
    <w:name w:val="apple-style-span"/>
    <w:rsid w:val="00EB2491"/>
  </w:style>
  <w:style w:type="character" w:customStyle="1" w:styleId="BodyTextIndent2Char">
    <w:name w:val="Body Text Indent 2 Char"/>
    <w:locked/>
    <w:rsid w:val="00EB2491"/>
    <w:rPr>
      <w:rFonts w:ascii="Times New Roman" w:hAnsi="Times New Roman" w:cs="Times New Roman"/>
      <w:sz w:val="24"/>
      <w:szCs w:val="24"/>
      <w:lang w:val="x-none" w:eastAsia="ru-RU"/>
    </w:rPr>
  </w:style>
  <w:style w:type="paragraph" w:customStyle="1" w:styleId="C-Author">
    <w:name w:val="C-Author"/>
    <w:basedOn w:val="a"/>
    <w:link w:val="C-AuthorChar"/>
    <w:rsid w:val="00EB2491"/>
    <w:pPr>
      <w:spacing w:after="0" w:line="240" w:lineRule="auto"/>
      <w:jc w:val="center"/>
    </w:pPr>
    <w:rPr>
      <w:rFonts w:eastAsia="MS Mincho"/>
      <w:b/>
      <w:sz w:val="20"/>
      <w:szCs w:val="20"/>
      <w:lang w:eastAsia="ru-RU"/>
    </w:rPr>
  </w:style>
  <w:style w:type="character" w:customStyle="1" w:styleId="C-AuthorChar">
    <w:name w:val="C-Author Char"/>
    <w:link w:val="C-Author"/>
    <w:locked/>
    <w:rsid w:val="00EB2491"/>
    <w:rPr>
      <w:rFonts w:eastAsia="MS Mincho"/>
      <w:b/>
      <w:sz w:val="20"/>
      <w:szCs w:val="20"/>
      <w:lang w:eastAsia="ru-RU"/>
    </w:rPr>
  </w:style>
  <w:style w:type="character" w:customStyle="1" w:styleId="subscript">
    <w:name w:val="subscript"/>
    <w:rsid w:val="00EB2491"/>
  </w:style>
  <w:style w:type="paragraph" w:customStyle="1" w:styleId="iaaaiu1">
    <w:name w:val="ia?a?aiu1"/>
    <w:basedOn w:val="aa"/>
    <w:rsid w:val="00EB2491"/>
    <w:pPr>
      <w:tabs>
        <w:tab w:val="left" w:pos="-1134"/>
      </w:tabs>
      <w:ind w:left="1191" w:hanging="227"/>
      <w:jc w:val="both"/>
    </w:pPr>
    <w:rPr>
      <w:rFonts w:eastAsia="Calibri"/>
      <w:bCs w:val="0"/>
      <w:iCs w:val="0"/>
      <w:lang w:val="ru-RU"/>
    </w:rPr>
  </w:style>
  <w:style w:type="character" w:customStyle="1" w:styleId="Absatz-Standardschriftart">
    <w:name w:val="Absatz-Standardschriftart"/>
    <w:rsid w:val="00EB2491"/>
  </w:style>
  <w:style w:type="character" w:styleId="afd">
    <w:name w:val="page number"/>
    <w:basedOn w:val="a0"/>
    <w:rsid w:val="00EB2491"/>
  </w:style>
  <w:style w:type="character" w:customStyle="1" w:styleId="FontStyle22">
    <w:name w:val="Font Style22"/>
    <w:rsid w:val="00EB2491"/>
    <w:rPr>
      <w:rFonts w:ascii="Times New Roman" w:hAnsi="Times New Roman"/>
      <w:b/>
      <w:i/>
      <w:color w:val="000000"/>
      <w:sz w:val="16"/>
    </w:rPr>
  </w:style>
  <w:style w:type="paragraph" w:customStyle="1" w:styleId="CharChar">
    <w:name w:val="Char Char Знак Знак"/>
    <w:basedOn w:val="a"/>
    <w:rsid w:val="00EB2491"/>
    <w:pPr>
      <w:spacing w:line="240" w:lineRule="exact"/>
    </w:pPr>
    <w:rPr>
      <w:rFonts w:ascii="Verdana" w:eastAsia="Calibri" w:hAnsi="Verdana" w:cs="Verdana"/>
      <w:sz w:val="20"/>
      <w:szCs w:val="20"/>
      <w:lang w:val="en-US"/>
    </w:rPr>
  </w:style>
  <w:style w:type="paragraph" w:styleId="26">
    <w:name w:val="Body Text 2"/>
    <w:basedOn w:val="a"/>
    <w:link w:val="27"/>
    <w:rsid w:val="00EB2491"/>
    <w:pPr>
      <w:spacing w:after="120" w:line="480" w:lineRule="auto"/>
    </w:pPr>
    <w:rPr>
      <w:rFonts w:eastAsia="Calibri"/>
      <w:sz w:val="24"/>
      <w:szCs w:val="24"/>
      <w:lang w:eastAsia="ru-RU"/>
    </w:rPr>
  </w:style>
  <w:style w:type="character" w:customStyle="1" w:styleId="27">
    <w:name w:val="Основной текст 2 Знак"/>
    <w:basedOn w:val="a0"/>
    <w:link w:val="26"/>
    <w:rsid w:val="00EB2491"/>
    <w:rPr>
      <w:rFonts w:eastAsia="Calibri"/>
      <w:sz w:val="24"/>
      <w:szCs w:val="24"/>
      <w:lang w:eastAsia="ru-RU"/>
    </w:rPr>
  </w:style>
  <w:style w:type="paragraph" w:customStyle="1" w:styleId="afe">
    <w:name w:val="Знак"/>
    <w:basedOn w:val="a"/>
    <w:link w:val="33"/>
    <w:rsid w:val="00EB2491"/>
    <w:pPr>
      <w:spacing w:line="240" w:lineRule="exact"/>
    </w:pPr>
    <w:rPr>
      <w:rFonts w:ascii="Verdana" w:eastAsia="Calibri" w:hAnsi="Verdana"/>
      <w:sz w:val="20"/>
      <w:szCs w:val="20"/>
      <w:lang w:val="en-US" w:eastAsia="ru-RU"/>
    </w:rPr>
  </w:style>
  <w:style w:type="character" w:customStyle="1" w:styleId="33">
    <w:name w:val="Знак Знак3"/>
    <w:link w:val="afe"/>
    <w:locked/>
    <w:rsid w:val="00EB2491"/>
    <w:rPr>
      <w:rFonts w:ascii="Verdana" w:eastAsia="Calibri" w:hAnsi="Verdana"/>
      <w:sz w:val="20"/>
      <w:szCs w:val="20"/>
      <w:lang w:val="en-US" w:eastAsia="ru-RU"/>
    </w:rPr>
  </w:style>
  <w:style w:type="paragraph" w:customStyle="1" w:styleId="aff">
    <w:name w:val="Стиль"/>
    <w:rsid w:val="00EB2491"/>
    <w:pPr>
      <w:spacing w:after="0" w:line="240" w:lineRule="auto"/>
    </w:pPr>
    <w:rPr>
      <w:rFonts w:eastAsia="Calibri"/>
      <w:sz w:val="24"/>
      <w:szCs w:val="20"/>
      <w:lang w:eastAsia="ru-RU"/>
    </w:rPr>
  </w:style>
  <w:style w:type="paragraph" w:customStyle="1" w:styleId="DefaultText">
    <w:name w:val="Default Text"/>
    <w:basedOn w:val="a"/>
    <w:rsid w:val="00EB2491"/>
    <w:pPr>
      <w:spacing w:before="120" w:after="0" w:line="240" w:lineRule="auto"/>
      <w:ind w:firstLine="567"/>
      <w:jc w:val="both"/>
    </w:pPr>
    <w:rPr>
      <w:rFonts w:ascii="Arial CYR" w:eastAsia="Calibri" w:hAnsi="Arial CYR"/>
      <w:sz w:val="24"/>
      <w:szCs w:val="20"/>
      <w:lang w:val="en-US" w:eastAsia="ja-JP"/>
    </w:rPr>
  </w:style>
  <w:style w:type="paragraph" w:customStyle="1" w:styleId="19">
    <w:name w:val="Основной текст1"/>
    <w:basedOn w:val="a"/>
    <w:rsid w:val="00EB2491"/>
    <w:pPr>
      <w:widowControl w:val="0"/>
      <w:spacing w:after="0" w:line="240" w:lineRule="auto"/>
    </w:pPr>
    <w:rPr>
      <w:rFonts w:eastAsia="Calibri"/>
      <w:sz w:val="24"/>
      <w:szCs w:val="20"/>
      <w:lang w:eastAsia="ru-RU"/>
    </w:rPr>
  </w:style>
  <w:style w:type="paragraph" w:customStyle="1" w:styleId="Body1">
    <w:name w:val="Body1"/>
    <w:basedOn w:val="a"/>
    <w:link w:val="Body1CharChar"/>
    <w:rsid w:val="00EB2491"/>
    <w:pPr>
      <w:widowControl w:val="0"/>
      <w:overflowPunct w:val="0"/>
      <w:autoSpaceDE w:val="0"/>
      <w:autoSpaceDN w:val="0"/>
      <w:adjustRightInd w:val="0"/>
      <w:snapToGrid w:val="0"/>
      <w:spacing w:after="0" w:line="240" w:lineRule="auto"/>
      <w:ind w:right="-6"/>
      <w:jc w:val="both"/>
      <w:textAlignment w:val="baseline"/>
    </w:pPr>
    <w:rPr>
      <w:rFonts w:eastAsia="Calibri"/>
      <w:color w:val="000000"/>
      <w:kern w:val="2"/>
      <w:sz w:val="28"/>
      <w:szCs w:val="24"/>
      <w:lang w:eastAsia="ko-KR"/>
    </w:rPr>
  </w:style>
  <w:style w:type="character" w:customStyle="1" w:styleId="Body1CharChar">
    <w:name w:val="Body1 Char Char"/>
    <w:link w:val="Body1"/>
    <w:locked/>
    <w:rsid w:val="00EB2491"/>
    <w:rPr>
      <w:rFonts w:eastAsia="Calibri"/>
      <w:color w:val="000000"/>
      <w:kern w:val="2"/>
      <w:sz w:val="28"/>
      <w:szCs w:val="24"/>
      <w:lang w:eastAsia="ko-KR"/>
    </w:rPr>
  </w:style>
  <w:style w:type="paragraph" w:customStyle="1" w:styleId="aff0">
    <w:name w:val="Знак Знак"/>
    <w:basedOn w:val="a"/>
    <w:link w:val="1a"/>
    <w:rsid w:val="00EB2491"/>
    <w:pPr>
      <w:spacing w:line="240" w:lineRule="exact"/>
    </w:pPr>
    <w:rPr>
      <w:rFonts w:ascii="Verdana" w:eastAsia="Calibri" w:hAnsi="Verdana"/>
      <w:sz w:val="20"/>
      <w:szCs w:val="20"/>
      <w:lang w:val="en-US" w:eastAsia="ru-RU"/>
    </w:rPr>
  </w:style>
  <w:style w:type="character" w:customStyle="1" w:styleId="1a">
    <w:name w:val="Знак Знак Знак1"/>
    <w:link w:val="aff0"/>
    <w:locked/>
    <w:rsid w:val="00EB2491"/>
    <w:rPr>
      <w:rFonts w:ascii="Verdana" w:eastAsia="Calibri" w:hAnsi="Verdana"/>
      <w:sz w:val="20"/>
      <w:szCs w:val="20"/>
      <w:lang w:val="en-US" w:eastAsia="ru-RU"/>
    </w:rPr>
  </w:style>
  <w:style w:type="paragraph" w:styleId="aff1">
    <w:name w:val="Title"/>
    <w:basedOn w:val="a"/>
    <w:link w:val="1b"/>
    <w:uiPriority w:val="10"/>
    <w:qFormat/>
    <w:rsid w:val="00EB2491"/>
    <w:pPr>
      <w:spacing w:after="0" w:line="480" w:lineRule="auto"/>
      <w:jc w:val="center"/>
    </w:pPr>
    <w:rPr>
      <w:rFonts w:eastAsia="Calibri"/>
      <w:b/>
      <w:bCs/>
      <w:sz w:val="24"/>
      <w:szCs w:val="24"/>
      <w:lang w:eastAsia="ru-RU"/>
    </w:rPr>
  </w:style>
  <w:style w:type="character" w:customStyle="1" w:styleId="1b">
    <w:name w:val="Название Знак1"/>
    <w:basedOn w:val="a0"/>
    <w:link w:val="aff1"/>
    <w:uiPriority w:val="10"/>
    <w:rsid w:val="00EB2491"/>
    <w:rPr>
      <w:rFonts w:eastAsia="Calibri"/>
      <w:b/>
      <w:bCs/>
      <w:sz w:val="24"/>
      <w:szCs w:val="24"/>
      <w:lang w:eastAsia="ru-RU"/>
    </w:rPr>
  </w:style>
  <w:style w:type="paragraph" w:customStyle="1" w:styleId="28">
    <w:name w:val="Без интервала2"/>
    <w:rsid w:val="00EB2491"/>
    <w:pPr>
      <w:spacing w:after="0" w:line="240" w:lineRule="auto"/>
    </w:pPr>
    <w:rPr>
      <w:rFonts w:ascii="Calibri" w:eastAsia="Times New Roman" w:hAnsi="Calibri"/>
      <w:sz w:val="22"/>
      <w:szCs w:val="22"/>
    </w:rPr>
  </w:style>
  <w:style w:type="character" w:customStyle="1" w:styleId="grame">
    <w:name w:val="grame"/>
    <w:rsid w:val="00EB2491"/>
  </w:style>
  <w:style w:type="character" w:customStyle="1" w:styleId="spelle">
    <w:name w:val="spelle"/>
    <w:rsid w:val="00EB2491"/>
  </w:style>
  <w:style w:type="paragraph" w:customStyle="1" w:styleId="HTML1">
    <w:name w:val="Стандартный HTML1"/>
    <w:basedOn w:val="a"/>
    <w:rsid w:val="00EB2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sz w:val="20"/>
      <w:szCs w:val="20"/>
      <w:lang w:eastAsia="ru-RU"/>
    </w:rPr>
  </w:style>
  <w:style w:type="paragraph" w:customStyle="1" w:styleId="aff2">
    <w:name w:val="Знак Знак Знак Знак Знак Знак Знак"/>
    <w:basedOn w:val="a"/>
    <w:rsid w:val="00EB2491"/>
    <w:pPr>
      <w:spacing w:line="240" w:lineRule="exact"/>
    </w:pPr>
    <w:rPr>
      <w:rFonts w:ascii="Verdana" w:eastAsia="Calibri" w:hAnsi="Verdana" w:cs="Verdana"/>
      <w:sz w:val="20"/>
      <w:szCs w:val="20"/>
      <w:lang w:val="en-US"/>
    </w:rPr>
  </w:style>
  <w:style w:type="paragraph" w:customStyle="1" w:styleId="aff3">
    <w:name w:val="Обычный без кр.стр."/>
    <w:basedOn w:val="a"/>
    <w:next w:val="a"/>
    <w:rsid w:val="00EB2491"/>
    <w:pPr>
      <w:spacing w:after="0" w:line="240" w:lineRule="auto"/>
      <w:jc w:val="both"/>
    </w:pPr>
    <w:rPr>
      <w:rFonts w:eastAsia="Calibri"/>
      <w:sz w:val="24"/>
      <w:szCs w:val="24"/>
      <w:lang w:eastAsia="ja-JP"/>
    </w:rPr>
  </w:style>
  <w:style w:type="paragraph" w:customStyle="1" w:styleId="1c">
    <w:name w:val="Знак1"/>
    <w:basedOn w:val="a"/>
    <w:rsid w:val="00EB2491"/>
    <w:pPr>
      <w:spacing w:line="240" w:lineRule="exact"/>
    </w:pPr>
    <w:rPr>
      <w:rFonts w:ascii="Verdana" w:eastAsia="Calibri" w:hAnsi="Verdana"/>
      <w:sz w:val="24"/>
      <w:szCs w:val="24"/>
      <w:lang w:val="en-US"/>
    </w:rPr>
  </w:style>
  <w:style w:type="paragraph" w:customStyle="1" w:styleId="aff4">
    <w:name w:val="Знак Знак Знак Знак"/>
    <w:basedOn w:val="a"/>
    <w:rsid w:val="00EB2491"/>
    <w:pPr>
      <w:spacing w:line="240" w:lineRule="exact"/>
      <w:ind w:firstLine="284"/>
    </w:pPr>
    <w:rPr>
      <w:rFonts w:ascii="Verdana" w:eastAsia="Calibri" w:hAnsi="Verdana" w:cs="Verdana"/>
      <w:sz w:val="20"/>
      <w:szCs w:val="20"/>
      <w:lang w:val="en-US"/>
    </w:rPr>
  </w:style>
  <w:style w:type="paragraph" w:customStyle="1" w:styleId="Booh">
    <w:name w:val="Booh"/>
    <w:basedOn w:val="a"/>
    <w:rsid w:val="00EB2491"/>
    <w:pPr>
      <w:spacing w:after="0" w:line="240" w:lineRule="auto"/>
    </w:pPr>
    <w:rPr>
      <w:rFonts w:eastAsia="Batang"/>
      <w:sz w:val="24"/>
      <w:szCs w:val="24"/>
      <w:lang w:val="en-US" w:eastAsia="ko-KR"/>
    </w:rPr>
  </w:style>
  <w:style w:type="paragraph" w:customStyle="1" w:styleId="1d">
    <w:name w:val="Знак Знак Знак Знак Знак Знак Знак Знак1 Знак Знак Знак Знак Знак Знак Знак Знак Знак Знак Знак Знак Знак"/>
    <w:basedOn w:val="a"/>
    <w:rsid w:val="00EB2491"/>
    <w:pPr>
      <w:spacing w:line="240" w:lineRule="exact"/>
    </w:pPr>
    <w:rPr>
      <w:rFonts w:ascii="Verdana" w:eastAsia="Calibri" w:hAnsi="Verdana" w:cs="Verdana"/>
      <w:sz w:val="20"/>
      <w:szCs w:val="20"/>
      <w:lang w:val="en-US"/>
    </w:rPr>
  </w:style>
  <w:style w:type="paragraph" w:customStyle="1" w:styleId="CharCharCharChar1">
    <w:name w:val="Char Char Знак Char Знак Char Знак1"/>
    <w:basedOn w:val="a"/>
    <w:rsid w:val="00EB2491"/>
    <w:pPr>
      <w:spacing w:line="240" w:lineRule="exact"/>
    </w:pPr>
    <w:rPr>
      <w:rFonts w:ascii="Verdana" w:eastAsia="Calibri" w:hAnsi="Verdana" w:cs="Verdana"/>
      <w:sz w:val="20"/>
      <w:szCs w:val="20"/>
      <w:lang w:val="en-US"/>
    </w:rPr>
  </w:style>
  <w:style w:type="character" w:customStyle="1" w:styleId="rvts7">
    <w:name w:val="rvts7"/>
    <w:rsid w:val="00EB2491"/>
    <w:rPr>
      <w:rFonts w:ascii="Times New Roman" w:hAnsi="Times New Roman"/>
      <w:sz w:val="24"/>
    </w:rPr>
  </w:style>
  <w:style w:type="character" w:customStyle="1" w:styleId="rvts14">
    <w:name w:val="rvts14"/>
    <w:rsid w:val="00EB2491"/>
    <w:rPr>
      <w:rFonts w:ascii="Times New Roman" w:hAnsi="Times New Roman"/>
      <w:b/>
      <w:sz w:val="24"/>
    </w:rPr>
  </w:style>
  <w:style w:type="paragraph" w:customStyle="1" w:styleId="CharCharCharChar">
    <w:name w:val="Char Char Знак Char Знак Char Знак"/>
    <w:basedOn w:val="a"/>
    <w:rsid w:val="00EB2491"/>
    <w:pPr>
      <w:spacing w:line="240" w:lineRule="exact"/>
    </w:pPr>
    <w:rPr>
      <w:rFonts w:ascii="Verdana" w:eastAsia="Calibri" w:hAnsi="Verdana" w:cs="Verdana"/>
      <w:sz w:val="20"/>
      <w:szCs w:val="20"/>
      <w:lang w:val="en-US"/>
    </w:rPr>
  </w:style>
  <w:style w:type="paragraph" w:customStyle="1" w:styleId="aff5">
    <w:name w:val="Знак Знак Знак"/>
    <w:basedOn w:val="a"/>
    <w:rsid w:val="00EB2491"/>
    <w:pPr>
      <w:spacing w:line="240" w:lineRule="exact"/>
    </w:pPr>
    <w:rPr>
      <w:rFonts w:ascii="Verdana" w:eastAsia="Calibri" w:hAnsi="Verdana" w:cs="Verdana"/>
      <w:sz w:val="20"/>
      <w:szCs w:val="20"/>
      <w:lang w:val="en-US"/>
    </w:rPr>
  </w:style>
  <w:style w:type="paragraph" w:customStyle="1" w:styleId="CharChar0">
    <w:name w:val="Char Char Знак"/>
    <w:basedOn w:val="a"/>
    <w:rsid w:val="00EB2491"/>
    <w:pPr>
      <w:spacing w:line="240" w:lineRule="exact"/>
    </w:pPr>
    <w:rPr>
      <w:rFonts w:ascii="Verdana" w:eastAsia="Calibri" w:hAnsi="Verdana" w:cs="Verdana"/>
      <w:sz w:val="20"/>
      <w:szCs w:val="20"/>
      <w:lang w:val="en-US"/>
    </w:rPr>
  </w:style>
  <w:style w:type="paragraph" w:customStyle="1" w:styleId="310">
    <w:name w:val="Основной текст 31"/>
    <w:basedOn w:val="a"/>
    <w:rsid w:val="00EB2491"/>
    <w:pPr>
      <w:spacing w:after="0" w:line="240" w:lineRule="auto"/>
      <w:jc w:val="both"/>
    </w:pPr>
    <w:rPr>
      <w:rFonts w:eastAsia="Calibri"/>
      <w:sz w:val="24"/>
      <w:szCs w:val="20"/>
      <w:lang w:val="en-US" w:eastAsia="ru-RU"/>
    </w:rPr>
  </w:style>
  <w:style w:type="paragraph" w:customStyle="1" w:styleId="abstract0">
    <w:name w:val="abstract"/>
    <w:basedOn w:val="a"/>
    <w:rsid w:val="00EB2491"/>
    <w:pPr>
      <w:spacing w:before="100" w:after="180" w:line="220" w:lineRule="exact"/>
      <w:ind w:right="4608"/>
      <w:jc w:val="both"/>
    </w:pPr>
    <w:rPr>
      <w:rFonts w:eastAsia="?? ??"/>
      <w:sz w:val="18"/>
      <w:szCs w:val="20"/>
      <w:lang w:val="en-US" w:eastAsia="ru-RU"/>
    </w:rPr>
  </w:style>
  <w:style w:type="paragraph" w:customStyle="1" w:styleId="Book">
    <w:name w:val="Book"/>
    <w:basedOn w:val="a"/>
    <w:rsid w:val="00EB2491"/>
    <w:pPr>
      <w:spacing w:after="0" w:line="240" w:lineRule="auto"/>
    </w:pPr>
    <w:rPr>
      <w:rFonts w:eastAsia="Batang"/>
      <w:sz w:val="24"/>
      <w:szCs w:val="24"/>
      <w:lang w:val="en-US" w:eastAsia="ko-KR"/>
    </w:rPr>
  </w:style>
  <w:style w:type="paragraph" w:customStyle="1" w:styleId="p">
    <w:name w:val="p"/>
    <w:basedOn w:val="a"/>
    <w:rsid w:val="00EB2491"/>
    <w:pPr>
      <w:spacing w:before="100" w:beforeAutospacing="1" w:after="100" w:afterAutospacing="1" w:line="240" w:lineRule="auto"/>
    </w:pPr>
    <w:rPr>
      <w:rFonts w:eastAsia="Calibri"/>
      <w:sz w:val="24"/>
      <w:szCs w:val="24"/>
      <w:lang w:eastAsia="ru-RU"/>
    </w:rPr>
  </w:style>
  <w:style w:type="paragraph" w:customStyle="1" w:styleId="211">
    <w:name w:val="Основной текст 21"/>
    <w:basedOn w:val="a"/>
    <w:rsid w:val="00EB2491"/>
    <w:pPr>
      <w:overflowPunct w:val="0"/>
      <w:autoSpaceDE w:val="0"/>
      <w:autoSpaceDN w:val="0"/>
      <w:adjustRightInd w:val="0"/>
      <w:spacing w:after="0" w:line="240" w:lineRule="auto"/>
      <w:ind w:firstLine="284"/>
      <w:jc w:val="both"/>
      <w:textAlignment w:val="baseline"/>
    </w:pPr>
    <w:rPr>
      <w:rFonts w:eastAsia="Calibri"/>
      <w:sz w:val="24"/>
      <w:szCs w:val="20"/>
      <w:lang w:eastAsia="ru-RU"/>
    </w:rPr>
  </w:style>
  <w:style w:type="character" w:customStyle="1" w:styleId="style231">
    <w:name w:val="style231"/>
    <w:rsid w:val="00EB2491"/>
    <w:rPr>
      <w:b/>
      <w:color w:val="0000FF"/>
    </w:rPr>
  </w:style>
  <w:style w:type="paragraph" w:customStyle="1" w:styleId="1CharChar">
    <w:name w:val="Знак Знак Знак Знак Знак Знак Знак Знак1 Знак Знак Знак Знак Знак Знак Знак Знак Знак Char Знак Знак Char Знак Знак Знак"/>
    <w:basedOn w:val="a"/>
    <w:rsid w:val="00EB2491"/>
    <w:pPr>
      <w:spacing w:line="240" w:lineRule="exact"/>
    </w:pPr>
    <w:rPr>
      <w:rFonts w:ascii="Verdana" w:eastAsia="Calibri" w:hAnsi="Verdana" w:cs="Verdana"/>
      <w:sz w:val="20"/>
      <w:szCs w:val="20"/>
      <w:lang w:val="en-US"/>
    </w:rPr>
  </w:style>
  <w:style w:type="character" w:customStyle="1" w:styleId="WW8Num2z0">
    <w:name w:val="WW8Num2z0"/>
    <w:rsid w:val="00EB2491"/>
    <w:rPr>
      <w:rFonts w:ascii="Symbol" w:hAnsi="Symbol"/>
    </w:rPr>
  </w:style>
  <w:style w:type="character" w:customStyle="1" w:styleId="copyright1">
    <w:name w:val="copyright1"/>
    <w:rsid w:val="00EB2491"/>
    <w:rPr>
      <w:sz w:val="20"/>
    </w:rPr>
  </w:style>
  <w:style w:type="paragraph" w:customStyle="1" w:styleId="41">
    <w:name w:val="Знак4"/>
    <w:basedOn w:val="a"/>
    <w:rsid w:val="00EB2491"/>
    <w:pPr>
      <w:spacing w:line="240" w:lineRule="exact"/>
    </w:pPr>
    <w:rPr>
      <w:rFonts w:ascii="Verdana" w:eastAsia="Calibri" w:hAnsi="Verdana" w:cs="Verdana"/>
      <w:sz w:val="20"/>
      <w:szCs w:val="20"/>
      <w:lang w:val="en-US"/>
    </w:rPr>
  </w:style>
  <w:style w:type="paragraph" w:customStyle="1" w:styleId="Style10ptBoldCenteredLeft15cmRight155cm">
    <w:name w:val="Style 10 pt Bold Centered Left:  1.5 cm Right:  1.55 cm"/>
    <w:basedOn w:val="a"/>
    <w:autoRedefine/>
    <w:rsid w:val="00EB2491"/>
    <w:pPr>
      <w:tabs>
        <w:tab w:val="left" w:pos="2127"/>
        <w:tab w:val="left" w:pos="2268"/>
      </w:tabs>
      <w:spacing w:after="0" w:line="240" w:lineRule="auto"/>
      <w:ind w:firstLine="426"/>
    </w:pPr>
    <w:rPr>
      <w:rFonts w:eastAsia="Calibri"/>
      <w:bCs/>
      <w:sz w:val="24"/>
      <w:szCs w:val="24"/>
      <w:lang w:val="en-GB"/>
    </w:rPr>
  </w:style>
  <w:style w:type="character" w:customStyle="1" w:styleId="st">
    <w:name w:val="st"/>
    <w:rsid w:val="00EB2491"/>
  </w:style>
  <w:style w:type="paragraph" w:customStyle="1" w:styleId="CharCharCharChar0">
    <w:name w:val="Char Char Знак Знак Char Char"/>
    <w:basedOn w:val="a"/>
    <w:rsid w:val="00EB2491"/>
    <w:pPr>
      <w:spacing w:line="240" w:lineRule="auto"/>
    </w:pPr>
    <w:rPr>
      <w:rFonts w:ascii="Arial" w:eastAsia="Calibri" w:hAnsi="Arial"/>
      <w:b/>
      <w:color w:val="FFFFFF"/>
      <w:sz w:val="32"/>
      <w:szCs w:val="20"/>
      <w:lang w:val="en-US"/>
    </w:rPr>
  </w:style>
  <w:style w:type="paragraph" w:customStyle="1" w:styleId="HTMLPreformatted1">
    <w:name w:val="HTML Preformatted1"/>
    <w:basedOn w:val="a"/>
    <w:rsid w:val="00EB2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eastAsia="ar-SA"/>
    </w:rPr>
  </w:style>
  <w:style w:type="paragraph" w:customStyle="1" w:styleId="CharChar1">
    <w:name w:val="Char Char Знак Знак1"/>
    <w:basedOn w:val="a"/>
    <w:rsid w:val="00EB2491"/>
    <w:pPr>
      <w:spacing w:line="240" w:lineRule="exact"/>
    </w:pPr>
    <w:rPr>
      <w:rFonts w:ascii="Verdana" w:eastAsia="Calibri" w:hAnsi="Verdana" w:cs="Verdana"/>
      <w:sz w:val="20"/>
      <w:szCs w:val="20"/>
      <w:lang w:val="en-US"/>
    </w:rPr>
  </w:style>
  <w:style w:type="paragraph" w:customStyle="1" w:styleId="34">
    <w:name w:val="Знак3"/>
    <w:basedOn w:val="a"/>
    <w:link w:val="311"/>
    <w:rsid w:val="00EB2491"/>
    <w:pPr>
      <w:spacing w:line="240" w:lineRule="exact"/>
    </w:pPr>
    <w:rPr>
      <w:rFonts w:ascii="Verdana" w:eastAsia="Calibri" w:hAnsi="Verdana"/>
      <w:sz w:val="20"/>
      <w:szCs w:val="20"/>
      <w:lang w:val="en-US" w:eastAsia="ru-RU"/>
    </w:rPr>
  </w:style>
  <w:style w:type="character" w:customStyle="1" w:styleId="311">
    <w:name w:val="Знак Знак31"/>
    <w:link w:val="34"/>
    <w:locked/>
    <w:rsid w:val="00EB2491"/>
    <w:rPr>
      <w:rFonts w:ascii="Verdana" w:eastAsia="Calibri" w:hAnsi="Verdana"/>
      <w:sz w:val="20"/>
      <w:szCs w:val="20"/>
      <w:lang w:val="en-US" w:eastAsia="ru-RU"/>
    </w:rPr>
  </w:style>
  <w:style w:type="paragraph" w:customStyle="1" w:styleId="111">
    <w:name w:val="Основной текст11"/>
    <w:basedOn w:val="a"/>
    <w:rsid w:val="00EB2491"/>
    <w:pPr>
      <w:widowControl w:val="0"/>
      <w:spacing w:after="0" w:line="240" w:lineRule="auto"/>
    </w:pPr>
    <w:rPr>
      <w:rFonts w:eastAsia="Calibri"/>
      <w:sz w:val="24"/>
      <w:szCs w:val="20"/>
      <w:lang w:eastAsia="ru-RU"/>
    </w:rPr>
  </w:style>
  <w:style w:type="paragraph" w:customStyle="1" w:styleId="1e">
    <w:name w:val="Знак Знак1"/>
    <w:basedOn w:val="a"/>
    <w:link w:val="112"/>
    <w:rsid w:val="00EB2491"/>
    <w:pPr>
      <w:spacing w:line="240" w:lineRule="exact"/>
    </w:pPr>
    <w:rPr>
      <w:rFonts w:ascii="Verdana" w:eastAsia="Calibri" w:hAnsi="Verdana"/>
      <w:sz w:val="20"/>
      <w:szCs w:val="20"/>
      <w:lang w:val="en-US" w:eastAsia="ru-RU"/>
    </w:rPr>
  </w:style>
  <w:style w:type="character" w:customStyle="1" w:styleId="112">
    <w:name w:val="Знак Знак Знак11"/>
    <w:link w:val="1e"/>
    <w:locked/>
    <w:rsid w:val="00EB2491"/>
    <w:rPr>
      <w:rFonts w:ascii="Verdana" w:eastAsia="Calibri" w:hAnsi="Verdana"/>
      <w:sz w:val="20"/>
      <w:szCs w:val="20"/>
      <w:lang w:val="en-US" w:eastAsia="ru-RU"/>
    </w:rPr>
  </w:style>
  <w:style w:type="paragraph" w:customStyle="1" w:styleId="212">
    <w:name w:val="Без интервала21"/>
    <w:rsid w:val="00EB2491"/>
    <w:pPr>
      <w:spacing w:after="0" w:line="240" w:lineRule="auto"/>
    </w:pPr>
    <w:rPr>
      <w:rFonts w:ascii="Calibri" w:eastAsia="Times New Roman" w:hAnsi="Calibri"/>
      <w:sz w:val="22"/>
      <w:szCs w:val="22"/>
    </w:rPr>
  </w:style>
  <w:style w:type="paragraph" w:customStyle="1" w:styleId="HTML11">
    <w:name w:val="Стандартный HTML11"/>
    <w:basedOn w:val="a"/>
    <w:rsid w:val="00EB2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sz w:val="20"/>
      <w:szCs w:val="20"/>
      <w:lang w:eastAsia="ru-RU"/>
    </w:rPr>
  </w:style>
  <w:style w:type="paragraph" w:customStyle="1" w:styleId="1f">
    <w:name w:val="Знак Знак Знак Знак Знак Знак Знак Знак Знак Знак1"/>
    <w:basedOn w:val="a"/>
    <w:rsid w:val="00EB2491"/>
    <w:pPr>
      <w:spacing w:line="240" w:lineRule="exact"/>
    </w:pPr>
    <w:rPr>
      <w:rFonts w:ascii="Verdana" w:eastAsia="Calibri" w:hAnsi="Verdana" w:cs="Verdana"/>
      <w:sz w:val="20"/>
      <w:szCs w:val="20"/>
      <w:lang w:val="en-US"/>
    </w:rPr>
  </w:style>
  <w:style w:type="paragraph" w:customStyle="1" w:styleId="113">
    <w:name w:val="Знак11"/>
    <w:basedOn w:val="a"/>
    <w:rsid w:val="00EB2491"/>
    <w:pPr>
      <w:spacing w:line="240" w:lineRule="exact"/>
    </w:pPr>
    <w:rPr>
      <w:rFonts w:ascii="Verdana" w:eastAsia="Calibri" w:hAnsi="Verdana"/>
      <w:sz w:val="24"/>
      <w:szCs w:val="24"/>
      <w:lang w:val="en-US"/>
    </w:rPr>
  </w:style>
  <w:style w:type="paragraph" w:customStyle="1" w:styleId="1f0">
    <w:name w:val="Знак Знак Знак Знак1"/>
    <w:basedOn w:val="a"/>
    <w:rsid w:val="00EB2491"/>
    <w:pPr>
      <w:spacing w:line="240" w:lineRule="exact"/>
      <w:ind w:firstLine="284"/>
    </w:pPr>
    <w:rPr>
      <w:rFonts w:ascii="Verdana" w:eastAsia="Calibri" w:hAnsi="Verdana" w:cs="Verdana"/>
      <w:sz w:val="20"/>
      <w:szCs w:val="20"/>
      <w:lang w:val="en-US"/>
    </w:rPr>
  </w:style>
  <w:style w:type="paragraph" w:customStyle="1" w:styleId="114">
    <w:name w:val="Знак Знак Знак Знак Знак Знак Знак Знак1 Знак Знак Знак Знак Знак Знак Знак Знак Знак Знак Знак Знак Знак1"/>
    <w:basedOn w:val="a"/>
    <w:rsid w:val="00EB2491"/>
    <w:pPr>
      <w:spacing w:line="240" w:lineRule="exact"/>
    </w:pPr>
    <w:rPr>
      <w:rFonts w:ascii="Verdana" w:eastAsia="Calibri" w:hAnsi="Verdana" w:cs="Verdana"/>
      <w:sz w:val="20"/>
      <w:szCs w:val="20"/>
      <w:lang w:val="en-US"/>
    </w:rPr>
  </w:style>
  <w:style w:type="paragraph" w:customStyle="1" w:styleId="CharCharCharChar11">
    <w:name w:val="Char Char Знак Char Знак Char Знак11"/>
    <w:basedOn w:val="a"/>
    <w:rsid w:val="00EB2491"/>
    <w:pPr>
      <w:spacing w:line="240" w:lineRule="exact"/>
    </w:pPr>
    <w:rPr>
      <w:rFonts w:ascii="Verdana" w:eastAsia="Calibri" w:hAnsi="Verdana" w:cs="Verdana"/>
      <w:sz w:val="20"/>
      <w:szCs w:val="20"/>
      <w:lang w:val="en-US"/>
    </w:rPr>
  </w:style>
  <w:style w:type="paragraph" w:customStyle="1" w:styleId="CharCharCharChar2">
    <w:name w:val="Char Char Знак Char Знак Char Знак2"/>
    <w:basedOn w:val="a"/>
    <w:rsid w:val="00EB2491"/>
    <w:pPr>
      <w:spacing w:line="240" w:lineRule="exact"/>
    </w:pPr>
    <w:rPr>
      <w:rFonts w:ascii="Verdana" w:eastAsia="Calibri" w:hAnsi="Verdana" w:cs="Verdana"/>
      <w:sz w:val="20"/>
      <w:szCs w:val="20"/>
      <w:lang w:val="en-US"/>
    </w:rPr>
  </w:style>
  <w:style w:type="paragraph" w:customStyle="1" w:styleId="29">
    <w:name w:val="Знак Знак Знак2"/>
    <w:basedOn w:val="a"/>
    <w:rsid w:val="00EB2491"/>
    <w:pPr>
      <w:spacing w:line="240" w:lineRule="exact"/>
    </w:pPr>
    <w:rPr>
      <w:rFonts w:ascii="Verdana" w:eastAsia="Calibri" w:hAnsi="Verdana" w:cs="Verdana"/>
      <w:sz w:val="20"/>
      <w:szCs w:val="20"/>
      <w:lang w:val="en-US"/>
    </w:rPr>
  </w:style>
  <w:style w:type="paragraph" w:customStyle="1" w:styleId="CharChar10">
    <w:name w:val="Char Char Знак1"/>
    <w:basedOn w:val="a"/>
    <w:rsid w:val="00EB2491"/>
    <w:pPr>
      <w:spacing w:line="240" w:lineRule="exact"/>
    </w:pPr>
    <w:rPr>
      <w:rFonts w:ascii="Verdana" w:eastAsia="Calibri" w:hAnsi="Verdana" w:cs="Verdana"/>
      <w:sz w:val="20"/>
      <w:szCs w:val="20"/>
      <w:lang w:val="en-US"/>
    </w:rPr>
  </w:style>
  <w:style w:type="paragraph" w:customStyle="1" w:styleId="3110">
    <w:name w:val="Основной текст 311"/>
    <w:basedOn w:val="a"/>
    <w:rsid w:val="00EB2491"/>
    <w:pPr>
      <w:spacing w:after="0" w:line="240" w:lineRule="auto"/>
      <w:jc w:val="both"/>
    </w:pPr>
    <w:rPr>
      <w:rFonts w:eastAsia="Calibri"/>
      <w:sz w:val="24"/>
      <w:szCs w:val="20"/>
      <w:lang w:val="en-US" w:eastAsia="ru-RU"/>
    </w:rPr>
  </w:style>
  <w:style w:type="paragraph" w:customStyle="1" w:styleId="2110">
    <w:name w:val="Основной текст 211"/>
    <w:basedOn w:val="a"/>
    <w:rsid w:val="00EB2491"/>
    <w:pPr>
      <w:overflowPunct w:val="0"/>
      <w:autoSpaceDE w:val="0"/>
      <w:autoSpaceDN w:val="0"/>
      <w:adjustRightInd w:val="0"/>
      <w:spacing w:after="0" w:line="240" w:lineRule="auto"/>
      <w:ind w:firstLine="284"/>
      <w:jc w:val="both"/>
      <w:textAlignment w:val="baseline"/>
    </w:pPr>
    <w:rPr>
      <w:rFonts w:eastAsia="Calibri"/>
      <w:sz w:val="24"/>
      <w:szCs w:val="20"/>
      <w:lang w:eastAsia="ru-RU"/>
    </w:rPr>
  </w:style>
  <w:style w:type="paragraph" w:customStyle="1" w:styleId="1CharChar1">
    <w:name w:val="Знак Знак Знак Знак Знак Знак Знак Знак1 Знак Знак Знак Знак Знак Знак Знак Знак Знак Char Знак Знак Char Знак Знак Знак1"/>
    <w:basedOn w:val="a"/>
    <w:rsid w:val="00EB2491"/>
    <w:pPr>
      <w:spacing w:line="240" w:lineRule="exact"/>
    </w:pPr>
    <w:rPr>
      <w:rFonts w:ascii="Verdana" w:eastAsia="Calibri" w:hAnsi="Verdana" w:cs="Verdana"/>
      <w:sz w:val="20"/>
      <w:szCs w:val="20"/>
      <w:lang w:val="en-US"/>
    </w:rPr>
  </w:style>
  <w:style w:type="paragraph" w:customStyle="1" w:styleId="410">
    <w:name w:val="Знак41"/>
    <w:basedOn w:val="a"/>
    <w:rsid w:val="00EB2491"/>
    <w:pPr>
      <w:spacing w:line="240" w:lineRule="exact"/>
    </w:pPr>
    <w:rPr>
      <w:rFonts w:ascii="Verdana" w:eastAsia="Calibri" w:hAnsi="Verdana" w:cs="Verdana"/>
      <w:sz w:val="20"/>
      <w:szCs w:val="20"/>
      <w:lang w:val="en-US"/>
    </w:rPr>
  </w:style>
  <w:style w:type="character" w:customStyle="1" w:styleId="WW-Absatz-Standardschriftart1">
    <w:name w:val="WW-Absatz-Standardschriftart1"/>
    <w:rsid w:val="00EB2491"/>
  </w:style>
  <w:style w:type="character" w:customStyle="1" w:styleId="WW8Num18z0">
    <w:name w:val="WW8Num18z0"/>
    <w:rsid w:val="00EB2491"/>
    <w:rPr>
      <w:rFonts w:eastAsia="Times New Roman"/>
    </w:rPr>
  </w:style>
  <w:style w:type="character" w:customStyle="1" w:styleId="120">
    <w:name w:val="Знак Знак12"/>
    <w:rsid w:val="00EB2491"/>
    <w:rPr>
      <w:rFonts w:ascii="Times New Roman" w:eastAsia="Times New Roman" w:hAnsi="Times New Roman" w:cs="Times New Roman"/>
      <w:sz w:val="28"/>
      <w:szCs w:val="24"/>
      <w:lang w:eastAsia="ar-SA"/>
    </w:rPr>
  </w:style>
  <w:style w:type="character" w:customStyle="1" w:styleId="115">
    <w:name w:val="Знак Знак11"/>
    <w:rsid w:val="00EB2491"/>
    <w:rPr>
      <w:rFonts w:ascii="Arial" w:eastAsia="Times New Roman" w:hAnsi="Arial" w:cs="Arial"/>
      <w:sz w:val="24"/>
      <w:szCs w:val="24"/>
      <w:lang w:eastAsia="ar-SA"/>
    </w:rPr>
  </w:style>
  <w:style w:type="character" w:customStyle="1" w:styleId="9">
    <w:name w:val="Знак Знак9"/>
    <w:rsid w:val="00EB2491"/>
    <w:rPr>
      <w:sz w:val="22"/>
      <w:szCs w:val="22"/>
      <w:lang w:eastAsia="en-US"/>
    </w:rPr>
  </w:style>
  <w:style w:type="character" w:customStyle="1" w:styleId="8">
    <w:name w:val="Знак Знак8"/>
    <w:rsid w:val="00EB2491"/>
    <w:rPr>
      <w:rFonts w:ascii="Courier New" w:eastAsia="Times New Roman" w:hAnsi="Courier New"/>
      <w:lang w:val="en-US" w:eastAsia="x-none"/>
    </w:rPr>
  </w:style>
  <w:style w:type="character" w:customStyle="1" w:styleId="61">
    <w:name w:val="Знак Знак6"/>
    <w:rsid w:val="00EB2491"/>
    <w:rPr>
      <w:rFonts w:ascii="Tahoma" w:hAnsi="Tahoma" w:cs="Tahoma"/>
      <w:sz w:val="16"/>
      <w:szCs w:val="16"/>
      <w:lang w:eastAsia="en-US"/>
    </w:rPr>
  </w:style>
  <w:style w:type="character" w:customStyle="1" w:styleId="51">
    <w:name w:val="Знак Знак5"/>
    <w:rsid w:val="00EB2491"/>
    <w:rPr>
      <w:rFonts w:ascii="Times New Roman" w:eastAsia="Times New Roman" w:hAnsi="Times New Roman"/>
      <w:sz w:val="24"/>
      <w:szCs w:val="24"/>
    </w:rPr>
  </w:style>
  <w:style w:type="character" w:customStyle="1" w:styleId="130">
    <w:name w:val="Знак Знак13"/>
    <w:rsid w:val="00EB2491"/>
    <w:rPr>
      <w:rFonts w:ascii="Times New Roman" w:eastAsia="Times New Roman" w:hAnsi="Times New Roman"/>
      <w:sz w:val="24"/>
      <w:szCs w:val="24"/>
    </w:rPr>
  </w:style>
  <w:style w:type="character" w:customStyle="1" w:styleId="42">
    <w:name w:val="Знак Знак4"/>
    <w:rsid w:val="00EB2491"/>
    <w:rPr>
      <w:sz w:val="22"/>
      <w:szCs w:val="22"/>
      <w:lang w:eastAsia="en-US"/>
    </w:rPr>
  </w:style>
  <w:style w:type="paragraph" w:customStyle="1" w:styleId="2a">
    <w:name w:val="Основной текст2"/>
    <w:basedOn w:val="a"/>
    <w:rsid w:val="00EB2491"/>
    <w:pPr>
      <w:widowControl w:val="0"/>
      <w:spacing w:after="0" w:line="240" w:lineRule="auto"/>
    </w:pPr>
    <w:rPr>
      <w:rFonts w:eastAsia="Times New Roman"/>
      <w:snapToGrid w:val="0"/>
      <w:sz w:val="24"/>
      <w:szCs w:val="20"/>
      <w:lang w:eastAsia="ru-RU"/>
    </w:rPr>
  </w:style>
  <w:style w:type="paragraph" w:customStyle="1" w:styleId="HTML2">
    <w:name w:val="Стандартный HTML2"/>
    <w:basedOn w:val="a"/>
    <w:rsid w:val="00EB2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paragraph" w:customStyle="1" w:styleId="320">
    <w:name w:val="Основной текст 32"/>
    <w:basedOn w:val="a"/>
    <w:rsid w:val="00EB2491"/>
    <w:pPr>
      <w:spacing w:after="0" w:line="240" w:lineRule="auto"/>
      <w:jc w:val="both"/>
    </w:pPr>
    <w:rPr>
      <w:rFonts w:eastAsia="Times New Roman"/>
      <w:sz w:val="24"/>
      <w:szCs w:val="20"/>
      <w:lang w:val="en-US" w:eastAsia="ru-RU"/>
    </w:rPr>
  </w:style>
  <w:style w:type="paragraph" w:customStyle="1" w:styleId="221">
    <w:name w:val="Основной текст 22"/>
    <w:basedOn w:val="a"/>
    <w:rsid w:val="00EB2491"/>
    <w:pPr>
      <w:overflowPunct w:val="0"/>
      <w:autoSpaceDE w:val="0"/>
      <w:autoSpaceDN w:val="0"/>
      <w:adjustRightInd w:val="0"/>
      <w:spacing w:after="0" w:line="240" w:lineRule="auto"/>
      <w:ind w:firstLine="284"/>
      <w:jc w:val="both"/>
      <w:textAlignment w:val="baseline"/>
    </w:pPr>
    <w:rPr>
      <w:rFonts w:eastAsia="Times New Roman"/>
      <w:sz w:val="24"/>
      <w:szCs w:val="20"/>
      <w:lang w:eastAsia="ru-RU"/>
    </w:rPr>
  </w:style>
  <w:style w:type="paragraph" w:customStyle="1" w:styleId="NoSpacing1">
    <w:name w:val="No Spacing1"/>
    <w:qFormat/>
    <w:rsid w:val="00EB2491"/>
    <w:pPr>
      <w:spacing w:after="0" w:line="240" w:lineRule="auto"/>
      <w:ind w:firstLine="432"/>
      <w:jc w:val="both"/>
    </w:pPr>
    <w:rPr>
      <w:rFonts w:eastAsia="Times New Roman"/>
      <w:sz w:val="24"/>
      <w:szCs w:val="24"/>
      <w:lang w:val="en-US" w:eastAsia="ru-RU"/>
    </w:rPr>
  </w:style>
  <w:style w:type="character" w:customStyle="1" w:styleId="atn">
    <w:name w:val="atn"/>
    <w:rsid w:val="00EB2491"/>
  </w:style>
  <w:style w:type="character" w:customStyle="1" w:styleId="shorttext">
    <w:name w:val="short_text"/>
    <w:rsid w:val="00EB2491"/>
  </w:style>
  <w:style w:type="paragraph" w:customStyle="1" w:styleId="1f1">
    <w:name w:val="Знак Знак Знак Знак Знак Знак1 Знак Знак Знак Знак"/>
    <w:basedOn w:val="a"/>
    <w:rsid w:val="00EB2491"/>
    <w:pPr>
      <w:spacing w:line="240" w:lineRule="exact"/>
    </w:pPr>
    <w:rPr>
      <w:rFonts w:ascii="Verdana" w:eastAsia="Batang" w:hAnsi="Verdana" w:cs="Mangal"/>
      <w:sz w:val="24"/>
      <w:szCs w:val="24"/>
      <w:lang w:val="en-US"/>
    </w:rPr>
  </w:style>
  <w:style w:type="paragraph" w:customStyle="1" w:styleId="LO-Normal">
    <w:name w:val="LO-Normal"/>
    <w:rsid w:val="00EB2491"/>
    <w:pPr>
      <w:suppressAutoHyphens/>
      <w:autoSpaceDE w:val="0"/>
      <w:spacing w:after="0" w:line="240" w:lineRule="auto"/>
    </w:pPr>
    <w:rPr>
      <w:rFonts w:ascii="Tahoma" w:eastAsia="Times New Roman" w:hAnsi="Tahoma" w:cs="Tahoma"/>
      <w:color w:val="000000"/>
      <w:sz w:val="24"/>
      <w:szCs w:val="24"/>
      <w:lang w:eastAsia="zh-CN"/>
    </w:rPr>
  </w:style>
  <w:style w:type="character" w:customStyle="1" w:styleId="rvts6">
    <w:name w:val="rvts6"/>
    <w:rsid w:val="00EB2491"/>
    <w:rPr>
      <w:sz w:val="38"/>
      <w:szCs w:val="38"/>
    </w:rPr>
  </w:style>
  <w:style w:type="character" w:customStyle="1" w:styleId="rvts9">
    <w:name w:val="rvts9"/>
    <w:rsid w:val="00EB2491"/>
    <w:rPr>
      <w:rFonts w:ascii="Tahoma" w:hAnsi="Tahoma" w:cs="Tahoma" w:hint="default"/>
      <w:b/>
      <w:bCs/>
      <w:sz w:val="20"/>
      <w:szCs w:val="20"/>
    </w:rPr>
  </w:style>
  <w:style w:type="character" w:customStyle="1" w:styleId="rvts19">
    <w:name w:val="rvts19"/>
    <w:rsid w:val="00EB2491"/>
    <w:rPr>
      <w:sz w:val="36"/>
      <w:szCs w:val="36"/>
    </w:rPr>
  </w:style>
  <w:style w:type="numbering" w:customStyle="1" w:styleId="116">
    <w:name w:val="Нет списка11"/>
    <w:next w:val="a2"/>
    <w:uiPriority w:val="99"/>
    <w:semiHidden/>
    <w:unhideWhenUsed/>
    <w:rsid w:val="00EB2491"/>
  </w:style>
  <w:style w:type="paragraph" w:customStyle="1" w:styleId="nospacing">
    <w:name w:val="nospacing"/>
    <w:basedOn w:val="a"/>
    <w:rsid w:val="00EB2491"/>
    <w:pPr>
      <w:spacing w:before="100" w:beforeAutospacing="1" w:after="100" w:afterAutospacing="1" w:line="240" w:lineRule="auto"/>
    </w:pPr>
    <w:rPr>
      <w:rFonts w:eastAsia="Times New Roman"/>
      <w:color w:val="000000"/>
      <w:sz w:val="24"/>
      <w:szCs w:val="24"/>
      <w:lang w:eastAsia="ru-RU"/>
    </w:rPr>
  </w:style>
  <w:style w:type="paragraph" w:customStyle="1" w:styleId="35">
    <w:name w:val="Основной текст с отступом3"/>
    <w:basedOn w:val="a"/>
    <w:rsid w:val="00EB2491"/>
    <w:pPr>
      <w:suppressAutoHyphens/>
      <w:spacing w:after="0" w:line="240" w:lineRule="auto"/>
      <w:ind w:firstLine="720"/>
      <w:jc w:val="both"/>
    </w:pPr>
    <w:rPr>
      <w:rFonts w:ascii="Arial" w:eastAsia="Batang" w:hAnsi="Arial" w:cs="Arial"/>
      <w:sz w:val="24"/>
      <w:szCs w:val="24"/>
      <w:lang w:eastAsia="ar-SA"/>
    </w:rPr>
  </w:style>
  <w:style w:type="paragraph" w:customStyle="1" w:styleId="2b">
    <w:name w:val="Обычный2"/>
    <w:rsid w:val="00EB2491"/>
    <w:pPr>
      <w:suppressAutoHyphens/>
      <w:autoSpaceDE w:val="0"/>
      <w:spacing w:after="0" w:line="240" w:lineRule="auto"/>
    </w:pPr>
    <w:rPr>
      <w:rFonts w:ascii="Tahoma" w:eastAsia="Times New Roman" w:hAnsi="Tahoma" w:cs="Tahoma"/>
      <w:color w:val="000000"/>
      <w:sz w:val="24"/>
      <w:szCs w:val="24"/>
      <w:lang w:eastAsia="ar-SA"/>
    </w:rPr>
  </w:style>
  <w:style w:type="paragraph" w:customStyle="1" w:styleId="36">
    <w:name w:val="Абзац списка3"/>
    <w:basedOn w:val="a"/>
    <w:rsid w:val="00EB2491"/>
    <w:pPr>
      <w:spacing w:after="0" w:line="240" w:lineRule="auto"/>
      <w:ind w:left="720"/>
    </w:pPr>
    <w:rPr>
      <w:rFonts w:eastAsia="Calibri"/>
      <w:sz w:val="24"/>
      <w:szCs w:val="24"/>
      <w:lang w:eastAsia="ru-RU"/>
    </w:rPr>
  </w:style>
  <w:style w:type="paragraph" w:customStyle="1" w:styleId="37">
    <w:name w:val="Без интервала3"/>
    <w:rsid w:val="00EB2491"/>
    <w:pPr>
      <w:spacing w:after="0" w:line="240" w:lineRule="auto"/>
    </w:pPr>
    <w:rPr>
      <w:rFonts w:ascii="Calibri" w:eastAsia="Times New Roman" w:hAnsi="Calibri"/>
      <w:sz w:val="22"/>
      <w:szCs w:val="22"/>
    </w:rPr>
  </w:style>
  <w:style w:type="paragraph" w:customStyle="1" w:styleId="38">
    <w:name w:val="Основной текст3"/>
    <w:basedOn w:val="a"/>
    <w:rsid w:val="00EB2491"/>
    <w:pPr>
      <w:widowControl w:val="0"/>
      <w:spacing w:after="0" w:line="240" w:lineRule="auto"/>
    </w:pPr>
    <w:rPr>
      <w:rFonts w:eastAsia="Times New Roman"/>
      <w:snapToGrid w:val="0"/>
      <w:sz w:val="24"/>
      <w:szCs w:val="20"/>
      <w:lang w:eastAsia="ru-RU"/>
    </w:rPr>
  </w:style>
  <w:style w:type="paragraph" w:customStyle="1" w:styleId="HTML3">
    <w:name w:val="Стандартный HTML3"/>
    <w:basedOn w:val="a"/>
    <w:rsid w:val="00EB2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paragraph" w:customStyle="1" w:styleId="330">
    <w:name w:val="Основной текст 33"/>
    <w:basedOn w:val="a"/>
    <w:rsid w:val="00EB2491"/>
    <w:pPr>
      <w:spacing w:after="0" w:line="240" w:lineRule="auto"/>
      <w:jc w:val="both"/>
    </w:pPr>
    <w:rPr>
      <w:rFonts w:eastAsia="Times New Roman"/>
      <w:sz w:val="24"/>
      <w:szCs w:val="20"/>
      <w:lang w:val="en-US" w:eastAsia="ru-RU"/>
    </w:rPr>
  </w:style>
  <w:style w:type="paragraph" w:customStyle="1" w:styleId="230">
    <w:name w:val="Основной текст 23"/>
    <w:basedOn w:val="a"/>
    <w:rsid w:val="00EB2491"/>
    <w:pPr>
      <w:overflowPunct w:val="0"/>
      <w:autoSpaceDE w:val="0"/>
      <w:autoSpaceDN w:val="0"/>
      <w:adjustRightInd w:val="0"/>
      <w:spacing w:after="0" w:line="240" w:lineRule="auto"/>
      <w:ind w:firstLine="284"/>
      <w:jc w:val="both"/>
      <w:textAlignment w:val="baseline"/>
    </w:pPr>
    <w:rPr>
      <w:rFonts w:eastAsia="Times New Roman"/>
      <w:sz w:val="24"/>
      <w:szCs w:val="20"/>
      <w:lang w:eastAsia="ru-RU"/>
    </w:rPr>
  </w:style>
  <w:style w:type="character" w:customStyle="1" w:styleId="2c">
    <w:name w:val="Основной текст (2)"/>
    <w:rsid w:val="00EB249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ff6">
    <w:name w:val="Название Знак"/>
    <w:locked/>
    <w:rsid w:val="00EB2491"/>
    <w:rPr>
      <w:rFonts w:eastAsia="Calibri"/>
      <w:b/>
      <w:bCs/>
      <w:sz w:val="24"/>
      <w:szCs w:val="24"/>
      <w:lang w:val="ru-RU" w:eastAsia="ru-RU" w:bidi="ar-SA"/>
    </w:rPr>
  </w:style>
  <w:style w:type="character" w:customStyle="1" w:styleId="event-desc">
    <w:name w:val="event-desc"/>
    <w:basedOn w:val="a0"/>
    <w:rsid w:val="00EB2491"/>
  </w:style>
  <w:style w:type="paragraph" w:customStyle="1" w:styleId="ContinuedBodyText">
    <w:name w:val="Continued Body Text"/>
    <w:basedOn w:val="a"/>
    <w:qFormat/>
    <w:rsid w:val="00EB2491"/>
    <w:pPr>
      <w:spacing w:after="0" w:line="288" w:lineRule="auto"/>
      <w:ind w:firstLine="284"/>
      <w:jc w:val="both"/>
    </w:pPr>
    <w:rPr>
      <w:rFonts w:eastAsia="Times New Roman"/>
      <w:color w:val="00000A"/>
      <w:sz w:val="24"/>
      <w:szCs w:val="20"/>
      <w:lang w:val="en-US" w:eastAsia="ru-RU"/>
    </w:rPr>
  </w:style>
  <w:style w:type="character" w:styleId="aff7">
    <w:name w:val="annotation reference"/>
    <w:basedOn w:val="a0"/>
    <w:uiPriority w:val="99"/>
    <w:semiHidden/>
    <w:unhideWhenUsed/>
    <w:rsid w:val="00EB2491"/>
    <w:rPr>
      <w:sz w:val="16"/>
      <w:szCs w:val="16"/>
    </w:rPr>
  </w:style>
  <w:style w:type="paragraph" w:styleId="aff8">
    <w:name w:val="annotation text"/>
    <w:basedOn w:val="a"/>
    <w:link w:val="aff9"/>
    <w:uiPriority w:val="99"/>
    <w:semiHidden/>
    <w:unhideWhenUsed/>
    <w:rsid w:val="00EB2491"/>
    <w:pPr>
      <w:spacing w:line="240" w:lineRule="auto"/>
    </w:pPr>
    <w:rPr>
      <w:rFonts w:asciiTheme="minorHAnsi" w:hAnsiTheme="minorHAnsi" w:cstheme="minorBidi"/>
      <w:sz w:val="20"/>
      <w:szCs w:val="20"/>
    </w:rPr>
  </w:style>
  <w:style w:type="character" w:customStyle="1" w:styleId="aff9">
    <w:name w:val="Текст примечания Знак"/>
    <w:basedOn w:val="a0"/>
    <w:link w:val="aff8"/>
    <w:uiPriority w:val="99"/>
    <w:semiHidden/>
    <w:rsid w:val="00EB2491"/>
    <w:rPr>
      <w:rFonts w:asciiTheme="minorHAnsi" w:hAnsiTheme="minorHAnsi" w:cstheme="minorBidi"/>
      <w:sz w:val="20"/>
      <w:szCs w:val="20"/>
    </w:rPr>
  </w:style>
  <w:style w:type="paragraph" w:styleId="affa">
    <w:name w:val="annotation subject"/>
    <w:basedOn w:val="aff8"/>
    <w:next w:val="aff8"/>
    <w:link w:val="affb"/>
    <w:uiPriority w:val="99"/>
    <w:semiHidden/>
    <w:unhideWhenUsed/>
    <w:rsid w:val="00EB2491"/>
    <w:rPr>
      <w:b/>
      <w:bCs/>
    </w:rPr>
  </w:style>
  <w:style w:type="character" w:customStyle="1" w:styleId="affb">
    <w:name w:val="Тема примечания Знак"/>
    <w:basedOn w:val="aff9"/>
    <w:link w:val="affa"/>
    <w:uiPriority w:val="99"/>
    <w:semiHidden/>
    <w:rsid w:val="00EB2491"/>
    <w:rPr>
      <w:rFonts w:asciiTheme="minorHAnsi" w:hAnsiTheme="minorHAnsi" w:cstheme="minorBidi"/>
      <w:b/>
      <w:bCs/>
      <w:sz w:val="20"/>
      <w:szCs w:val="20"/>
    </w:rPr>
  </w:style>
  <w:style w:type="character" w:customStyle="1" w:styleId="-">
    <w:name w:val="Интернет-ссылка"/>
    <w:rsid w:val="00EB2491"/>
    <w:rPr>
      <w:rFonts w:ascii="Arial" w:hAnsi="Arial" w:cs="Arial" w:hint="default"/>
      <w:color w:val="1A0DAB"/>
      <w:u w:val="single"/>
    </w:rPr>
  </w:style>
  <w:style w:type="character" w:customStyle="1" w:styleId="tlid-translation">
    <w:name w:val="tlid-translation"/>
    <w:basedOn w:val="a0"/>
    <w:rsid w:val="00EB2491"/>
  </w:style>
  <w:style w:type="character" w:customStyle="1" w:styleId="A00">
    <w:name w:val="A0"/>
    <w:uiPriority w:val="99"/>
    <w:rsid w:val="00EB2491"/>
    <w:rPr>
      <w:i/>
      <w:iCs/>
      <w:color w:val="221E1F"/>
      <w:sz w:val="20"/>
      <w:szCs w:val="20"/>
    </w:rPr>
  </w:style>
  <w:style w:type="character" w:customStyle="1" w:styleId="citedissue">
    <w:name w:val="citedissue"/>
    <w:rsid w:val="00EB2491"/>
  </w:style>
  <w:style w:type="character" w:customStyle="1" w:styleId="pagefirst">
    <w:name w:val="pagefirst"/>
    <w:rsid w:val="00EB24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emf"/><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2.emf"/><Relationship Id="rId25" Type="http://schemas.openxmlformats.org/officeDocument/2006/relationships/hyperlink" Target="https://elibrary.ru/contents.asp?id=34840303&amp;selid=32723382"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4.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hyperlink" Target="https://elibrary.ru/contents.asp?id=34840303" TargetMode="External"/><Relationship Id="rId32" Type="http://schemas.openxmlformats.org/officeDocument/2006/relationships/image" Target="media/image24.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0.jpeg"/><Relationship Id="rId10" Type="http://schemas.openxmlformats.org/officeDocument/2006/relationships/image" Target="media/image6.png"/><Relationship Id="rId19" Type="http://schemas.openxmlformats.org/officeDocument/2006/relationships/hyperlink" Target="http://elibrary.ru/contents.asp?issueid=1577558" TargetMode="External"/><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i.org/10.26428/1606-9919-2018-195-170-183" TargetMode="External"/><Relationship Id="rId22" Type="http://schemas.openxmlformats.org/officeDocument/2006/relationships/image" Target="media/image16.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31</Pages>
  <Words>11271</Words>
  <Characters>64247</Characters>
  <Application>Microsoft Office Word</Application>
  <DocSecurity>0</DocSecurity>
  <Lines>535</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Кузлякина Юлия</dc:creator>
  <cp:keywords/>
  <dc:description/>
  <cp:lastModifiedBy>NINA</cp:lastModifiedBy>
  <cp:revision>4</cp:revision>
  <dcterms:created xsi:type="dcterms:W3CDTF">2019-09-18T04:55:00Z</dcterms:created>
  <dcterms:modified xsi:type="dcterms:W3CDTF">2019-09-22T23:02:00Z</dcterms:modified>
</cp:coreProperties>
</file>