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Relationship Target="docProps/core.xml" Type="http://schemas.openxmlformats.org/package/2006/relationships/metadata/core-properties" Id="rId2"></Relationship><Relationship Target="word/document.xml" Type="http://schemas.openxmlformats.org/officeDocument/2006/relationships/officeDocument" Id="rId1"></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7B2" w:rsidRPr="002341AA" w:rsidRDefault="006D67B2" w:rsidP="006D67B2">
      <w:pPr>
        <w:jc w:val="center"/>
        <w:rPr>
          <w:rFonts w:ascii="Times New Roman" w:hAnsi="Times New Roman" w:cs="Times New Roman"/>
          <w:b/>
          <w:sz w:val="24"/>
          <w:szCs w:val="24"/>
        </w:rPr>
      </w:pPr>
      <w:r w:rsidRPr="002341AA">
        <w:rPr>
          <w:rFonts w:ascii="Times New Roman" w:hAnsi="Times New Roman" w:cs="Times New Roman"/>
          <w:b/>
          <w:sz w:val="24"/>
          <w:szCs w:val="24"/>
        </w:rPr>
        <w:t xml:space="preserve">THE FIRST INSTITUTE OF OCEANOGRAPHY, </w:t>
      </w:r>
    </w:p>
    <w:p w:rsidR="006D67B2" w:rsidRPr="002341AA" w:rsidRDefault="006D67B2" w:rsidP="006D67B2">
      <w:pPr>
        <w:jc w:val="center"/>
        <w:rPr>
          <w:rFonts w:ascii="Times New Roman" w:hAnsi="Times New Roman" w:cs="Times New Roman"/>
          <w:b/>
          <w:sz w:val="24"/>
          <w:szCs w:val="24"/>
        </w:rPr>
      </w:pPr>
      <w:r w:rsidRPr="002341AA">
        <w:rPr>
          <w:rFonts w:ascii="Times New Roman" w:hAnsi="Times New Roman" w:cs="Times New Roman"/>
          <w:b/>
          <w:sz w:val="24"/>
          <w:szCs w:val="24"/>
        </w:rPr>
        <w:t xml:space="preserve">STATE OCEANIC ADMINISTRATION, </w:t>
      </w:r>
    </w:p>
    <w:p w:rsidR="006D67B2" w:rsidRPr="002341AA" w:rsidRDefault="006D67B2" w:rsidP="006D67B2">
      <w:pPr>
        <w:jc w:val="center"/>
        <w:rPr>
          <w:rFonts w:ascii="Times New Roman" w:hAnsi="Times New Roman" w:cs="Times New Roman"/>
          <w:b/>
          <w:sz w:val="24"/>
          <w:szCs w:val="24"/>
        </w:rPr>
      </w:pPr>
      <w:r w:rsidRPr="002341AA">
        <w:rPr>
          <w:rFonts w:ascii="Times New Roman" w:hAnsi="Times New Roman" w:cs="Times New Roman"/>
          <w:b/>
          <w:sz w:val="24"/>
          <w:szCs w:val="24"/>
        </w:rPr>
        <w:t>PEOPLE’S REPUBLIC OF CHINA</w:t>
      </w:r>
    </w:p>
    <w:p w:rsidR="006D67B2" w:rsidRPr="002341AA" w:rsidRDefault="006D67B2" w:rsidP="006D67B2">
      <w:pPr>
        <w:jc w:val="center"/>
        <w:rPr>
          <w:rFonts w:ascii="Times New Roman" w:hAnsi="Times New Roman" w:cs="Times New Roman"/>
          <w:b/>
          <w:bCs/>
          <w:sz w:val="24"/>
          <w:szCs w:val="24"/>
        </w:rPr>
      </w:pPr>
      <w:r w:rsidRPr="002341AA">
        <w:rPr>
          <w:rFonts w:ascii="Times New Roman" w:hAnsi="Times New Roman" w:cs="Times New Roman"/>
          <w:b/>
          <w:bCs/>
          <w:sz w:val="24"/>
          <w:szCs w:val="24"/>
        </w:rPr>
        <w:t>AND</w:t>
      </w:r>
    </w:p>
    <w:p w:rsidR="006D67B2" w:rsidRPr="002341AA" w:rsidRDefault="006D67B2" w:rsidP="006D67B2">
      <w:pPr>
        <w:jc w:val="center"/>
        <w:rPr>
          <w:rFonts w:ascii="Times New Roman" w:hAnsi="Times New Roman" w:cs="Times New Roman"/>
          <w:b/>
          <w:bCs/>
          <w:sz w:val="24"/>
          <w:szCs w:val="24"/>
        </w:rPr>
      </w:pPr>
      <w:r w:rsidRPr="002341AA">
        <w:rPr>
          <w:rFonts w:ascii="Times New Roman" w:hAnsi="Times New Roman" w:cs="Times New Roman"/>
          <w:b/>
          <w:bCs/>
          <w:sz w:val="24"/>
          <w:szCs w:val="24"/>
        </w:rPr>
        <w:t xml:space="preserve">THE V.I. IL’ICHEV PACIFIC OCEANOLOGICAL INSTITUTE, </w:t>
      </w:r>
    </w:p>
    <w:p w:rsidR="006D67B2" w:rsidRPr="002341AA" w:rsidRDefault="006D67B2" w:rsidP="006D67B2">
      <w:pPr>
        <w:jc w:val="center"/>
        <w:rPr>
          <w:rFonts w:ascii="Times New Roman" w:hAnsi="Times New Roman" w:cs="Times New Roman"/>
          <w:b/>
          <w:bCs/>
          <w:sz w:val="24"/>
          <w:szCs w:val="24"/>
        </w:rPr>
      </w:pPr>
      <w:r w:rsidRPr="002341AA">
        <w:rPr>
          <w:rFonts w:ascii="Times New Roman" w:hAnsi="Times New Roman" w:cs="Times New Roman"/>
          <w:b/>
          <w:bCs/>
          <w:sz w:val="24"/>
          <w:szCs w:val="24"/>
        </w:rPr>
        <w:t xml:space="preserve">FAR EASTERN BRANCH, RUSSIAN ACADEMY OF SCIENCES, </w:t>
      </w:r>
    </w:p>
    <w:p w:rsidR="006D67B2" w:rsidRPr="002341AA" w:rsidRDefault="006D67B2" w:rsidP="006D67B2">
      <w:pPr>
        <w:jc w:val="center"/>
        <w:rPr>
          <w:rFonts w:ascii="Times New Roman" w:hAnsi="Times New Roman" w:cs="Times New Roman"/>
          <w:b/>
          <w:bCs/>
          <w:sz w:val="24"/>
          <w:szCs w:val="24"/>
        </w:rPr>
      </w:pPr>
      <w:r w:rsidRPr="002341AA">
        <w:rPr>
          <w:rFonts w:ascii="Times New Roman" w:hAnsi="Times New Roman" w:cs="Times New Roman"/>
          <w:b/>
          <w:bCs/>
          <w:sz w:val="24"/>
          <w:szCs w:val="24"/>
        </w:rPr>
        <w:t>RUSSIAN FEDERATION</w:t>
      </w:r>
    </w:p>
    <w:p w:rsidR="006D67B2" w:rsidRPr="00B3018F" w:rsidRDefault="006D67B2" w:rsidP="006D67B2">
      <w:pPr>
        <w:pStyle w:val="-"/>
        <w:spacing w:line="400" w:lineRule="atLeast"/>
        <w:ind w:firstLine="482"/>
        <w:jc w:val="center"/>
        <w:rPr>
          <w:b/>
          <w:bCs/>
        </w:rPr>
      </w:pPr>
    </w:p>
    <w:p w:rsidR="006D67B2" w:rsidRPr="00B3018F" w:rsidRDefault="006D67B2" w:rsidP="006D67B2">
      <w:pPr>
        <w:snapToGrid w:val="0"/>
        <w:jc w:val="center"/>
        <w:rPr>
          <w:rFonts w:ascii="Times New Roman" w:eastAsiaTheme="majorEastAsia" w:hAnsi="Times New Roman" w:cs="Times New Roman"/>
          <w:b/>
          <w:sz w:val="32"/>
          <w:szCs w:val="32"/>
        </w:rPr>
      </w:pPr>
      <w:r w:rsidRPr="00B3018F">
        <w:rPr>
          <w:rFonts w:ascii="Times New Roman" w:eastAsiaTheme="majorEastAsia" w:hAnsi="Times New Roman" w:cs="Times New Roman"/>
          <w:b/>
          <w:sz w:val="32"/>
          <w:szCs w:val="32"/>
        </w:rPr>
        <w:t>REGULATIONS ON THE OPERATION</w:t>
      </w:r>
    </w:p>
    <w:p w:rsidR="006D67B2" w:rsidRPr="00B3018F" w:rsidRDefault="006D67B2" w:rsidP="006D67B2">
      <w:pPr>
        <w:snapToGrid w:val="0"/>
        <w:jc w:val="center"/>
        <w:rPr>
          <w:rFonts w:ascii="Times New Roman" w:eastAsiaTheme="majorEastAsia" w:hAnsi="Times New Roman" w:cs="Times New Roman"/>
          <w:sz w:val="32"/>
          <w:szCs w:val="32"/>
        </w:rPr>
      </w:pPr>
      <w:proofErr w:type="gramStart"/>
      <w:r w:rsidRPr="00B3018F">
        <w:rPr>
          <w:rFonts w:ascii="Times New Roman" w:eastAsiaTheme="majorEastAsia" w:hAnsi="Times New Roman" w:cs="Times New Roman"/>
          <w:sz w:val="32"/>
          <w:szCs w:val="32"/>
        </w:rPr>
        <w:t>of</w:t>
      </w:r>
      <w:proofErr w:type="gramEnd"/>
      <w:r>
        <w:rPr>
          <w:rFonts w:ascii="Times New Roman" w:eastAsiaTheme="majorEastAsia" w:hAnsi="Times New Roman" w:cs="Times New Roman" w:hint="eastAsia"/>
          <w:sz w:val="32"/>
          <w:szCs w:val="32"/>
        </w:rPr>
        <w:t xml:space="preserve"> </w:t>
      </w:r>
      <w:r w:rsidRPr="00B3018F">
        <w:rPr>
          <w:rFonts w:ascii="Times New Roman" w:eastAsiaTheme="majorEastAsia" w:hAnsi="Times New Roman" w:cs="Times New Roman"/>
          <w:sz w:val="32"/>
          <w:szCs w:val="32"/>
        </w:rPr>
        <w:t xml:space="preserve">the </w:t>
      </w:r>
    </w:p>
    <w:p w:rsidR="006D67B2" w:rsidRPr="00B3018F" w:rsidRDefault="006D67B2" w:rsidP="006D67B2">
      <w:pPr>
        <w:snapToGrid w:val="0"/>
        <w:jc w:val="center"/>
        <w:rPr>
          <w:rFonts w:ascii="Times New Roman" w:eastAsiaTheme="majorEastAsia" w:hAnsi="Times New Roman" w:cs="Times New Roman"/>
          <w:sz w:val="32"/>
          <w:szCs w:val="32"/>
        </w:rPr>
      </w:pPr>
      <w:r w:rsidRPr="00B3018F">
        <w:rPr>
          <w:rFonts w:ascii="Times New Roman" w:eastAsiaTheme="majorEastAsia" w:hAnsi="Times New Roman" w:cs="Times New Roman"/>
          <w:sz w:val="32"/>
          <w:szCs w:val="32"/>
        </w:rPr>
        <w:t>FIO-POI JOINT RESEARCH</w:t>
      </w:r>
      <w:r>
        <w:rPr>
          <w:rFonts w:ascii="Times New Roman" w:eastAsiaTheme="majorEastAsia" w:hAnsi="Times New Roman" w:cs="Times New Roman" w:hint="eastAsia"/>
          <w:sz w:val="32"/>
          <w:szCs w:val="32"/>
        </w:rPr>
        <w:t xml:space="preserve"> </w:t>
      </w:r>
      <w:r w:rsidRPr="00B3018F">
        <w:rPr>
          <w:rFonts w:ascii="Times New Roman" w:eastAsiaTheme="majorEastAsia" w:hAnsi="Times New Roman" w:cs="Times New Roman"/>
          <w:sz w:val="32"/>
          <w:szCs w:val="32"/>
        </w:rPr>
        <w:t xml:space="preserve">CENTER </w:t>
      </w:r>
    </w:p>
    <w:p w:rsidR="006D67B2" w:rsidRPr="00EF62DD" w:rsidRDefault="006D67B2" w:rsidP="00EF62DD">
      <w:pPr>
        <w:snapToGrid w:val="0"/>
        <w:jc w:val="center"/>
        <w:rPr>
          <w:rFonts w:ascii="Times New Roman" w:eastAsiaTheme="majorEastAsia" w:hAnsi="Times New Roman" w:cs="Times New Roman"/>
          <w:sz w:val="32"/>
          <w:szCs w:val="32"/>
        </w:rPr>
      </w:pPr>
      <w:r w:rsidRPr="00B3018F">
        <w:rPr>
          <w:rFonts w:ascii="Times New Roman" w:eastAsiaTheme="majorEastAsia" w:hAnsi="Times New Roman" w:cs="Times New Roman"/>
          <w:sz w:val="32"/>
          <w:szCs w:val="32"/>
        </w:rPr>
        <w:t>OF OCEAN AND CLIMATE</w:t>
      </w:r>
    </w:p>
    <w:p w:rsidR="006D67B2" w:rsidRPr="00E26A52" w:rsidRDefault="00332A95" w:rsidP="00332A95">
      <w:pPr>
        <w:pStyle w:val="-"/>
        <w:spacing w:line="420" w:lineRule="exact"/>
        <w:ind w:firstLineChars="0" w:firstLine="0"/>
        <w:rPr>
          <w:b/>
          <w:bCs/>
        </w:rPr>
      </w:pPr>
      <w:r>
        <w:rPr>
          <w:b/>
        </w:rPr>
        <w:t xml:space="preserve">1. </w:t>
      </w:r>
      <w:r w:rsidR="006D67B2" w:rsidRPr="00E26A52">
        <w:rPr>
          <w:b/>
        </w:rPr>
        <w:t>FOUNDERS</w:t>
      </w:r>
    </w:p>
    <w:p w:rsidR="006D67B2" w:rsidRPr="00E26A52" w:rsidRDefault="006D67B2" w:rsidP="001B10D4">
      <w:pPr>
        <w:snapToGrid w:val="0"/>
        <w:spacing w:line="420" w:lineRule="exact"/>
        <w:rPr>
          <w:rFonts w:ascii="Times New Roman" w:eastAsiaTheme="majorEastAsia" w:hAnsi="Times New Roman" w:cs="Times New Roman"/>
          <w:sz w:val="24"/>
          <w:szCs w:val="24"/>
        </w:rPr>
      </w:pPr>
      <w:r w:rsidRPr="00E26A52">
        <w:rPr>
          <w:rFonts w:ascii="Times New Roman" w:eastAsiaTheme="majorEastAsia" w:hAnsi="Times New Roman" w:cs="Times New Roman"/>
          <w:sz w:val="24"/>
          <w:szCs w:val="24"/>
        </w:rPr>
        <w:t>The founders of the FIO- POI Joint Research Center of Ocean and Climate</w:t>
      </w:r>
      <w:r>
        <w:rPr>
          <w:rFonts w:ascii="Times New Roman" w:eastAsiaTheme="majorEastAsia" w:hAnsi="Times New Roman" w:cs="Times New Roman" w:hint="eastAsia"/>
          <w:sz w:val="24"/>
          <w:szCs w:val="24"/>
        </w:rPr>
        <w:t xml:space="preserve"> </w:t>
      </w:r>
      <w:r w:rsidRPr="00E26A52">
        <w:rPr>
          <w:rFonts w:ascii="Times New Roman" w:eastAsiaTheme="majorEastAsia" w:hAnsi="Times New Roman" w:cs="Times New Roman"/>
          <w:sz w:val="24"/>
          <w:szCs w:val="24"/>
        </w:rPr>
        <w:t>(hereinafter referred to as the JRC) are:</w:t>
      </w:r>
    </w:p>
    <w:p w:rsidR="006D67B2" w:rsidRPr="00E26A52" w:rsidRDefault="006D67B2" w:rsidP="001B10D4">
      <w:pPr>
        <w:snapToGrid w:val="0"/>
        <w:spacing w:line="420" w:lineRule="exact"/>
        <w:rPr>
          <w:rFonts w:ascii="Times New Roman" w:eastAsiaTheme="majorEastAsia" w:hAnsi="Times New Roman" w:cs="Times New Roman"/>
          <w:sz w:val="24"/>
          <w:szCs w:val="24"/>
        </w:rPr>
      </w:pPr>
      <w:r w:rsidRPr="00E26A52">
        <w:rPr>
          <w:rFonts w:ascii="Times New Roman" w:eastAsiaTheme="majorEastAsia" w:hAnsi="Times New Roman" w:cs="Times New Roman"/>
          <w:sz w:val="24"/>
          <w:szCs w:val="24"/>
        </w:rPr>
        <w:t xml:space="preserve">The First Institute of Oceanography, State Oceanic Administration, People’s Republic of China, hereinafter referred to as "FIO SOA" and the V.I. Il’ichev Pacific Oceanological Institute, Far Eastern Branch, Russian Academy of Sciences Russian Federation, hereinafter referred to as “POI FEB RAS”, both </w:t>
      </w:r>
      <w:r w:rsidRPr="00E26A52">
        <w:rPr>
          <w:rFonts w:ascii="Times New Roman" w:hAnsi="Times New Roman" w:cs="Times New Roman"/>
          <w:sz w:val="24"/>
          <w:szCs w:val="24"/>
        </w:rPr>
        <w:t>hereinafter referred to as “Parties”.</w:t>
      </w:r>
    </w:p>
    <w:p w:rsidR="006D67B2" w:rsidRPr="00E26A52" w:rsidRDefault="00332A95" w:rsidP="001B10D4">
      <w:pPr>
        <w:pStyle w:val="-"/>
        <w:spacing w:line="420" w:lineRule="exact"/>
        <w:ind w:firstLineChars="0" w:firstLine="0"/>
        <w:rPr>
          <w:b/>
        </w:rPr>
      </w:pPr>
      <w:r>
        <w:rPr>
          <w:b/>
        </w:rPr>
        <w:t xml:space="preserve">2. </w:t>
      </w:r>
      <w:r w:rsidR="006D67B2" w:rsidRPr="00E26A52">
        <w:rPr>
          <w:b/>
        </w:rPr>
        <w:t>BIL</w:t>
      </w:r>
      <w:r w:rsidR="006D67B2" w:rsidRPr="00E26A52">
        <w:rPr>
          <w:b/>
          <w:lang w:eastAsia="zh-CN"/>
        </w:rPr>
        <w:t>A</w:t>
      </w:r>
      <w:r w:rsidR="006D67B2" w:rsidRPr="00E26A52">
        <w:rPr>
          <w:b/>
        </w:rPr>
        <w:t>T</w:t>
      </w:r>
      <w:r w:rsidR="006D67B2">
        <w:rPr>
          <w:rFonts w:hint="eastAsia"/>
          <w:b/>
          <w:lang w:eastAsia="zh-CN"/>
        </w:rPr>
        <w:t>E</w:t>
      </w:r>
      <w:r w:rsidR="006D67B2" w:rsidRPr="00E26A52">
        <w:rPr>
          <w:b/>
        </w:rPr>
        <w:t>R</w:t>
      </w:r>
      <w:r w:rsidR="006D67B2">
        <w:rPr>
          <w:rFonts w:hint="eastAsia"/>
          <w:b/>
          <w:lang w:eastAsia="zh-CN"/>
        </w:rPr>
        <w:t>A</w:t>
      </w:r>
      <w:r w:rsidR="006D67B2" w:rsidRPr="00E26A52">
        <w:rPr>
          <w:b/>
        </w:rPr>
        <w:t>L BASIC DOCUMENTS</w:t>
      </w:r>
    </w:p>
    <w:p w:rsidR="006D67B2" w:rsidRPr="00E26A52" w:rsidRDefault="006D67B2" w:rsidP="001B10D4">
      <w:pPr>
        <w:snapToGrid w:val="0"/>
        <w:spacing w:line="420" w:lineRule="exact"/>
        <w:rPr>
          <w:rFonts w:ascii="Times New Roman" w:eastAsiaTheme="majorEastAsia" w:hAnsi="Times New Roman" w:cs="Times New Roman"/>
          <w:sz w:val="24"/>
          <w:szCs w:val="24"/>
        </w:rPr>
      </w:pPr>
      <w:r w:rsidRPr="00E26A52">
        <w:rPr>
          <w:rFonts w:ascii="Times New Roman" w:eastAsiaTheme="majorEastAsia" w:hAnsi="Times New Roman" w:cs="Times New Roman"/>
          <w:sz w:val="24"/>
          <w:szCs w:val="24"/>
        </w:rPr>
        <w:t>2.1. Agreement between the Government of the Russian Federation and the Government of the People’s Republic of China about Cooperation in the Field of the World Ocean Research and Exploration” signed on May 27</w:t>
      </w:r>
      <w:r w:rsidRPr="00E26A52">
        <w:rPr>
          <w:rFonts w:ascii="Times New Roman" w:eastAsiaTheme="majorEastAsia" w:hAnsi="Times New Roman" w:cs="Times New Roman"/>
          <w:sz w:val="24"/>
          <w:szCs w:val="24"/>
          <w:vertAlign w:val="superscript"/>
        </w:rPr>
        <w:t>th</w:t>
      </w:r>
      <w:r w:rsidRPr="00E26A52">
        <w:rPr>
          <w:rFonts w:ascii="Times New Roman" w:eastAsiaTheme="majorEastAsia" w:hAnsi="Times New Roman" w:cs="Times New Roman"/>
          <w:sz w:val="24"/>
          <w:szCs w:val="24"/>
        </w:rPr>
        <w:t>, 2003.</w:t>
      </w:r>
    </w:p>
    <w:p w:rsidR="006D67B2" w:rsidRPr="00E26A52" w:rsidRDefault="006D67B2" w:rsidP="001B10D4">
      <w:pPr>
        <w:snapToGrid w:val="0"/>
        <w:spacing w:line="420" w:lineRule="exact"/>
        <w:rPr>
          <w:rFonts w:ascii="Times New Roman" w:eastAsiaTheme="majorEastAsia" w:hAnsi="Times New Roman" w:cs="Times New Roman"/>
          <w:sz w:val="24"/>
          <w:szCs w:val="24"/>
        </w:rPr>
      </w:pPr>
      <w:r w:rsidRPr="00E26A52">
        <w:rPr>
          <w:rFonts w:ascii="Times New Roman" w:eastAsiaTheme="majorEastAsia" w:hAnsi="Times New Roman" w:cs="Times New Roman"/>
          <w:sz w:val="24"/>
          <w:szCs w:val="24"/>
        </w:rPr>
        <w:t>2.2. Memorandum of Understanding on the Establishment of Joint Research Center of Ocean and Climate (hereinafter referred to as the MOU) signed on January 13</w:t>
      </w:r>
      <w:r w:rsidRPr="00E26A52">
        <w:rPr>
          <w:rFonts w:ascii="Times New Roman" w:eastAsiaTheme="majorEastAsia" w:hAnsi="Times New Roman" w:cs="Times New Roman"/>
          <w:sz w:val="24"/>
          <w:szCs w:val="24"/>
          <w:vertAlign w:val="superscript"/>
        </w:rPr>
        <w:t>rd</w:t>
      </w:r>
      <w:r w:rsidRPr="00E26A52">
        <w:rPr>
          <w:rFonts w:ascii="Times New Roman" w:eastAsiaTheme="majorEastAsia" w:hAnsi="Times New Roman" w:cs="Times New Roman"/>
          <w:sz w:val="24"/>
          <w:szCs w:val="24"/>
        </w:rPr>
        <w:t>, 2017.</w:t>
      </w:r>
    </w:p>
    <w:p w:rsidR="006D67B2" w:rsidRPr="00E26A52" w:rsidRDefault="00D64950" w:rsidP="001B10D4">
      <w:pPr>
        <w:pStyle w:val="-"/>
        <w:spacing w:line="420" w:lineRule="exact"/>
        <w:ind w:firstLineChars="0" w:firstLine="0"/>
        <w:rPr>
          <w:rFonts w:eastAsiaTheme="minorEastAsia"/>
          <w:b/>
          <w:bCs/>
          <w:lang w:eastAsia="zh-CN"/>
        </w:rPr>
      </w:pPr>
      <w:r>
        <w:rPr>
          <w:b/>
        </w:rPr>
        <w:t xml:space="preserve">3. </w:t>
      </w:r>
      <w:r w:rsidR="006D67B2" w:rsidRPr="00E26A52">
        <w:rPr>
          <w:b/>
        </w:rPr>
        <w:t xml:space="preserve">STATUS OF </w:t>
      </w:r>
      <w:r w:rsidR="006D67B2" w:rsidRPr="00E26A52">
        <w:rPr>
          <w:b/>
          <w:bCs/>
        </w:rPr>
        <w:t>JRC</w:t>
      </w:r>
    </w:p>
    <w:p w:rsidR="006D67B2" w:rsidRPr="00E26A52" w:rsidRDefault="006D67B2" w:rsidP="001B10D4">
      <w:pPr>
        <w:snapToGrid w:val="0"/>
        <w:spacing w:line="420" w:lineRule="exact"/>
        <w:rPr>
          <w:rFonts w:ascii="Times New Roman" w:eastAsiaTheme="majorEastAsia" w:hAnsi="Times New Roman" w:cs="Times New Roman"/>
          <w:sz w:val="24"/>
          <w:szCs w:val="24"/>
        </w:rPr>
      </w:pPr>
      <w:r w:rsidRPr="00E26A52">
        <w:rPr>
          <w:rFonts w:ascii="Times New Roman" w:eastAsiaTheme="majorEastAsia" w:hAnsi="Times New Roman" w:cs="Times New Roman"/>
          <w:sz w:val="24"/>
          <w:szCs w:val="24"/>
        </w:rPr>
        <w:t>3.1. The JRC is a form of scientific collaboration and a platform of research project development.</w:t>
      </w:r>
    </w:p>
    <w:p w:rsidR="006D67B2" w:rsidRPr="00E26A52" w:rsidRDefault="006D67B2" w:rsidP="001B10D4">
      <w:pPr>
        <w:spacing w:line="420" w:lineRule="exact"/>
        <w:rPr>
          <w:rFonts w:ascii="Times New Roman" w:hAnsi="Times New Roman" w:cs="Times New Roman"/>
          <w:sz w:val="24"/>
          <w:szCs w:val="24"/>
        </w:rPr>
      </w:pPr>
      <w:r w:rsidRPr="00E26A52">
        <w:rPr>
          <w:rFonts w:ascii="Times New Roman" w:eastAsiaTheme="majorEastAsia" w:hAnsi="Times New Roman" w:cs="Times New Roman"/>
          <w:sz w:val="24"/>
          <w:szCs w:val="24"/>
        </w:rPr>
        <w:t xml:space="preserve">3.2. The JRC </w:t>
      </w:r>
      <w:r w:rsidRPr="00E26A52">
        <w:rPr>
          <w:rFonts w:ascii="Times New Roman" w:hAnsi="Times New Roman" w:cs="Times New Roman"/>
          <w:sz w:val="24"/>
          <w:szCs w:val="24"/>
        </w:rPr>
        <w:t>is run by the FIO SOA and the POI FEB RAS.</w:t>
      </w:r>
    </w:p>
    <w:p w:rsidR="006D67B2" w:rsidRPr="00E26A52" w:rsidRDefault="006D67B2" w:rsidP="001B10D4">
      <w:pPr>
        <w:snapToGrid w:val="0"/>
        <w:spacing w:line="420" w:lineRule="exact"/>
        <w:rPr>
          <w:rFonts w:ascii="Times New Roman" w:hAnsi="Times New Roman" w:cs="Times New Roman"/>
          <w:sz w:val="24"/>
          <w:szCs w:val="24"/>
        </w:rPr>
      </w:pPr>
      <w:r w:rsidRPr="00E26A52">
        <w:rPr>
          <w:rFonts w:ascii="Times New Roman" w:eastAsiaTheme="majorEastAsia" w:hAnsi="Times New Roman" w:cs="Times New Roman"/>
          <w:sz w:val="24"/>
          <w:szCs w:val="24"/>
        </w:rPr>
        <w:t xml:space="preserve">3.3. The JRC </w:t>
      </w:r>
      <w:r w:rsidRPr="00E26A52">
        <w:rPr>
          <w:rFonts w:ascii="Times New Roman" w:hAnsi="Times New Roman" w:cs="Times New Roman"/>
          <w:sz w:val="24"/>
          <w:szCs w:val="24"/>
        </w:rPr>
        <w:t>is</w:t>
      </w:r>
      <w:r w:rsidRPr="00E26A52">
        <w:rPr>
          <w:rFonts w:ascii="Times New Roman" w:eastAsiaTheme="majorEastAsia" w:hAnsi="Times New Roman" w:cs="Times New Roman"/>
          <w:sz w:val="24"/>
          <w:szCs w:val="24"/>
        </w:rPr>
        <w:t xml:space="preserve"> operated </w:t>
      </w:r>
      <w:r w:rsidRPr="00E26A52">
        <w:rPr>
          <w:rFonts w:ascii="Times New Roman" w:hAnsi="Times New Roman" w:cs="Times New Roman"/>
          <w:sz w:val="24"/>
          <w:szCs w:val="24"/>
        </w:rPr>
        <w:t xml:space="preserve">in accordance with the laws and regulations of </w:t>
      </w:r>
      <w:r w:rsidR="00CD0695" w:rsidRPr="00CD0695">
        <w:rPr>
          <w:rFonts w:ascii="Times New Roman" w:hAnsi="Times New Roman" w:cs="Times New Roman"/>
          <w:sz w:val="24"/>
          <w:szCs w:val="24"/>
        </w:rPr>
        <w:t>Russian Federation</w:t>
      </w:r>
      <w:r w:rsidRPr="00CD0695">
        <w:rPr>
          <w:rFonts w:ascii="Times New Roman" w:hAnsi="Times New Roman" w:cs="Times New Roman"/>
          <w:sz w:val="24"/>
          <w:szCs w:val="24"/>
        </w:rPr>
        <w:t>.</w:t>
      </w:r>
    </w:p>
    <w:p w:rsidR="006D67B2" w:rsidRPr="00E26A52" w:rsidRDefault="006D67B2" w:rsidP="001B10D4">
      <w:pPr>
        <w:snapToGrid w:val="0"/>
        <w:spacing w:line="420" w:lineRule="exact"/>
        <w:rPr>
          <w:rFonts w:ascii="Times New Roman" w:eastAsiaTheme="majorEastAsia" w:hAnsi="Times New Roman" w:cs="Times New Roman"/>
          <w:sz w:val="24"/>
          <w:szCs w:val="24"/>
        </w:rPr>
      </w:pPr>
      <w:r w:rsidRPr="00E26A52">
        <w:rPr>
          <w:rFonts w:ascii="Times New Roman" w:eastAsiaTheme="majorEastAsia" w:hAnsi="Times New Roman" w:cs="Times New Roman"/>
          <w:sz w:val="24"/>
          <w:szCs w:val="24"/>
        </w:rPr>
        <w:t>3.4</w:t>
      </w:r>
      <w:proofErr w:type="gramStart"/>
      <w:r w:rsidRPr="00E26A52">
        <w:rPr>
          <w:rFonts w:ascii="Times New Roman" w:eastAsiaTheme="majorEastAsia" w:hAnsi="Times New Roman" w:cs="Times New Roman"/>
          <w:sz w:val="24"/>
          <w:szCs w:val="24"/>
        </w:rPr>
        <w:t>.Address</w:t>
      </w:r>
      <w:proofErr w:type="gramEnd"/>
      <w:r w:rsidRPr="00E26A52">
        <w:rPr>
          <w:rFonts w:ascii="Times New Roman" w:eastAsiaTheme="majorEastAsia" w:hAnsi="Times New Roman" w:cs="Times New Roman"/>
          <w:sz w:val="24"/>
          <w:szCs w:val="24"/>
        </w:rPr>
        <w:t xml:space="preserve"> of the JRC: 43, </w:t>
      </w:r>
      <w:proofErr w:type="spellStart"/>
      <w:r w:rsidRPr="00E26A52">
        <w:rPr>
          <w:rFonts w:ascii="Times New Roman" w:eastAsiaTheme="majorEastAsia" w:hAnsi="Times New Roman" w:cs="Times New Roman"/>
          <w:sz w:val="24"/>
          <w:szCs w:val="24"/>
        </w:rPr>
        <w:t>Baltiyskaya</w:t>
      </w:r>
      <w:proofErr w:type="spellEnd"/>
      <w:r w:rsidRPr="00E26A52">
        <w:rPr>
          <w:rFonts w:ascii="Times New Roman" w:eastAsiaTheme="majorEastAsia" w:hAnsi="Times New Roman" w:cs="Times New Roman"/>
          <w:sz w:val="24"/>
          <w:szCs w:val="24"/>
        </w:rPr>
        <w:t xml:space="preserve"> Street, Vladivostok, Russia, 690041.</w:t>
      </w:r>
    </w:p>
    <w:p w:rsidR="006D67B2" w:rsidRPr="00332A95" w:rsidRDefault="00332A95" w:rsidP="00332A95">
      <w:pPr>
        <w:spacing w:line="420" w:lineRule="exact"/>
        <w:jc w:val="left"/>
        <w:rPr>
          <w:rFonts w:ascii="Times New Roman" w:hAnsi="Times New Roman" w:cs="Times New Roman"/>
          <w:b/>
          <w:sz w:val="24"/>
          <w:szCs w:val="24"/>
        </w:rPr>
      </w:pPr>
      <w:r w:rsidRPr="00332A95">
        <w:rPr>
          <w:rFonts w:ascii="Times New Roman" w:hAnsi="Times New Roman" w:cs="Times New Roman"/>
          <w:b/>
          <w:sz w:val="24"/>
          <w:szCs w:val="24"/>
        </w:rPr>
        <w:t xml:space="preserve">4. </w:t>
      </w:r>
      <w:r w:rsidR="006D67B2" w:rsidRPr="00332A95">
        <w:rPr>
          <w:rFonts w:ascii="Times New Roman" w:hAnsi="Times New Roman" w:cs="Times New Roman"/>
          <w:b/>
          <w:sz w:val="24"/>
          <w:szCs w:val="24"/>
        </w:rPr>
        <w:t>OBJECTIVES</w:t>
      </w:r>
    </w:p>
    <w:p w:rsidR="006D67B2" w:rsidRPr="00E26A52" w:rsidRDefault="006D67B2" w:rsidP="001B10D4">
      <w:pPr>
        <w:pStyle w:val="aa"/>
        <w:spacing w:line="420" w:lineRule="exact"/>
        <w:rPr>
          <w:rFonts w:ascii="Times New Roman" w:hAnsi="Times New Roman" w:cs="Times New Roman"/>
          <w:sz w:val="24"/>
          <w:szCs w:val="24"/>
        </w:rPr>
      </w:pPr>
      <w:r w:rsidRPr="00E26A52">
        <w:rPr>
          <w:rFonts w:ascii="Times New Roman" w:hAnsi="Times New Roman" w:cs="Times New Roman"/>
          <w:sz w:val="24"/>
          <w:szCs w:val="24"/>
        </w:rPr>
        <w:t xml:space="preserve">4.1. The </w:t>
      </w:r>
      <w:r w:rsidRPr="00E26A52">
        <w:rPr>
          <w:rFonts w:ascii="Times New Roman" w:eastAsiaTheme="majorEastAsia" w:hAnsi="Times New Roman" w:cs="Times New Roman"/>
          <w:sz w:val="24"/>
          <w:szCs w:val="24"/>
        </w:rPr>
        <w:t>JRC’s</w:t>
      </w:r>
      <w:r>
        <w:rPr>
          <w:rFonts w:ascii="Times New Roman" w:eastAsiaTheme="majorEastAsia" w:hAnsi="Times New Roman" w:cs="Times New Roman" w:hint="eastAsia"/>
          <w:sz w:val="24"/>
          <w:szCs w:val="24"/>
        </w:rPr>
        <w:t xml:space="preserve"> </w:t>
      </w:r>
      <w:r w:rsidR="00686750">
        <w:rPr>
          <w:rFonts w:ascii="Times New Roman" w:hAnsi="Times New Roman" w:cs="Times New Roman"/>
          <w:sz w:val="24"/>
          <w:szCs w:val="24"/>
        </w:rPr>
        <w:t>mission</w:t>
      </w:r>
      <w:r w:rsidRPr="00E26A52">
        <w:rPr>
          <w:rFonts w:ascii="Times New Roman" w:hAnsi="Times New Roman" w:cs="Times New Roman"/>
          <w:sz w:val="24"/>
          <w:szCs w:val="24"/>
        </w:rPr>
        <w:t>, aims and goals</w:t>
      </w:r>
    </w:p>
    <w:p w:rsidR="006D67B2" w:rsidRPr="00E26A52" w:rsidRDefault="00686750" w:rsidP="001B10D4">
      <w:pPr>
        <w:pStyle w:val="aa"/>
        <w:spacing w:line="420" w:lineRule="exact"/>
        <w:ind w:firstLineChars="200" w:firstLine="480"/>
        <w:rPr>
          <w:rFonts w:ascii="Times New Roman" w:eastAsiaTheme="majorEastAsia" w:hAnsi="Times New Roman" w:cs="Times New Roman"/>
          <w:sz w:val="24"/>
          <w:szCs w:val="24"/>
        </w:rPr>
      </w:pPr>
      <w:r>
        <w:rPr>
          <w:rFonts w:ascii="Times New Roman" w:eastAsiaTheme="majorEastAsia" w:hAnsi="Times New Roman" w:cs="Times New Roman"/>
          <w:sz w:val="24"/>
          <w:szCs w:val="24"/>
        </w:rPr>
        <w:lastRenderedPageBreak/>
        <w:t>The JRC’s mission</w:t>
      </w:r>
      <w:r w:rsidR="006D67B2" w:rsidRPr="00E26A52">
        <w:rPr>
          <w:rFonts w:ascii="Times New Roman" w:eastAsiaTheme="majorEastAsia" w:hAnsi="Times New Roman" w:cs="Times New Roman"/>
          <w:sz w:val="24"/>
          <w:szCs w:val="24"/>
        </w:rPr>
        <w:t xml:space="preserve"> </w:t>
      </w:r>
      <w:r>
        <w:rPr>
          <w:rFonts w:ascii="Times New Roman" w:eastAsiaTheme="majorEastAsia" w:hAnsi="Times New Roman" w:cs="Times New Roman" w:hint="eastAsia"/>
          <w:sz w:val="24"/>
          <w:szCs w:val="24"/>
        </w:rPr>
        <w:t>is</w:t>
      </w:r>
      <w:r w:rsidR="006D67B2" w:rsidRPr="00E26A52">
        <w:rPr>
          <w:rFonts w:ascii="Times New Roman" w:eastAsiaTheme="majorEastAsia" w:hAnsi="Times New Roman" w:cs="Times New Roman"/>
          <w:sz w:val="24"/>
          <w:szCs w:val="24"/>
        </w:rPr>
        <w:t xml:space="preserve"> deepening substantial cooperation and making</w:t>
      </w:r>
      <w:r w:rsidR="006D67B2">
        <w:rPr>
          <w:rFonts w:ascii="Times New Roman" w:eastAsiaTheme="majorEastAsia" w:hAnsi="Times New Roman" w:cs="Times New Roman" w:hint="eastAsia"/>
          <w:sz w:val="24"/>
          <w:szCs w:val="24"/>
        </w:rPr>
        <w:t xml:space="preserve"> </w:t>
      </w:r>
      <w:r w:rsidR="006D67B2" w:rsidRPr="00E26A52">
        <w:rPr>
          <w:rFonts w:ascii="Times New Roman" w:eastAsiaTheme="majorEastAsia" w:hAnsi="Times New Roman" w:cs="Times New Roman"/>
          <w:sz w:val="24"/>
          <w:szCs w:val="24"/>
        </w:rPr>
        <w:t>the cooperation more efficient and fruitful between the Parties, promoting the development of ocean and climate sciences of the Peoples Republic of China and Russia, as well as protecting marine environment and advance the efficient utilization and exploitation of</w:t>
      </w:r>
      <w:r w:rsidR="006D67B2">
        <w:rPr>
          <w:rFonts w:ascii="Times New Roman" w:eastAsiaTheme="majorEastAsia" w:hAnsi="Times New Roman" w:cs="Times New Roman" w:hint="eastAsia"/>
          <w:sz w:val="24"/>
          <w:szCs w:val="24"/>
        </w:rPr>
        <w:t xml:space="preserve"> </w:t>
      </w:r>
      <w:r w:rsidR="006D67B2" w:rsidRPr="00E26A52">
        <w:rPr>
          <w:rFonts w:ascii="Times New Roman" w:eastAsiaTheme="majorEastAsia" w:hAnsi="Times New Roman" w:cs="Times New Roman"/>
          <w:sz w:val="24"/>
          <w:szCs w:val="24"/>
        </w:rPr>
        <w:t>marine resources.</w:t>
      </w:r>
    </w:p>
    <w:p w:rsidR="006D67B2" w:rsidRPr="00E26A52" w:rsidRDefault="006D67B2" w:rsidP="001B10D4">
      <w:pPr>
        <w:snapToGrid w:val="0"/>
        <w:spacing w:line="420" w:lineRule="exact"/>
        <w:ind w:firstLineChars="200" w:firstLine="480"/>
        <w:rPr>
          <w:rFonts w:ascii="Times New Roman" w:hAnsi="Times New Roman" w:cs="Times New Roman"/>
          <w:sz w:val="24"/>
          <w:szCs w:val="24"/>
        </w:rPr>
      </w:pPr>
      <w:r w:rsidRPr="00E26A52">
        <w:rPr>
          <w:rFonts w:ascii="Times New Roman" w:hAnsi="Times New Roman" w:cs="Times New Roman"/>
          <w:sz w:val="24"/>
          <w:szCs w:val="24"/>
        </w:rPr>
        <w:t xml:space="preserve">The scientific collaboration through the </w:t>
      </w:r>
      <w:r w:rsidRPr="00E26A52">
        <w:rPr>
          <w:rFonts w:ascii="Times New Roman" w:eastAsiaTheme="majorEastAsia" w:hAnsi="Times New Roman" w:cs="Times New Roman"/>
          <w:sz w:val="24"/>
          <w:szCs w:val="24"/>
        </w:rPr>
        <w:t>JRC aims to</w:t>
      </w:r>
      <w:r w:rsidRPr="00E26A52">
        <w:rPr>
          <w:rFonts w:ascii="Times New Roman" w:hAnsi="Times New Roman" w:cs="Times New Roman"/>
          <w:sz w:val="24"/>
          <w:szCs w:val="24"/>
        </w:rPr>
        <w:t>:</w:t>
      </w:r>
    </w:p>
    <w:p w:rsidR="006D67B2" w:rsidRPr="00E26A52" w:rsidRDefault="006D67B2" w:rsidP="001B10D4">
      <w:pPr>
        <w:pStyle w:val="a9"/>
        <w:snapToGrid w:val="0"/>
        <w:spacing w:line="420" w:lineRule="exact"/>
        <w:ind w:left="0" w:firstLineChars="200" w:firstLine="480"/>
        <w:rPr>
          <w:rFonts w:ascii="Times New Roman" w:eastAsiaTheme="majorEastAsia" w:hAnsi="Times New Roman" w:cs="Times New Roman"/>
          <w:sz w:val="24"/>
          <w:szCs w:val="24"/>
        </w:rPr>
      </w:pPr>
      <w:r w:rsidRPr="00E26A52">
        <w:rPr>
          <w:rFonts w:ascii="Times New Roman" w:eastAsiaTheme="majorEastAsia" w:hAnsi="Times New Roman" w:cs="Times New Roman"/>
          <w:sz w:val="24"/>
          <w:szCs w:val="24"/>
        </w:rPr>
        <w:t xml:space="preserve">- facilitate the future Chinese-Russian cooperation in the field of marine science and technology; </w:t>
      </w:r>
    </w:p>
    <w:p w:rsidR="006D67B2" w:rsidRPr="00E26A52" w:rsidRDefault="006D67B2" w:rsidP="001B10D4">
      <w:pPr>
        <w:snapToGrid w:val="0"/>
        <w:spacing w:line="420" w:lineRule="exact"/>
        <w:ind w:firstLineChars="200" w:firstLine="480"/>
        <w:rPr>
          <w:rFonts w:ascii="Times New Roman" w:hAnsi="Times New Roman" w:cs="Times New Roman"/>
          <w:sz w:val="24"/>
          <w:szCs w:val="24"/>
        </w:rPr>
      </w:pPr>
      <w:r w:rsidRPr="00E26A52">
        <w:rPr>
          <w:rFonts w:ascii="Times New Roman" w:eastAsiaTheme="majorEastAsia" w:hAnsi="Times New Roman" w:cs="Times New Roman"/>
          <w:sz w:val="24"/>
          <w:szCs w:val="24"/>
        </w:rPr>
        <w:t>-strengthen the friendship and understanding between both countries.</w:t>
      </w:r>
    </w:p>
    <w:p w:rsidR="006D67B2" w:rsidRPr="00E26A52" w:rsidRDefault="006D67B2" w:rsidP="001B10D4">
      <w:pPr>
        <w:snapToGrid w:val="0"/>
        <w:spacing w:line="420" w:lineRule="exact"/>
        <w:rPr>
          <w:rFonts w:ascii="Times New Roman" w:eastAsiaTheme="majorEastAsia" w:hAnsi="Times New Roman" w:cs="Times New Roman"/>
          <w:i/>
          <w:color w:val="00B050"/>
          <w:sz w:val="24"/>
          <w:szCs w:val="24"/>
        </w:rPr>
      </w:pPr>
      <w:r w:rsidRPr="00E26A52">
        <w:rPr>
          <w:rFonts w:ascii="Times New Roman" w:eastAsiaTheme="majorEastAsia" w:hAnsi="Times New Roman" w:cs="Times New Roman"/>
          <w:sz w:val="24"/>
          <w:szCs w:val="24"/>
        </w:rPr>
        <w:t>4.2. Main</w:t>
      </w:r>
      <w:r>
        <w:rPr>
          <w:rFonts w:ascii="Times New Roman" w:eastAsiaTheme="majorEastAsia" w:hAnsi="Times New Roman" w:cs="Times New Roman" w:hint="eastAsia"/>
          <w:sz w:val="24"/>
          <w:szCs w:val="24"/>
        </w:rPr>
        <w:t xml:space="preserve"> </w:t>
      </w:r>
      <w:r w:rsidRPr="00E26A52">
        <w:rPr>
          <w:rFonts w:ascii="Times New Roman" w:eastAsiaTheme="majorEastAsia" w:hAnsi="Times New Roman" w:cs="Times New Roman"/>
          <w:sz w:val="24"/>
          <w:szCs w:val="24"/>
        </w:rPr>
        <w:t>areas</w:t>
      </w:r>
      <w:r>
        <w:rPr>
          <w:rFonts w:ascii="Times New Roman" w:eastAsiaTheme="majorEastAsia" w:hAnsi="Times New Roman" w:cs="Times New Roman" w:hint="eastAsia"/>
          <w:sz w:val="24"/>
          <w:szCs w:val="24"/>
        </w:rPr>
        <w:t xml:space="preserve"> </w:t>
      </w:r>
      <w:r w:rsidRPr="00E26A52">
        <w:rPr>
          <w:rFonts w:ascii="Times New Roman" w:eastAsiaTheme="majorEastAsia" w:hAnsi="Times New Roman" w:cs="Times New Roman"/>
          <w:sz w:val="24"/>
          <w:szCs w:val="24"/>
        </w:rPr>
        <w:t xml:space="preserve">of the JRC </w:t>
      </w:r>
      <w:r w:rsidR="0045713B">
        <w:rPr>
          <w:rFonts w:ascii="Times New Roman" w:eastAsiaTheme="majorEastAsia" w:hAnsi="Times New Roman" w:cs="Times New Roman"/>
          <w:sz w:val="24"/>
          <w:szCs w:val="24"/>
        </w:rPr>
        <w:t>activit</w:t>
      </w:r>
      <w:r w:rsidR="0045713B">
        <w:rPr>
          <w:rFonts w:ascii="Times New Roman" w:eastAsiaTheme="majorEastAsia" w:hAnsi="Times New Roman" w:cs="Times New Roman" w:hint="eastAsia"/>
          <w:sz w:val="24"/>
          <w:szCs w:val="24"/>
        </w:rPr>
        <w:t xml:space="preserve">ies </w:t>
      </w:r>
      <w:r w:rsidRPr="00E26A52">
        <w:rPr>
          <w:rFonts w:ascii="Times New Roman" w:eastAsiaTheme="majorEastAsia" w:hAnsi="Times New Roman" w:cs="Times New Roman"/>
          <w:sz w:val="24"/>
          <w:szCs w:val="24"/>
        </w:rPr>
        <w:t>include:</w:t>
      </w:r>
    </w:p>
    <w:p w:rsidR="006D67B2" w:rsidRPr="00E26A52" w:rsidRDefault="006D67B2" w:rsidP="001B10D4">
      <w:pPr>
        <w:snapToGrid w:val="0"/>
        <w:spacing w:line="420" w:lineRule="exact"/>
        <w:ind w:left="360"/>
        <w:rPr>
          <w:rFonts w:ascii="Times New Roman" w:eastAsiaTheme="majorEastAsia" w:hAnsi="Times New Roman" w:cs="Times New Roman"/>
          <w:sz w:val="24"/>
          <w:szCs w:val="24"/>
        </w:rPr>
      </w:pPr>
      <w:r w:rsidRPr="00E26A52">
        <w:rPr>
          <w:rFonts w:ascii="Times New Roman" w:eastAsiaTheme="majorEastAsia" w:hAnsi="Times New Roman" w:cs="Times New Roman"/>
          <w:sz w:val="24"/>
          <w:szCs w:val="24"/>
        </w:rPr>
        <w:t xml:space="preserve">- </w:t>
      </w:r>
      <w:proofErr w:type="gramStart"/>
      <w:r w:rsidRPr="00E26A52">
        <w:rPr>
          <w:rFonts w:ascii="Times New Roman" w:eastAsiaTheme="majorEastAsia" w:hAnsi="Times New Roman" w:cs="Times New Roman"/>
          <w:sz w:val="24"/>
          <w:szCs w:val="24"/>
        </w:rPr>
        <w:t>the</w:t>
      </w:r>
      <w:proofErr w:type="gramEnd"/>
      <w:r w:rsidRPr="00E26A52">
        <w:rPr>
          <w:rFonts w:ascii="Times New Roman" w:eastAsiaTheme="majorEastAsia" w:hAnsi="Times New Roman" w:cs="Times New Roman"/>
          <w:sz w:val="24"/>
          <w:szCs w:val="24"/>
        </w:rPr>
        <w:t xml:space="preserve"> enhancement of communication for scientists and technicians of</w:t>
      </w:r>
      <w:r>
        <w:rPr>
          <w:rFonts w:ascii="Times New Roman" w:eastAsiaTheme="majorEastAsia" w:hAnsi="Times New Roman" w:cs="Times New Roman" w:hint="eastAsia"/>
          <w:sz w:val="24"/>
          <w:szCs w:val="24"/>
        </w:rPr>
        <w:t xml:space="preserve"> </w:t>
      </w:r>
      <w:r w:rsidRPr="00E26A52">
        <w:rPr>
          <w:rFonts w:ascii="Times New Roman" w:eastAsiaTheme="majorEastAsia" w:hAnsi="Times New Roman" w:cs="Times New Roman"/>
          <w:sz w:val="24"/>
          <w:szCs w:val="24"/>
        </w:rPr>
        <w:t>both sides;</w:t>
      </w:r>
    </w:p>
    <w:p w:rsidR="006D67B2" w:rsidRPr="00E26A52" w:rsidRDefault="006D67B2" w:rsidP="001B10D4">
      <w:pPr>
        <w:snapToGrid w:val="0"/>
        <w:spacing w:line="420" w:lineRule="exact"/>
        <w:ind w:left="360"/>
        <w:rPr>
          <w:rFonts w:ascii="Times New Roman" w:eastAsiaTheme="majorEastAsia" w:hAnsi="Times New Roman" w:cs="Times New Roman"/>
          <w:sz w:val="24"/>
          <w:szCs w:val="24"/>
        </w:rPr>
      </w:pPr>
      <w:r w:rsidRPr="00E26A52">
        <w:rPr>
          <w:rFonts w:ascii="Times New Roman" w:eastAsiaTheme="majorEastAsia" w:hAnsi="Times New Roman" w:cs="Times New Roman"/>
          <w:sz w:val="24"/>
          <w:szCs w:val="24"/>
        </w:rPr>
        <w:t xml:space="preserve">- </w:t>
      </w:r>
      <w:proofErr w:type="gramStart"/>
      <w:r w:rsidRPr="00E26A52">
        <w:rPr>
          <w:rFonts w:ascii="Times New Roman" w:eastAsiaTheme="majorEastAsia" w:hAnsi="Times New Roman" w:cs="Times New Roman"/>
          <w:sz w:val="24"/>
          <w:szCs w:val="24"/>
        </w:rPr>
        <w:t>the</w:t>
      </w:r>
      <w:proofErr w:type="gramEnd"/>
      <w:r w:rsidRPr="00E26A52">
        <w:rPr>
          <w:rFonts w:ascii="Times New Roman" w:eastAsiaTheme="majorEastAsia" w:hAnsi="Times New Roman" w:cs="Times New Roman"/>
          <w:sz w:val="24"/>
          <w:szCs w:val="24"/>
        </w:rPr>
        <w:t xml:space="preserve"> elaboration</w:t>
      </w:r>
      <w:r>
        <w:rPr>
          <w:rFonts w:ascii="Times New Roman" w:eastAsiaTheme="majorEastAsia" w:hAnsi="Times New Roman" w:cs="Times New Roman" w:hint="eastAsia"/>
          <w:sz w:val="24"/>
          <w:szCs w:val="24"/>
        </w:rPr>
        <w:t xml:space="preserve"> </w:t>
      </w:r>
      <w:r w:rsidRPr="00E26A52">
        <w:rPr>
          <w:rFonts w:ascii="Times New Roman" w:eastAsiaTheme="majorEastAsia" w:hAnsi="Times New Roman" w:cs="Times New Roman"/>
          <w:sz w:val="24"/>
          <w:szCs w:val="24"/>
        </w:rPr>
        <w:t>of scientific data, information and research achievements</w:t>
      </w:r>
      <w:r>
        <w:rPr>
          <w:rFonts w:ascii="Times New Roman" w:eastAsiaTheme="majorEastAsia" w:hAnsi="Times New Roman" w:cs="Times New Roman" w:hint="eastAsia"/>
          <w:sz w:val="24"/>
          <w:szCs w:val="24"/>
        </w:rPr>
        <w:t xml:space="preserve"> </w:t>
      </w:r>
      <w:r w:rsidRPr="00E26A52">
        <w:rPr>
          <w:rFonts w:ascii="Times New Roman" w:eastAsiaTheme="majorEastAsia" w:hAnsi="Times New Roman" w:cs="Times New Roman"/>
          <w:sz w:val="24"/>
          <w:szCs w:val="24"/>
        </w:rPr>
        <w:t xml:space="preserve">exchange; </w:t>
      </w:r>
    </w:p>
    <w:p w:rsidR="006D67B2" w:rsidRPr="00E26A52" w:rsidRDefault="006D67B2" w:rsidP="001B10D4">
      <w:pPr>
        <w:snapToGrid w:val="0"/>
        <w:spacing w:line="420" w:lineRule="exact"/>
        <w:ind w:left="360"/>
        <w:rPr>
          <w:rFonts w:ascii="Times New Roman" w:eastAsiaTheme="majorEastAsia" w:hAnsi="Times New Roman" w:cs="Times New Roman"/>
          <w:sz w:val="24"/>
          <w:szCs w:val="24"/>
        </w:rPr>
      </w:pPr>
      <w:r w:rsidRPr="00E26A52">
        <w:rPr>
          <w:rFonts w:ascii="Times New Roman" w:eastAsiaTheme="majorEastAsia" w:hAnsi="Times New Roman" w:cs="Times New Roman"/>
          <w:sz w:val="24"/>
          <w:szCs w:val="24"/>
        </w:rPr>
        <w:t xml:space="preserve">- </w:t>
      </w:r>
      <w:proofErr w:type="gramStart"/>
      <w:r w:rsidRPr="00E26A52">
        <w:rPr>
          <w:rFonts w:ascii="Times New Roman" w:eastAsiaTheme="majorEastAsia" w:hAnsi="Times New Roman" w:cs="Times New Roman"/>
          <w:sz w:val="24"/>
          <w:szCs w:val="24"/>
        </w:rPr>
        <w:t>the</w:t>
      </w:r>
      <w:proofErr w:type="gramEnd"/>
      <w:r w:rsidRPr="00E26A52">
        <w:rPr>
          <w:rFonts w:ascii="Times New Roman" w:eastAsiaTheme="majorEastAsia" w:hAnsi="Times New Roman" w:cs="Times New Roman"/>
          <w:sz w:val="24"/>
          <w:szCs w:val="24"/>
        </w:rPr>
        <w:t xml:space="preserve"> organization of the joint scientific investigation including research cruises;</w:t>
      </w:r>
    </w:p>
    <w:p w:rsidR="006D67B2" w:rsidRPr="00E26A52" w:rsidRDefault="006D67B2" w:rsidP="001B10D4">
      <w:pPr>
        <w:snapToGrid w:val="0"/>
        <w:spacing w:line="420" w:lineRule="exact"/>
        <w:ind w:left="360"/>
        <w:rPr>
          <w:rFonts w:ascii="Times New Roman" w:eastAsiaTheme="majorEastAsia" w:hAnsi="Times New Roman" w:cs="Times New Roman"/>
          <w:sz w:val="24"/>
          <w:szCs w:val="24"/>
        </w:rPr>
      </w:pPr>
      <w:r w:rsidRPr="00E26A52">
        <w:rPr>
          <w:rFonts w:ascii="Times New Roman" w:eastAsiaTheme="majorEastAsia" w:hAnsi="Times New Roman" w:cs="Times New Roman"/>
          <w:sz w:val="24"/>
          <w:szCs w:val="24"/>
        </w:rPr>
        <w:t>- organizing</w:t>
      </w:r>
      <w:r>
        <w:rPr>
          <w:rFonts w:ascii="Times New Roman" w:eastAsiaTheme="majorEastAsia" w:hAnsi="Times New Roman" w:cs="Times New Roman" w:hint="eastAsia"/>
          <w:sz w:val="24"/>
          <w:szCs w:val="24"/>
        </w:rPr>
        <w:t xml:space="preserve"> </w:t>
      </w:r>
      <w:r w:rsidRPr="00E26A52">
        <w:rPr>
          <w:rFonts w:ascii="Times New Roman" w:eastAsiaTheme="majorEastAsia" w:hAnsi="Times New Roman" w:cs="Times New Roman"/>
          <w:sz w:val="24"/>
          <w:szCs w:val="24"/>
        </w:rPr>
        <w:t>symposiums, workshops and seminars;</w:t>
      </w:r>
    </w:p>
    <w:p w:rsidR="006D67B2" w:rsidRPr="00E26A52" w:rsidRDefault="006D67B2" w:rsidP="001B10D4">
      <w:pPr>
        <w:snapToGrid w:val="0"/>
        <w:spacing w:line="420" w:lineRule="exact"/>
        <w:ind w:left="360"/>
        <w:rPr>
          <w:rFonts w:ascii="Times New Roman" w:eastAsiaTheme="majorEastAsia" w:hAnsi="Times New Roman" w:cs="Times New Roman"/>
          <w:sz w:val="24"/>
          <w:szCs w:val="24"/>
        </w:rPr>
      </w:pPr>
      <w:r w:rsidRPr="00E26A52">
        <w:rPr>
          <w:rFonts w:ascii="Times New Roman" w:eastAsiaTheme="majorEastAsia" w:hAnsi="Times New Roman" w:cs="Times New Roman"/>
          <w:sz w:val="24"/>
          <w:szCs w:val="24"/>
        </w:rPr>
        <w:t xml:space="preserve">- </w:t>
      </w:r>
      <w:proofErr w:type="gramStart"/>
      <w:r w:rsidRPr="00E26A52">
        <w:rPr>
          <w:rFonts w:ascii="Times New Roman" w:eastAsiaTheme="majorEastAsia" w:hAnsi="Times New Roman" w:cs="Times New Roman"/>
          <w:sz w:val="24"/>
          <w:szCs w:val="24"/>
        </w:rPr>
        <w:t>the</w:t>
      </w:r>
      <w:proofErr w:type="gramEnd"/>
      <w:r w:rsidR="0045713B">
        <w:rPr>
          <w:rFonts w:ascii="Times New Roman" w:eastAsiaTheme="majorEastAsia" w:hAnsi="Times New Roman" w:cs="Times New Roman" w:hint="eastAsia"/>
          <w:sz w:val="24"/>
          <w:szCs w:val="24"/>
        </w:rPr>
        <w:t xml:space="preserve"> </w:t>
      </w:r>
      <w:r w:rsidRPr="00E26A52">
        <w:rPr>
          <w:rFonts w:ascii="Times New Roman" w:eastAsiaTheme="majorEastAsia" w:hAnsi="Times New Roman" w:cs="Times New Roman"/>
          <w:sz w:val="24"/>
          <w:szCs w:val="24"/>
        </w:rPr>
        <w:t>promotion of joint publication of scientific results;</w:t>
      </w:r>
    </w:p>
    <w:p w:rsidR="006D67B2" w:rsidRPr="00E26A52" w:rsidRDefault="006D67B2" w:rsidP="001B10D4">
      <w:pPr>
        <w:snapToGrid w:val="0"/>
        <w:spacing w:line="420" w:lineRule="exact"/>
        <w:ind w:left="360"/>
        <w:rPr>
          <w:rFonts w:ascii="Times New Roman" w:eastAsiaTheme="majorEastAsia" w:hAnsi="Times New Roman" w:cs="Times New Roman"/>
          <w:sz w:val="24"/>
          <w:szCs w:val="24"/>
        </w:rPr>
      </w:pPr>
      <w:r w:rsidRPr="00E26A52">
        <w:rPr>
          <w:rFonts w:ascii="Times New Roman" w:eastAsiaTheme="majorEastAsia" w:hAnsi="Times New Roman" w:cs="Times New Roman"/>
          <w:sz w:val="24"/>
          <w:szCs w:val="24"/>
        </w:rPr>
        <w:t xml:space="preserve">- </w:t>
      </w:r>
      <w:proofErr w:type="gramStart"/>
      <w:r w:rsidRPr="00E26A52">
        <w:rPr>
          <w:rFonts w:ascii="Times New Roman" w:eastAsiaTheme="majorEastAsia" w:hAnsi="Times New Roman" w:cs="Times New Roman"/>
          <w:sz w:val="24"/>
          <w:szCs w:val="24"/>
        </w:rPr>
        <w:t>the</w:t>
      </w:r>
      <w:proofErr w:type="gramEnd"/>
      <w:r w:rsidRPr="00E26A52">
        <w:rPr>
          <w:rFonts w:ascii="Times New Roman" w:eastAsiaTheme="majorEastAsia" w:hAnsi="Times New Roman" w:cs="Times New Roman"/>
          <w:sz w:val="24"/>
          <w:szCs w:val="24"/>
        </w:rPr>
        <w:t xml:space="preserve"> coordination and arrangement of</w:t>
      </w:r>
      <w:r w:rsidR="0045713B">
        <w:rPr>
          <w:rFonts w:ascii="Times New Roman" w:eastAsiaTheme="majorEastAsia" w:hAnsi="Times New Roman" w:cs="Times New Roman" w:hint="eastAsia"/>
          <w:sz w:val="24"/>
          <w:szCs w:val="24"/>
        </w:rPr>
        <w:t xml:space="preserve"> </w:t>
      </w:r>
      <w:r w:rsidRPr="00E26A52">
        <w:rPr>
          <w:rFonts w:ascii="Times New Roman" w:eastAsiaTheme="majorEastAsia" w:hAnsi="Times New Roman" w:cs="Times New Roman"/>
          <w:sz w:val="24"/>
          <w:szCs w:val="24"/>
        </w:rPr>
        <w:t>scientific equipment, research vessels and labs for joint projects;</w:t>
      </w:r>
    </w:p>
    <w:p w:rsidR="006D67B2" w:rsidRPr="00E26A52" w:rsidRDefault="006D67B2" w:rsidP="001B10D4">
      <w:pPr>
        <w:snapToGrid w:val="0"/>
        <w:spacing w:line="420" w:lineRule="exact"/>
        <w:ind w:left="360"/>
        <w:rPr>
          <w:rFonts w:ascii="Times New Roman" w:eastAsiaTheme="majorEastAsia" w:hAnsi="Times New Roman" w:cs="Times New Roman"/>
          <w:sz w:val="24"/>
          <w:szCs w:val="24"/>
        </w:rPr>
      </w:pPr>
      <w:r w:rsidRPr="00E26A52">
        <w:rPr>
          <w:rFonts w:ascii="Times New Roman" w:eastAsiaTheme="majorEastAsia" w:hAnsi="Times New Roman" w:cs="Times New Roman"/>
          <w:sz w:val="24"/>
          <w:szCs w:val="24"/>
        </w:rPr>
        <w:t>- promoting the training of young scientists;</w:t>
      </w:r>
    </w:p>
    <w:p w:rsidR="006D67B2" w:rsidRPr="00E26A52" w:rsidRDefault="006D67B2" w:rsidP="001B10D4">
      <w:pPr>
        <w:snapToGrid w:val="0"/>
        <w:spacing w:line="420" w:lineRule="exact"/>
        <w:ind w:left="360"/>
        <w:rPr>
          <w:rFonts w:ascii="Times New Roman" w:eastAsiaTheme="majorEastAsia" w:hAnsi="Times New Roman" w:cs="Times New Roman"/>
          <w:sz w:val="24"/>
          <w:szCs w:val="24"/>
        </w:rPr>
      </w:pPr>
      <w:r w:rsidRPr="00E26A52">
        <w:rPr>
          <w:rFonts w:ascii="Times New Roman" w:eastAsiaTheme="majorEastAsia" w:hAnsi="Times New Roman" w:cs="Times New Roman"/>
          <w:sz w:val="24"/>
          <w:szCs w:val="24"/>
        </w:rPr>
        <w:t xml:space="preserve">- </w:t>
      </w:r>
      <w:proofErr w:type="gramStart"/>
      <w:r w:rsidRPr="00E26A52">
        <w:rPr>
          <w:rFonts w:ascii="Times New Roman" w:eastAsiaTheme="majorEastAsia" w:hAnsi="Times New Roman" w:cs="Times New Roman"/>
          <w:sz w:val="24"/>
          <w:szCs w:val="24"/>
        </w:rPr>
        <w:t>the</w:t>
      </w:r>
      <w:proofErr w:type="gramEnd"/>
      <w:r w:rsidRPr="00E26A52">
        <w:rPr>
          <w:rFonts w:ascii="Times New Roman" w:eastAsiaTheme="majorEastAsia" w:hAnsi="Times New Roman" w:cs="Times New Roman"/>
          <w:sz w:val="24"/>
          <w:szCs w:val="24"/>
        </w:rPr>
        <w:t xml:space="preserve"> arrangement of joint application of research funds.</w:t>
      </w:r>
    </w:p>
    <w:p w:rsidR="006D67B2" w:rsidRPr="00E26A52" w:rsidRDefault="006D67B2" w:rsidP="001B10D4">
      <w:pPr>
        <w:spacing w:line="420" w:lineRule="exact"/>
        <w:rPr>
          <w:rFonts w:ascii="Times New Roman" w:hAnsi="Times New Roman" w:cs="Times New Roman"/>
          <w:b/>
          <w:sz w:val="24"/>
          <w:szCs w:val="24"/>
        </w:rPr>
      </w:pPr>
      <w:r w:rsidRPr="00E26A52">
        <w:rPr>
          <w:rFonts w:ascii="Times New Roman" w:hAnsi="Times New Roman" w:cs="Times New Roman"/>
          <w:b/>
          <w:sz w:val="24"/>
          <w:szCs w:val="24"/>
        </w:rPr>
        <w:t>5.</w:t>
      </w:r>
      <w:r w:rsidR="00332A95">
        <w:rPr>
          <w:rFonts w:ascii="Times New Roman" w:hAnsi="Times New Roman" w:cs="Times New Roman"/>
          <w:b/>
          <w:sz w:val="24"/>
          <w:szCs w:val="24"/>
        </w:rPr>
        <w:t xml:space="preserve"> </w:t>
      </w:r>
      <w:r w:rsidRPr="00E26A52">
        <w:rPr>
          <w:rFonts w:ascii="Times New Roman" w:hAnsi="Times New Roman" w:cs="Times New Roman"/>
          <w:b/>
          <w:sz w:val="24"/>
          <w:szCs w:val="24"/>
        </w:rPr>
        <w:t>RESEARCH PRIORITIES</w:t>
      </w:r>
    </w:p>
    <w:p w:rsidR="006D67B2" w:rsidRPr="00E26A52" w:rsidRDefault="006D67B2" w:rsidP="001B10D4">
      <w:pPr>
        <w:spacing w:line="420" w:lineRule="exact"/>
        <w:rPr>
          <w:rFonts w:ascii="Times New Roman" w:eastAsiaTheme="majorEastAsia" w:hAnsi="Times New Roman" w:cs="Times New Roman"/>
          <w:sz w:val="24"/>
          <w:szCs w:val="24"/>
        </w:rPr>
      </w:pPr>
      <w:r w:rsidRPr="00E26A52">
        <w:rPr>
          <w:rFonts w:ascii="Times New Roman" w:eastAsiaTheme="majorEastAsia" w:hAnsi="Times New Roman" w:cs="Times New Roman"/>
          <w:sz w:val="24"/>
          <w:szCs w:val="24"/>
        </w:rPr>
        <w:t>5.1. Prior research areas include, but not limit to the following directions:</w:t>
      </w:r>
    </w:p>
    <w:p w:rsidR="006D67B2" w:rsidRPr="00E26A52" w:rsidRDefault="006D67B2" w:rsidP="001B10D4">
      <w:pPr>
        <w:snapToGrid w:val="0"/>
        <w:spacing w:line="420" w:lineRule="exact"/>
        <w:ind w:left="360"/>
        <w:rPr>
          <w:rFonts w:ascii="Times New Roman" w:eastAsiaTheme="majorEastAsia" w:hAnsi="Times New Roman" w:cs="Times New Roman"/>
          <w:sz w:val="24"/>
          <w:szCs w:val="24"/>
        </w:rPr>
      </w:pPr>
      <w:r w:rsidRPr="00E26A52">
        <w:rPr>
          <w:rFonts w:ascii="Times New Roman" w:eastAsiaTheme="majorEastAsia" w:hAnsi="Times New Roman" w:cs="Times New Roman"/>
          <w:sz w:val="24"/>
          <w:szCs w:val="24"/>
        </w:rPr>
        <w:t>- Role of ocean in climate and global change;</w:t>
      </w:r>
    </w:p>
    <w:p w:rsidR="006D67B2" w:rsidRPr="00E26A52" w:rsidRDefault="006D67B2" w:rsidP="001B10D4">
      <w:pPr>
        <w:snapToGrid w:val="0"/>
        <w:spacing w:line="420" w:lineRule="exact"/>
        <w:ind w:left="360"/>
        <w:rPr>
          <w:rFonts w:ascii="Times New Roman" w:eastAsiaTheme="majorEastAsia" w:hAnsi="Times New Roman" w:cs="Times New Roman"/>
          <w:sz w:val="24"/>
          <w:szCs w:val="24"/>
        </w:rPr>
      </w:pPr>
      <w:r w:rsidRPr="00E26A52">
        <w:rPr>
          <w:rFonts w:ascii="Times New Roman" w:eastAsiaTheme="majorEastAsia" w:hAnsi="Times New Roman" w:cs="Times New Roman"/>
          <w:sz w:val="24"/>
          <w:szCs w:val="24"/>
        </w:rPr>
        <w:t>- Research and monitor of marine environment and prediction of natural disaster;</w:t>
      </w:r>
    </w:p>
    <w:p w:rsidR="006D67B2" w:rsidRPr="00E26A52" w:rsidRDefault="006D67B2" w:rsidP="001B10D4">
      <w:pPr>
        <w:snapToGrid w:val="0"/>
        <w:spacing w:line="420" w:lineRule="exact"/>
        <w:ind w:left="360"/>
        <w:rPr>
          <w:rFonts w:ascii="Times New Roman" w:eastAsiaTheme="majorEastAsia" w:hAnsi="Times New Roman" w:cs="Times New Roman"/>
          <w:sz w:val="24"/>
          <w:szCs w:val="24"/>
        </w:rPr>
      </w:pPr>
      <w:r w:rsidRPr="00E26A52">
        <w:rPr>
          <w:rFonts w:ascii="Times New Roman" w:eastAsiaTheme="majorEastAsia" w:hAnsi="Times New Roman" w:cs="Times New Roman"/>
          <w:sz w:val="24"/>
          <w:szCs w:val="24"/>
        </w:rPr>
        <w:t>- Research and evaluation on environmental impact for related activities about the utilization of oceanic resource;</w:t>
      </w:r>
    </w:p>
    <w:p w:rsidR="006D67B2" w:rsidRDefault="006D67B2" w:rsidP="001B10D4">
      <w:pPr>
        <w:snapToGrid w:val="0"/>
        <w:spacing w:line="420" w:lineRule="exact"/>
        <w:ind w:left="360"/>
        <w:rPr>
          <w:rFonts w:ascii="Times New Roman" w:eastAsiaTheme="majorEastAsia" w:hAnsi="Times New Roman" w:cs="Times New Roman"/>
          <w:sz w:val="24"/>
          <w:szCs w:val="24"/>
        </w:rPr>
      </w:pPr>
      <w:r w:rsidRPr="00E26A52">
        <w:rPr>
          <w:rFonts w:ascii="Times New Roman" w:eastAsiaTheme="majorEastAsia" w:hAnsi="Times New Roman" w:cs="Times New Roman"/>
          <w:sz w:val="24"/>
          <w:szCs w:val="24"/>
        </w:rPr>
        <w:t>- Study and protection of marine biodiversity;</w:t>
      </w:r>
    </w:p>
    <w:p w:rsidR="001B10D4" w:rsidRPr="00E26A52" w:rsidRDefault="001B10D4" w:rsidP="001B10D4">
      <w:pPr>
        <w:snapToGrid w:val="0"/>
        <w:spacing w:line="420" w:lineRule="exact"/>
        <w:ind w:left="360"/>
        <w:rPr>
          <w:rFonts w:ascii="Times New Roman" w:eastAsiaTheme="majorEastAsia" w:hAnsi="Times New Roman" w:cs="Times New Roman"/>
          <w:sz w:val="24"/>
          <w:szCs w:val="24"/>
        </w:rPr>
      </w:pPr>
      <w:r w:rsidRPr="00E26A52">
        <w:rPr>
          <w:rFonts w:ascii="Times New Roman" w:eastAsiaTheme="majorEastAsia" w:hAnsi="Times New Roman" w:cs="Times New Roman"/>
          <w:sz w:val="24"/>
          <w:szCs w:val="24"/>
        </w:rPr>
        <w:t>-</w:t>
      </w:r>
      <w:r>
        <w:rPr>
          <w:rFonts w:ascii="Times New Roman" w:eastAsiaTheme="majorEastAsia" w:hAnsi="Times New Roman" w:cs="Times New Roman" w:hint="eastAsia"/>
          <w:sz w:val="24"/>
          <w:szCs w:val="24"/>
        </w:rPr>
        <w:t xml:space="preserve"> Paleoceanography and </w:t>
      </w:r>
      <w:proofErr w:type="spellStart"/>
      <w:r>
        <w:rPr>
          <w:rFonts w:ascii="Times New Roman" w:eastAsiaTheme="majorEastAsia" w:hAnsi="Times New Roman" w:cs="Times New Roman" w:hint="eastAsia"/>
          <w:sz w:val="24"/>
          <w:szCs w:val="24"/>
        </w:rPr>
        <w:t>Paleoclimatology</w:t>
      </w:r>
      <w:proofErr w:type="spellEnd"/>
      <w:r>
        <w:rPr>
          <w:rFonts w:ascii="Times New Roman" w:eastAsiaTheme="majorEastAsia" w:hAnsi="Times New Roman" w:cs="Times New Roman" w:hint="eastAsia"/>
          <w:sz w:val="24"/>
          <w:szCs w:val="24"/>
        </w:rPr>
        <w:t>;</w:t>
      </w:r>
    </w:p>
    <w:p w:rsidR="006D67B2" w:rsidRPr="00E26A52" w:rsidRDefault="006D67B2" w:rsidP="001B10D4">
      <w:pPr>
        <w:snapToGrid w:val="0"/>
        <w:spacing w:line="420" w:lineRule="exact"/>
        <w:ind w:left="360"/>
        <w:rPr>
          <w:rFonts w:ascii="Times New Roman" w:eastAsiaTheme="majorEastAsia" w:hAnsi="Times New Roman" w:cs="Times New Roman"/>
          <w:sz w:val="24"/>
          <w:szCs w:val="24"/>
        </w:rPr>
      </w:pPr>
      <w:r w:rsidRPr="00E26A52">
        <w:rPr>
          <w:rFonts w:ascii="Times New Roman" w:eastAsiaTheme="majorEastAsia" w:hAnsi="Times New Roman" w:cs="Times New Roman"/>
          <w:sz w:val="24"/>
          <w:szCs w:val="24"/>
        </w:rPr>
        <w:t>- Submarine mineral resources exploration;</w:t>
      </w:r>
    </w:p>
    <w:p w:rsidR="006D67B2" w:rsidRPr="00E26A52" w:rsidRDefault="006D67B2" w:rsidP="001B10D4">
      <w:pPr>
        <w:snapToGrid w:val="0"/>
        <w:spacing w:line="420" w:lineRule="exact"/>
        <w:ind w:left="360"/>
        <w:rPr>
          <w:rFonts w:ascii="Times New Roman" w:eastAsiaTheme="majorEastAsia" w:hAnsi="Times New Roman" w:cs="Times New Roman"/>
          <w:sz w:val="24"/>
          <w:szCs w:val="24"/>
        </w:rPr>
      </w:pPr>
      <w:r w:rsidRPr="00E26A52">
        <w:rPr>
          <w:rFonts w:ascii="Times New Roman" w:eastAsiaTheme="majorEastAsia" w:hAnsi="Times New Roman" w:cs="Times New Roman"/>
          <w:sz w:val="24"/>
          <w:szCs w:val="24"/>
        </w:rPr>
        <w:t>- Arctic and Antarctic research;</w:t>
      </w:r>
    </w:p>
    <w:p w:rsidR="006D67B2" w:rsidRPr="00E26A52" w:rsidRDefault="006D67B2" w:rsidP="001B10D4">
      <w:pPr>
        <w:snapToGrid w:val="0"/>
        <w:spacing w:line="420" w:lineRule="exact"/>
        <w:ind w:left="360"/>
        <w:rPr>
          <w:rFonts w:ascii="Times New Roman" w:eastAsiaTheme="majorEastAsia" w:hAnsi="Times New Roman" w:cs="Times New Roman"/>
          <w:sz w:val="24"/>
          <w:szCs w:val="24"/>
        </w:rPr>
      </w:pPr>
      <w:r w:rsidRPr="00E26A52">
        <w:rPr>
          <w:rFonts w:ascii="Times New Roman" w:eastAsiaTheme="majorEastAsia" w:hAnsi="Times New Roman" w:cs="Times New Roman"/>
          <w:sz w:val="24"/>
          <w:szCs w:val="24"/>
        </w:rPr>
        <w:t>- Basic and applied oceanography;</w:t>
      </w:r>
    </w:p>
    <w:p w:rsidR="006D67B2" w:rsidRPr="00E26A52" w:rsidRDefault="006D67B2" w:rsidP="001B10D4">
      <w:pPr>
        <w:snapToGrid w:val="0"/>
        <w:spacing w:line="420" w:lineRule="exact"/>
        <w:ind w:left="360"/>
        <w:rPr>
          <w:rFonts w:ascii="Times New Roman" w:eastAsiaTheme="majorEastAsia" w:hAnsi="Times New Roman" w:cs="Times New Roman"/>
          <w:sz w:val="24"/>
          <w:szCs w:val="24"/>
        </w:rPr>
      </w:pPr>
      <w:r w:rsidRPr="00E26A52">
        <w:rPr>
          <w:rFonts w:ascii="Times New Roman" w:eastAsiaTheme="majorEastAsia" w:hAnsi="Times New Roman" w:cs="Times New Roman"/>
          <w:sz w:val="24"/>
          <w:szCs w:val="24"/>
        </w:rPr>
        <w:t>- Development and application of new marine technology and instrument;</w:t>
      </w:r>
    </w:p>
    <w:p w:rsidR="006D67B2" w:rsidRPr="00E26A52" w:rsidRDefault="006D67B2" w:rsidP="001B10D4">
      <w:pPr>
        <w:snapToGrid w:val="0"/>
        <w:spacing w:line="420" w:lineRule="exact"/>
        <w:ind w:left="360"/>
        <w:rPr>
          <w:rFonts w:ascii="Times New Roman" w:eastAsiaTheme="majorEastAsia" w:hAnsi="Times New Roman" w:cs="Times New Roman"/>
          <w:sz w:val="24"/>
          <w:szCs w:val="24"/>
        </w:rPr>
      </w:pPr>
      <w:r w:rsidRPr="00E26A52">
        <w:rPr>
          <w:rFonts w:ascii="Times New Roman" w:eastAsiaTheme="majorEastAsia" w:hAnsi="Times New Roman" w:cs="Times New Roman"/>
          <w:sz w:val="24"/>
          <w:szCs w:val="24"/>
        </w:rPr>
        <w:t>- Marine policy and law issues;</w:t>
      </w:r>
    </w:p>
    <w:p w:rsidR="006D67B2" w:rsidRPr="00E26A52" w:rsidRDefault="006D67B2" w:rsidP="001B10D4">
      <w:pPr>
        <w:snapToGrid w:val="0"/>
        <w:spacing w:line="420" w:lineRule="exact"/>
        <w:ind w:left="360"/>
        <w:rPr>
          <w:rFonts w:ascii="Times New Roman" w:eastAsiaTheme="majorEastAsia" w:hAnsi="Times New Roman" w:cs="Times New Roman"/>
          <w:sz w:val="24"/>
          <w:szCs w:val="24"/>
        </w:rPr>
      </w:pPr>
      <w:r w:rsidRPr="00E26A52">
        <w:rPr>
          <w:rFonts w:ascii="Times New Roman" w:eastAsiaTheme="majorEastAsia" w:hAnsi="Times New Roman" w:cs="Times New Roman"/>
          <w:sz w:val="24"/>
          <w:szCs w:val="24"/>
        </w:rPr>
        <w:lastRenderedPageBreak/>
        <w:t xml:space="preserve">- Other cooperation fields agreed by both parties. </w:t>
      </w:r>
    </w:p>
    <w:p w:rsidR="006D67B2" w:rsidRPr="00E26A52" w:rsidRDefault="006D67B2" w:rsidP="001B10D4">
      <w:pPr>
        <w:spacing w:line="420" w:lineRule="exact"/>
        <w:jc w:val="left"/>
        <w:rPr>
          <w:rFonts w:ascii="Times New Roman" w:hAnsi="Times New Roman" w:cs="Times New Roman"/>
          <w:b/>
          <w:sz w:val="24"/>
          <w:szCs w:val="24"/>
        </w:rPr>
      </w:pPr>
      <w:r w:rsidRPr="00E26A52">
        <w:rPr>
          <w:rFonts w:ascii="Times New Roman" w:hAnsi="Times New Roman" w:cs="Times New Roman"/>
          <w:b/>
          <w:sz w:val="24"/>
          <w:szCs w:val="24"/>
        </w:rPr>
        <w:t>6.</w:t>
      </w:r>
      <w:r w:rsidR="00332A95">
        <w:rPr>
          <w:rFonts w:ascii="Times New Roman" w:hAnsi="Times New Roman" w:cs="Times New Roman"/>
          <w:b/>
          <w:sz w:val="24"/>
          <w:szCs w:val="24"/>
        </w:rPr>
        <w:t xml:space="preserve"> </w:t>
      </w:r>
      <w:r w:rsidRPr="00E26A52">
        <w:rPr>
          <w:rFonts w:ascii="Times New Roman" w:hAnsi="Times New Roman" w:cs="Times New Roman"/>
          <w:b/>
          <w:sz w:val="24"/>
          <w:szCs w:val="24"/>
        </w:rPr>
        <w:t>STEERING COMMITTEE</w:t>
      </w:r>
    </w:p>
    <w:p w:rsidR="006D67B2" w:rsidRPr="00E26A52" w:rsidRDefault="006D67B2" w:rsidP="001B10D4">
      <w:pPr>
        <w:spacing w:line="420" w:lineRule="exact"/>
        <w:rPr>
          <w:rFonts w:ascii="Times New Roman" w:hAnsi="Times New Roman" w:cs="Times New Roman"/>
          <w:sz w:val="24"/>
          <w:szCs w:val="24"/>
        </w:rPr>
      </w:pPr>
      <w:r w:rsidRPr="00E26A52">
        <w:rPr>
          <w:rFonts w:ascii="Times New Roman" w:hAnsi="Times New Roman" w:cs="Times New Roman"/>
          <w:sz w:val="24"/>
          <w:szCs w:val="24"/>
        </w:rPr>
        <w:t>6.1. Role and Purpose</w:t>
      </w:r>
    </w:p>
    <w:p w:rsidR="006D67B2" w:rsidRPr="00E26A52" w:rsidRDefault="006D67B2" w:rsidP="001B10D4">
      <w:pPr>
        <w:tabs>
          <w:tab w:val="left" w:pos="992"/>
        </w:tabs>
        <w:spacing w:line="420" w:lineRule="exact"/>
        <w:ind w:firstLineChars="200" w:firstLine="480"/>
        <w:rPr>
          <w:rFonts w:ascii="Times New Roman" w:hAnsi="Times New Roman" w:cs="Times New Roman"/>
          <w:sz w:val="24"/>
          <w:szCs w:val="24"/>
        </w:rPr>
      </w:pPr>
      <w:r w:rsidRPr="00E26A52">
        <w:rPr>
          <w:rFonts w:ascii="Times New Roman" w:hAnsi="Times New Roman" w:cs="Times New Roman"/>
          <w:sz w:val="24"/>
          <w:szCs w:val="24"/>
        </w:rPr>
        <w:t>The JRC will operate under the joint supervision of the Parties, effectively through the Steering Committee of the JRC (hereinafter referred to as the Steering Committee).</w:t>
      </w:r>
    </w:p>
    <w:p w:rsidR="006D67B2" w:rsidRPr="00E26A52" w:rsidRDefault="006D67B2" w:rsidP="001B10D4">
      <w:pPr>
        <w:tabs>
          <w:tab w:val="left" w:pos="992"/>
        </w:tabs>
        <w:spacing w:line="420" w:lineRule="exact"/>
        <w:rPr>
          <w:rFonts w:ascii="Times New Roman" w:hAnsi="Times New Roman" w:cs="Times New Roman"/>
          <w:sz w:val="24"/>
          <w:szCs w:val="24"/>
        </w:rPr>
      </w:pPr>
      <w:r w:rsidRPr="00E26A52">
        <w:rPr>
          <w:rFonts w:ascii="Times New Roman" w:hAnsi="Times New Roman" w:cs="Times New Roman"/>
          <w:sz w:val="24"/>
          <w:szCs w:val="24"/>
        </w:rPr>
        <w:t>6.2. Membership</w:t>
      </w:r>
    </w:p>
    <w:p w:rsidR="006D67B2" w:rsidRPr="00E26A52" w:rsidRDefault="006D67B2" w:rsidP="001B10D4">
      <w:pPr>
        <w:tabs>
          <w:tab w:val="left" w:pos="992"/>
        </w:tabs>
        <w:spacing w:line="420" w:lineRule="exact"/>
        <w:ind w:firstLineChars="200" w:firstLine="480"/>
        <w:rPr>
          <w:rFonts w:ascii="Times New Roman" w:eastAsiaTheme="majorEastAsia" w:hAnsi="Times New Roman" w:cs="Times New Roman"/>
          <w:sz w:val="24"/>
          <w:szCs w:val="24"/>
        </w:rPr>
      </w:pPr>
      <w:r w:rsidRPr="00E26A52">
        <w:rPr>
          <w:rFonts w:ascii="Times New Roman" w:eastAsiaTheme="majorEastAsia" w:hAnsi="Times New Roman" w:cs="Times New Roman"/>
          <w:sz w:val="24"/>
          <w:szCs w:val="24"/>
        </w:rPr>
        <w:t>The Steering Committee consists of 8 members</w:t>
      </w:r>
      <w:r>
        <w:rPr>
          <w:rFonts w:ascii="Times New Roman" w:eastAsiaTheme="majorEastAsia" w:hAnsi="Times New Roman" w:cs="Times New Roman" w:hint="eastAsia"/>
          <w:sz w:val="24"/>
          <w:szCs w:val="24"/>
        </w:rPr>
        <w:t xml:space="preserve"> </w:t>
      </w:r>
      <w:r w:rsidRPr="00E26A52">
        <w:rPr>
          <w:rFonts w:ascii="Times New Roman" w:eastAsiaTheme="majorEastAsia" w:hAnsi="Times New Roman" w:cs="Times New Roman"/>
          <w:sz w:val="24"/>
          <w:szCs w:val="24"/>
        </w:rPr>
        <w:t xml:space="preserve">(4 from each side), all of whom are nominated by the Parties. </w:t>
      </w:r>
    </w:p>
    <w:p w:rsidR="006D67B2" w:rsidRPr="00E26A52" w:rsidRDefault="006D67B2" w:rsidP="001B10D4">
      <w:pPr>
        <w:tabs>
          <w:tab w:val="left" w:pos="992"/>
        </w:tabs>
        <w:spacing w:line="420" w:lineRule="exact"/>
        <w:ind w:firstLineChars="200" w:firstLine="480"/>
        <w:rPr>
          <w:rFonts w:ascii="Times New Roman" w:eastAsiaTheme="majorEastAsia" w:hAnsi="Times New Roman" w:cs="Times New Roman"/>
          <w:sz w:val="24"/>
          <w:szCs w:val="24"/>
        </w:rPr>
      </w:pPr>
      <w:r w:rsidRPr="00E26A52">
        <w:rPr>
          <w:rFonts w:ascii="Times New Roman" w:eastAsiaTheme="majorEastAsia" w:hAnsi="Times New Roman" w:cs="Times New Roman"/>
          <w:sz w:val="24"/>
          <w:szCs w:val="24"/>
        </w:rPr>
        <w:t>Members of the Steering Committee shall have a 4-year term.</w:t>
      </w:r>
    </w:p>
    <w:p w:rsidR="006D67B2" w:rsidRPr="00E26A52" w:rsidRDefault="006D67B2" w:rsidP="001B10D4">
      <w:pPr>
        <w:tabs>
          <w:tab w:val="left" w:pos="142"/>
        </w:tabs>
        <w:spacing w:line="420" w:lineRule="exact"/>
        <w:rPr>
          <w:rFonts w:ascii="Times New Roman" w:hAnsi="Times New Roman" w:cs="Times New Roman"/>
          <w:sz w:val="24"/>
          <w:szCs w:val="24"/>
        </w:rPr>
      </w:pPr>
      <w:r w:rsidRPr="00E26A52">
        <w:rPr>
          <w:rFonts w:ascii="Times New Roman" w:hAnsi="Times New Roman" w:cs="Times New Roman"/>
          <w:sz w:val="24"/>
          <w:szCs w:val="24"/>
        </w:rPr>
        <w:t>6.3. Functions</w:t>
      </w:r>
    </w:p>
    <w:p w:rsidR="006D67B2" w:rsidRPr="00E26A52" w:rsidRDefault="006D67B2" w:rsidP="001B10D4">
      <w:pPr>
        <w:tabs>
          <w:tab w:val="left" w:pos="992"/>
        </w:tabs>
        <w:spacing w:line="420" w:lineRule="exact"/>
        <w:ind w:firstLineChars="200" w:firstLine="480"/>
        <w:rPr>
          <w:rFonts w:ascii="Times New Roman" w:hAnsi="Times New Roman" w:cs="Times New Roman"/>
          <w:sz w:val="24"/>
          <w:szCs w:val="24"/>
        </w:rPr>
      </w:pPr>
      <w:r w:rsidRPr="00E26A52">
        <w:rPr>
          <w:rFonts w:ascii="Times New Roman" w:hAnsi="Times New Roman" w:cs="Times New Roman"/>
          <w:sz w:val="24"/>
          <w:szCs w:val="24"/>
        </w:rPr>
        <w:t xml:space="preserve">Steering Committee shall ensure the JRC's objectives to be achieved by performing the following functions: </w:t>
      </w:r>
    </w:p>
    <w:p w:rsidR="006D67B2" w:rsidRPr="00E26A52" w:rsidRDefault="006D67B2" w:rsidP="001B10D4">
      <w:pPr>
        <w:snapToGrid w:val="0"/>
        <w:spacing w:line="420" w:lineRule="exact"/>
        <w:ind w:left="360"/>
        <w:rPr>
          <w:rFonts w:ascii="Times New Roman" w:eastAsiaTheme="majorEastAsia" w:hAnsi="Times New Roman" w:cs="Times New Roman"/>
          <w:sz w:val="24"/>
          <w:szCs w:val="24"/>
        </w:rPr>
      </w:pPr>
      <w:r w:rsidRPr="00E26A52">
        <w:rPr>
          <w:rFonts w:ascii="Times New Roman" w:eastAsiaTheme="majorEastAsia" w:hAnsi="Times New Roman" w:cs="Times New Roman"/>
          <w:sz w:val="24"/>
          <w:szCs w:val="24"/>
        </w:rPr>
        <w:t>- Approve the assignment of</w:t>
      </w:r>
      <w:r w:rsidR="00D64950">
        <w:rPr>
          <w:rFonts w:ascii="Times New Roman" w:eastAsiaTheme="majorEastAsia" w:hAnsi="Times New Roman" w:cs="Times New Roman"/>
          <w:sz w:val="24"/>
          <w:szCs w:val="24"/>
        </w:rPr>
        <w:t xml:space="preserve"> the JRC Director and Co</w:t>
      </w:r>
      <w:r w:rsidRPr="00E26A52">
        <w:rPr>
          <w:rFonts w:ascii="Times New Roman" w:eastAsiaTheme="majorEastAsia" w:hAnsi="Times New Roman" w:cs="Times New Roman"/>
          <w:sz w:val="24"/>
          <w:szCs w:val="24"/>
        </w:rPr>
        <w:t xml:space="preserve">-Director; </w:t>
      </w:r>
    </w:p>
    <w:p w:rsidR="006D67B2" w:rsidRPr="00E26A52" w:rsidRDefault="006D67B2" w:rsidP="001B10D4">
      <w:pPr>
        <w:snapToGrid w:val="0"/>
        <w:spacing w:line="420" w:lineRule="exact"/>
        <w:ind w:left="360"/>
        <w:rPr>
          <w:rFonts w:ascii="Times New Roman" w:eastAsiaTheme="majorEastAsia" w:hAnsi="Times New Roman" w:cs="Times New Roman"/>
          <w:sz w:val="24"/>
          <w:szCs w:val="24"/>
        </w:rPr>
      </w:pPr>
      <w:r w:rsidRPr="00E26A52">
        <w:rPr>
          <w:rFonts w:ascii="Times New Roman" w:eastAsiaTheme="majorEastAsia" w:hAnsi="Times New Roman" w:cs="Times New Roman"/>
          <w:sz w:val="24"/>
          <w:szCs w:val="24"/>
        </w:rPr>
        <w:t>- Approve the JRC’s</w:t>
      </w:r>
      <w:r w:rsidR="0045713B">
        <w:rPr>
          <w:rFonts w:ascii="Times New Roman" w:eastAsiaTheme="majorEastAsia" w:hAnsi="Times New Roman" w:cs="Times New Roman" w:hint="eastAsia"/>
          <w:sz w:val="24"/>
          <w:szCs w:val="24"/>
        </w:rPr>
        <w:t xml:space="preserve"> </w:t>
      </w:r>
      <w:r w:rsidRPr="00E26A52">
        <w:rPr>
          <w:rFonts w:ascii="Times New Roman" w:eastAsiaTheme="majorEastAsia" w:hAnsi="Times New Roman" w:cs="Times New Roman"/>
          <w:sz w:val="24"/>
          <w:szCs w:val="24"/>
        </w:rPr>
        <w:t>long- term development program and annual working</w:t>
      </w:r>
      <w:r>
        <w:rPr>
          <w:rFonts w:ascii="Times New Roman" w:eastAsiaTheme="majorEastAsia" w:hAnsi="Times New Roman" w:cs="Times New Roman" w:hint="eastAsia"/>
          <w:sz w:val="24"/>
          <w:szCs w:val="24"/>
        </w:rPr>
        <w:t xml:space="preserve"> </w:t>
      </w:r>
      <w:r w:rsidRPr="00E26A52">
        <w:rPr>
          <w:rFonts w:ascii="Times New Roman" w:eastAsiaTheme="majorEastAsia" w:hAnsi="Times New Roman" w:cs="Times New Roman"/>
          <w:sz w:val="24"/>
          <w:szCs w:val="24"/>
        </w:rPr>
        <w:t xml:space="preserve">plan; </w:t>
      </w:r>
    </w:p>
    <w:p w:rsidR="006D67B2" w:rsidRPr="00E26A52" w:rsidRDefault="006D67B2" w:rsidP="001B10D4">
      <w:pPr>
        <w:snapToGrid w:val="0"/>
        <w:spacing w:line="420" w:lineRule="exact"/>
        <w:ind w:left="360"/>
        <w:rPr>
          <w:rFonts w:ascii="Times New Roman" w:eastAsiaTheme="majorEastAsia" w:hAnsi="Times New Roman" w:cs="Times New Roman"/>
          <w:sz w:val="24"/>
          <w:szCs w:val="24"/>
        </w:rPr>
      </w:pPr>
      <w:r w:rsidRPr="00E26A52">
        <w:rPr>
          <w:rFonts w:ascii="Times New Roman" w:eastAsiaTheme="majorEastAsia" w:hAnsi="Times New Roman" w:cs="Times New Roman"/>
          <w:sz w:val="24"/>
          <w:szCs w:val="24"/>
        </w:rPr>
        <w:t xml:space="preserve">- Monitor and review the activities at regular Steering Committee meetings once per year; </w:t>
      </w:r>
    </w:p>
    <w:p w:rsidR="006D67B2" w:rsidRPr="00E26A52" w:rsidRDefault="006D67B2" w:rsidP="001B10D4">
      <w:pPr>
        <w:snapToGrid w:val="0"/>
        <w:spacing w:line="420" w:lineRule="exact"/>
        <w:ind w:left="360"/>
        <w:rPr>
          <w:rFonts w:ascii="Times New Roman" w:eastAsiaTheme="majorEastAsia" w:hAnsi="Times New Roman" w:cs="Times New Roman"/>
          <w:sz w:val="24"/>
          <w:szCs w:val="24"/>
        </w:rPr>
      </w:pPr>
      <w:r w:rsidRPr="00E26A52">
        <w:rPr>
          <w:rFonts w:ascii="Times New Roman" w:eastAsiaTheme="majorEastAsia" w:hAnsi="Times New Roman" w:cs="Times New Roman"/>
          <w:sz w:val="24"/>
          <w:szCs w:val="24"/>
        </w:rPr>
        <w:t>- Approve the mutually agreed amendments to the JRC Regulations</w:t>
      </w:r>
      <w:r>
        <w:rPr>
          <w:rFonts w:ascii="Times New Roman" w:eastAsiaTheme="majorEastAsia" w:hAnsi="Times New Roman" w:cs="Times New Roman" w:hint="eastAsia"/>
          <w:sz w:val="24"/>
          <w:szCs w:val="24"/>
        </w:rPr>
        <w:t xml:space="preserve"> </w:t>
      </w:r>
      <w:r w:rsidRPr="00E26A52">
        <w:rPr>
          <w:rFonts w:ascii="Times New Roman" w:eastAsiaTheme="majorEastAsia" w:hAnsi="Times New Roman" w:cs="Times New Roman"/>
          <w:sz w:val="24"/>
          <w:szCs w:val="24"/>
        </w:rPr>
        <w:t>if necessary.</w:t>
      </w:r>
    </w:p>
    <w:p w:rsidR="006D67B2" w:rsidRPr="00E26A52" w:rsidRDefault="006D67B2" w:rsidP="001B10D4">
      <w:pPr>
        <w:tabs>
          <w:tab w:val="left" w:pos="992"/>
        </w:tabs>
        <w:spacing w:line="420" w:lineRule="exact"/>
        <w:rPr>
          <w:rFonts w:ascii="Times New Roman" w:hAnsi="Times New Roman" w:cs="Times New Roman"/>
          <w:sz w:val="24"/>
          <w:szCs w:val="24"/>
        </w:rPr>
      </w:pPr>
      <w:r w:rsidRPr="00E26A52">
        <w:rPr>
          <w:rFonts w:ascii="Times New Roman" w:hAnsi="Times New Roman" w:cs="Times New Roman"/>
          <w:sz w:val="24"/>
          <w:szCs w:val="24"/>
        </w:rPr>
        <w:t xml:space="preserve">6.4. Meetings </w:t>
      </w:r>
    </w:p>
    <w:p w:rsidR="006D67B2" w:rsidRPr="00E26A52" w:rsidRDefault="006D67B2" w:rsidP="001B10D4">
      <w:pPr>
        <w:tabs>
          <w:tab w:val="left" w:pos="992"/>
        </w:tabs>
        <w:spacing w:line="420" w:lineRule="exact"/>
        <w:ind w:firstLineChars="200" w:firstLine="480"/>
        <w:rPr>
          <w:rFonts w:ascii="Times New Roman" w:hAnsi="Times New Roman" w:cs="Times New Roman"/>
          <w:sz w:val="24"/>
          <w:szCs w:val="24"/>
        </w:rPr>
      </w:pPr>
      <w:r w:rsidRPr="00E26A52">
        <w:rPr>
          <w:rFonts w:ascii="Times New Roman" w:hAnsi="Times New Roman" w:cs="Times New Roman"/>
          <w:sz w:val="24"/>
          <w:szCs w:val="24"/>
        </w:rPr>
        <w:t>The Steering Committee shall</w:t>
      </w:r>
      <w:r>
        <w:rPr>
          <w:rFonts w:ascii="Times New Roman" w:hAnsi="Times New Roman" w:cs="Times New Roman" w:hint="eastAsia"/>
          <w:sz w:val="24"/>
          <w:szCs w:val="24"/>
        </w:rPr>
        <w:t xml:space="preserve"> </w:t>
      </w:r>
      <w:r w:rsidRPr="00E26A52">
        <w:rPr>
          <w:rFonts w:ascii="Times New Roman" w:hAnsi="Times New Roman" w:cs="Times New Roman"/>
          <w:sz w:val="24"/>
          <w:szCs w:val="24"/>
        </w:rPr>
        <w:t>meet at least once every year</w:t>
      </w:r>
      <w:r w:rsidR="0045713B">
        <w:rPr>
          <w:rFonts w:ascii="Times New Roman" w:hAnsi="Times New Roman" w:cs="Times New Roman" w:hint="eastAsia"/>
          <w:sz w:val="24"/>
          <w:szCs w:val="24"/>
        </w:rPr>
        <w:t xml:space="preserve"> </w:t>
      </w:r>
      <w:r w:rsidRPr="00E26A52">
        <w:rPr>
          <w:rFonts w:ascii="Times New Roman" w:hAnsi="Times New Roman" w:cs="Times New Roman"/>
          <w:sz w:val="24"/>
          <w:szCs w:val="24"/>
        </w:rPr>
        <w:t>and the Steering Committee meeting shall be hosted by the Parties in turn. The Director and the</w:t>
      </w:r>
      <w:r w:rsidR="0045713B">
        <w:rPr>
          <w:rFonts w:ascii="Times New Roman" w:hAnsi="Times New Roman" w:cs="Times New Roman" w:hint="eastAsia"/>
          <w:sz w:val="24"/>
          <w:szCs w:val="24"/>
        </w:rPr>
        <w:t xml:space="preserve"> </w:t>
      </w:r>
      <w:r w:rsidR="00D64950">
        <w:rPr>
          <w:rFonts w:ascii="Times New Roman" w:hAnsi="Times New Roman" w:cs="Times New Roman"/>
          <w:sz w:val="24"/>
          <w:szCs w:val="24"/>
        </w:rPr>
        <w:t>Co</w:t>
      </w:r>
      <w:r w:rsidRPr="00E26A52">
        <w:rPr>
          <w:rFonts w:ascii="Times New Roman" w:hAnsi="Times New Roman" w:cs="Times New Roman"/>
          <w:sz w:val="24"/>
          <w:szCs w:val="24"/>
        </w:rPr>
        <w:t>-Director will prepare the Agenda and organize</w:t>
      </w:r>
      <w:r w:rsidR="0045713B">
        <w:rPr>
          <w:rFonts w:ascii="Times New Roman" w:hAnsi="Times New Roman" w:cs="Times New Roman" w:hint="eastAsia"/>
          <w:sz w:val="24"/>
          <w:szCs w:val="24"/>
        </w:rPr>
        <w:t xml:space="preserve"> </w:t>
      </w:r>
      <w:r w:rsidRPr="00E26A52">
        <w:rPr>
          <w:rFonts w:ascii="Times New Roman" w:hAnsi="Times New Roman" w:cs="Times New Roman"/>
          <w:sz w:val="24"/>
          <w:szCs w:val="24"/>
        </w:rPr>
        <w:t>the Steering</w:t>
      </w:r>
      <w:r w:rsidR="0045713B">
        <w:rPr>
          <w:rFonts w:ascii="Times New Roman" w:hAnsi="Times New Roman" w:cs="Times New Roman" w:hint="eastAsia"/>
          <w:sz w:val="24"/>
          <w:szCs w:val="24"/>
        </w:rPr>
        <w:t xml:space="preserve"> </w:t>
      </w:r>
      <w:r w:rsidRPr="00E26A52">
        <w:rPr>
          <w:rFonts w:ascii="Times New Roman" w:hAnsi="Times New Roman" w:cs="Times New Roman"/>
          <w:sz w:val="24"/>
          <w:szCs w:val="24"/>
        </w:rPr>
        <w:t>Committee Meeting. A quorum will consist of 5 or more members.</w:t>
      </w:r>
      <w:r>
        <w:rPr>
          <w:rFonts w:ascii="Times New Roman" w:hAnsi="Times New Roman" w:cs="Times New Roman" w:hint="eastAsia"/>
          <w:sz w:val="24"/>
          <w:szCs w:val="24"/>
        </w:rPr>
        <w:t xml:space="preserve"> </w:t>
      </w:r>
      <w:r w:rsidRPr="00E26A52">
        <w:rPr>
          <w:rFonts w:ascii="Times New Roman" w:hAnsi="Times New Roman" w:cs="Times New Roman"/>
          <w:sz w:val="24"/>
          <w:szCs w:val="24"/>
        </w:rPr>
        <w:t>All meetings</w:t>
      </w:r>
      <w:r>
        <w:rPr>
          <w:rFonts w:ascii="Times New Roman" w:hAnsi="Times New Roman" w:cs="Times New Roman" w:hint="eastAsia"/>
          <w:sz w:val="24"/>
          <w:szCs w:val="24"/>
        </w:rPr>
        <w:t xml:space="preserve"> </w:t>
      </w:r>
      <w:r w:rsidRPr="00E26A52">
        <w:rPr>
          <w:rFonts w:ascii="Times New Roman" w:hAnsi="Times New Roman" w:cs="Times New Roman"/>
          <w:sz w:val="24"/>
          <w:szCs w:val="24"/>
        </w:rPr>
        <w:t>shall</w:t>
      </w:r>
      <w:r>
        <w:rPr>
          <w:rFonts w:ascii="Times New Roman" w:hAnsi="Times New Roman" w:cs="Times New Roman" w:hint="eastAsia"/>
          <w:sz w:val="24"/>
          <w:szCs w:val="24"/>
        </w:rPr>
        <w:t xml:space="preserve"> </w:t>
      </w:r>
      <w:r w:rsidRPr="00E26A52">
        <w:rPr>
          <w:rFonts w:ascii="Times New Roman" w:hAnsi="Times New Roman" w:cs="Times New Roman"/>
          <w:sz w:val="24"/>
          <w:szCs w:val="24"/>
        </w:rPr>
        <w:t>be documented in a meeting minutes in English. If necessary, the Steering Committee shall make decision(s) through inter</w:t>
      </w:r>
      <w:r w:rsidR="0045713B">
        <w:rPr>
          <w:rFonts w:ascii="Times New Roman" w:hAnsi="Times New Roman" w:cs="Times New Roman" w:hint="eastAsia"/>
          <w:sz w:val="24"/>
          <w:szCs w:val="24"/>
        </w:rPr>
        <w:t xml:space="preserve">cessional </w:t>
      </w:r>
      <w:r w:rsidRPr="00E26A52">
        <w:rPr>
          <w:rFonts w:ascii="Times New Roman" w:hAnsi="Times New Roman" w:cs="Times New Roman"/>
          <w:sz w:val="24"/>
          <w:szCs w:val="24"/>
        </w:rPr>
        <w:t>meetings or by formal written letters.</w:t>
      </w:r>
    </w:p>
    <w:p w:rsidR="006D67B2" w:rsidRPr="00E26A52" w:rsidRDefault="006D67B2" w:rsidP="001B10D4">
      <w:pPr>
        <w:spacing w:line="420" w:lineRule="exact"/>
        <w:jc w:val="left"/>
        <w:rPr>
          <w:rFonts w:ascii="Times New Roman" w:hAnsi="Times New Roman" w:cs="Times New Roman"/>
          <w:b/>
          <w:sz w:val="24"/>
          <w:szCs w:val="24"/>
        </w:rPr>
      </w:pPr>
      <w:r w:rsidRPr="00E26A52">
        <w:rPr>
          <w:rFonts w:ascii="Times New Roman" w:hAnsi="Times New Roman" w:cs="Times New Roman"/>
          <w:b/>
          <w:sz w:val="24"/>
          <w:szCs w:val="24"/>
        </w:rPr>
        <w:t>7. DIRECTORS</w:t>
      </w:r>
    </w:p>
    <w:p w:rsidR="006D67B2" w:rsidRPr="00E26A52" w:rsidRDefault="006D67B2" w:rsidP="001B10D4">
      <w:pPr>
        <w:tabs>
          <w:tab w:val="left" w:pos="992"/>
        </w:tabs>
        <w:spacing w:line="420" w:lineRule="exact"/>
        <w:rPr>
          <w:rFonts w:ascii="Times New Roman" w:hAnsi="Times New Roman" w:cs="Times New Roman"/>
          <w:sz w:val="24"/>
          <w:szCs w:val="24"/>
        </w:rPr>
      </w:pPr>
      <w:r w:rsidRPr="00E26A52">
        <w:rPr>
          <w:rFonts w:ascii="Times New Roman" w:hAnsi="Times New Roman" w:cs="Times New Roman"/>
          <w:sz w:val="24"/>
          <w:szCs w:val="24"/>
        </w:rPr>
        <w:t>7.1. Authority</w:t>
      </w:r>
    </w:p>
    <w:p w:rsidR="006D67B2" w:rsidRPr="00E26A52" w:rsidRDefault="006D67B2" w:rsidP="001B10D4">
      <w:pPr>
        <w:spacing w:line="420" w:lineRule="exact"/>
        <w:ind w:firstLineChars="200" w:firstLine="480"/>
        <w:rPr>
          <w:rFonts w:ascii="Times New Roman" w:hAnsi="Times New Roman" w:cs="Times New Roman"/>
          <w:sz w:val="24"/>
          <w:szCs w:val="24"/>
        </w:rPr>
      </w:pPr>
      <w:r w:rsidRPr="00E26A52">
        <w:rPr>
          <w:rFonts w:ascii="Times New Roman" w:hAnsi="Times New Roman" w:cs="Times New Roman"/>
          <w:sz w:val="24"/>
          <w:szCs w:val="24"/>
        </w:rPr>
        <w:t>The Director and the</w:t>
      </w:r>
      <w:r w:rsidR="0045713B">
        <w:rPr>
          <w:rFonts w:ascii="Times New Roman" w:hAnsi="Times New Roman" w:cs="Times New Roman" w:hint="eastAsia"/>
          <w:sz w:val="24"/>
          <w:szCs w:val="24"/>
        </w:rPr>
        <w:t xml:space="preserve"> </w:t>
      </w:r>
      <w:r w:rsidR="00D64950">
        <w:rPr>
          <w:rFonts w:ascii="Times New Roman" w:hAnsi="Times New Roman" w:cs="Times New Roman"/>
          <w:sz w:val="24"/>
          <w:szCs w:val="24"/>
        </w:rPr>
        <w:t>Co</w:t>
      </w:r>
      <w:r w:rsidRPr="00E26A52">
        <w:rPr>
          <w:rFonts w:ascii="Times New Roman" w:hAnsi="Times New Roman" w:cs="Times New Roman"/>
          <w:sz w:val="24"/>
          <w:szCs w:val="24"/>
        </w:rPr>
        <w:t>-Director are assigned by the Steering Committee to take charge of overall operation and oversee the administration and strategic plan</w:t>
      </w:r>
      <w:r w:rsidR="0045713B">
        <w:rPr>
          <w:rFonts w:ascii="Times New Roman" w:hAnsi="Times New Roman" w:cs="Times New Roman" w:hint="eastAsia"/>
          <w:sz w:val="24"/>
          <w:szCs w:val="24"/>
        </w:rPr>
        <w:t xml:space="preserve"> </w:t>
      </w:r>
      <w:r w:rsidRPr="00E26A52">
        <w:rPr>
          <w:rFonts w:ascii="Times New Roman" w:hAnsi="Times New Roman" w:cs="Times New Roman"/>
          <w:sz w:val="24"/>
          <w:szCs w:val="24"/>
        </w:rPr>
        <w:t>of the JRC.</w:t>
      </w:r>
      <w:r w:rsidR="0045713B">
        <w:rPr>
          <w:rFonts w:ascii="Times New Roman" w:hAnsi="Times New Roman" w:cs="Times New Roman" w:hint="eastAsia"/>
          <w:sz w:val="24"/>
          <w:szCs w:val="24"/>
        </w:rPr>
        <w:t xml:space="preserve"> </w:t>
      </w:r>
      <w:r w:rsidR="00D64950">
        <w:rPr>
          <w:rFonts w:ascii="Times New Roman" w:hAnsi="Times New Roman" w:cs="Times New Roman"/>
          <w:sz w:val="24"/>
          <w:szCs w:val="24"/>
        </w:rPr>
        <w:t>The position of Co</w:t>
      </w:r>
      <w:r w:rsidRPr="00E26A52">
        <w:rPr>
          <w:rFonts w:ascii="Times New Roman" w:hAnsi="Times New Roman" w:cs="Times New Roman"/>
          <w:sz w:val="24"/>
          <w:szCs w:val="24"/>
        </w:rPr>
        <w:t>-Director is occupied by the Party that does not hold the position of Director. The Parties alternatively occupy the p</w:t>
      </w:r>
      <w:r w:rsidR="00D64950">
        <w:rPr>
          <w:rFonts w:ascii="Times New Roman" w:hAnsi="Times New Roman" w:cs="Times New Roman"/>
          <w:sz w:val="24"/>
          <w:szCs w:val="24"/>
        </w:rPr>
        <w:t>osition of the Director and Co-D</w:t>
      </w:r>
      <w:r w:rsidRPr="00E26A52">
        <w:rPr>
          <w:rFonts w:ascii="Times New Roman" w:hAnsi="Times New Roman" w:cs="Times New Roman"/>
          <w:sz w:val="24"/>
          <w:szCs w:val="24"/>
        </w:rPr>
        <w:t>irector</w:t>
      </w:r>
      <w:r>
        <w:rPr>
          <w:rFonts w:ascii="Times New Roman" w:hAnsi="Times New Roman" w:cs="Times New Roman" w:hint="eastAsia"/>
          <w:sz w:val="24"/>
          <w:szCs w:val="24"/>
        </w:rPr>
        <w:t xml:space="preserve"> </w:t>
      </w:r>
      <w:r w:rsidRPr="00E26A52">
        <w:rPr>
          <w:rFonts w:ascii="Times New Roman" w:hAnsi="Times New Roman" w:cs="Times New Roman"/>
          <w:sz w:val="24"/>
          <w:szCs w:val="24"/>
        </w:rPr>
        <w:t>with 2-year term.</w:t>
      </w:r>
    </w:p>
    <w:p w:rsidR="006D67B2" w:rsidRPr="00E26A52" w:rsidRDefault="006D67B2" w:rsidP="001B10D4">
      <w:pPr>
        <w:tabs>
          <w:tab w:val="left" w:pos="992"/>
        </w:tabs>
        <w:spacing w:line="420" w:lineRule="exact"/>
        <w:rPr>
          <w:rFonts w:ascii="Times New Roman" w:hAnsi="Times New Roman" w:cs="Times New Roman"/>
          <w:sz w:val="24"/>
          <w:szCs w:val="24"/>
        </w:rPr>
      </w:pPr>
      <w:r w:rsidRPr="00E26A52">
        <w:rPr>
          <w:rFonts w:ascii="Times New Roman" w:hAnsi="Times New Roman" w:cs="Times New Roman"/>
          <w:sz w:val="24"/>
          <w:szCs w:val="24"/>
        </w:rPr>
        <w:t>7.2. Responsibilities</w:t>
      </w:r>
    </w:p>
    <w:p w:rsidR="006D67B2" w:rsidRPr="00E26A52" w:rsidRDefault="006D67B2" w:rsidP="001B10D4">
      <w:pPr>
        <w:spacing w:line="420" w:lineRule="exact"/>
        <w:rPr>
          <w:rFonts w:ascii="Times New Roman" w:eastAsiaTheme="majorEastAsia" w:hAnsi="Times New Roman" w:cs="Times New Roman"/>
          <w:sz w:val="24"/>
          <w:szCs w:val="24"/>
        </w:rPr>
      </w:pPr>
      <w:r w:rsidRPr="00E26A52">
        <w:rPr>
          <w:rFonts w:ascii="Times New Roman" w:hAnsi="Times New Roman" w:cs="Times New Roman"/>
          <w:sz w:val="24"/>
          <w:szCs w:val="24"/>
          <w:lang w:val="en-GB"/>
        </w:rPr>
        <w:lastRenderedPageBreak/>
        <w:t>The Director:</w:t>
      </w:r>
    </w:p>
    <w:p w:rsidR="006D67B2" w:rsidRPr="00E26A52" w:rsidRDefault="006D67B2" w:rsidP="001B10D4">
      <w:pPr>
        <w:snapToGrid w:val="0"/>
        <w:spacing w:line="420" w:lineRule="exact"/>
        <w:ind w:left="360"/>
        <w:rPr>
          <w:rFonts w:ascii="Times New Roman" w:eastAsiaTheme="majorEastAsia" w:hAnsi="Times New Roman" w:cs="Times New Roman"/>
          <w:sz w:val="24"/>
          <w:szCs w:val="24"/>
        </w:rPr>
      </w:pPr>
      <w:r w:rsidRPr="00E26A52">
        <w:rPr>
          <w:rFonts w:ascii="Times New Roman" w:eastAsiaTheme="majorEastAsia" w:hAnsi="Times New Roman" w:cs="Times New Roman"/>
          <w:sz w:val="24"/>
          <w:szCs w:val="24"/>
        </w:rPr>
        <w:t>- makes annual plan and budget and report the annual summary on activities and expenditure to the annual Steering Committee meeting;</w:t>
      </w:r>
    </w:p>
    <w:p w:rsidR="006D67B2" w:rsidRPr="00E26A52" w:rsidRDefault="006D67B2" w:rsidP="001B10D4">
      <w:pPr>
        <w:snapToGrid w:val="0"/>
        <w:spacing w:line="420" w:lineRule="exact"/>
        <w:ind w:left="360"/>
        <w:rPr>
          <w:rFonts w:ascii="Times New Roman" w:eastAsiaTheme="majorEastAsia" w:hAnsi="Times New Roman" w:cs="Times New Roman"/>
          <w:sz w:val="24"/>
          <w:szCs w:val="24"/>
        </w:rPr>
      </w:pPr>
      <w:r w:rsidRPr="00E26A52">
        <w:rPr>
          <w:rFonts w:ascii="Times New Roman" w:eastAsiaTheme="majorEastAsia" w:hAnsi="Times New Roman" w:cs="Times New Roman"/>
          <w:sz w:val="24"/>
          <w:szCs w:val="24"/>
        </w:rPr>
        <w:t>- manages the JRC budgets and accounts;</w:t>
      </w:r>
    </w:p>
    <w:p w:rsidR="006D67B2" w:rsidRPr="00E26A52" w:rsidRDefault="006D67B2" w:rsidP="001B10D4">
      <w:pPr>
        <w:snapToGrid w:val="0"/>
        <w:spacing w:line="420" w:lineRule="exact"/>
        <w:ind w:left="360"/>
        <w:rPr>
          <w:rFonts w:ascii="Times New Roman" w:eastAsiaTheme="majorEastAsia" w:hAnsi="Times New Roman" w:cs="Times New Roman"/>
          <w:sz w:val="24"/>
          <w:szCs w:val="24"/>
        </w:rPr>
      </w:pPr>
      <w:r w:rsidRPr="00E26A52">
        <w:rPr>
          <w:rFonts w:ascii="Times New Roman" w:eastAsiaTheme="majorEastAsia" w:hAnsi="Times New Roman" w:cs="Times New Roman"/>
          <w:sz w:val="24"/>
          <w:szCs w:val="24"/>
        </w:rPr>
        <w:t>- develops and implement fundraising activities.</w:t>
      </w:r>
    </w:p>
    <w:p w:rsidR="006D67B2" w:rsidRPr="00E26A52" w:rsidRDefault="00D64950" w:rsidP="001B10D4">
      <w:pPr>
        <w:snapToGrid w:val="0"/>
        <w:spacing w:line="420" w:lineRule="exact"/>
        <w:rPr>
          <w:rFonts w:ascii="Times New Roman" w:hAnsi="Times New Roman" w:cs="Times New Roman"/>
          <w:sz w:val="24"/>
          <w:szCs w:val="24"/>
          <w:lang w:val="en-GB"/>
        </w:rPr>
      </w:pPr>
      <w:r>
        <w:rPr>
          <w:rFonts w:ascii="Times New Roman" w:hAnsi="Times New Roman" w:cs="Times New Roman"/>
          <w:sz w:val="24"/>
          <w:szCs w:val="24"/>
          <w:lang w:val="en-GB"/>
        </w:rPr>
        <w:t>The Co-</w:t>
      </w:r>
      <w:r w:rsidR="006D67B2" w:rsidRPr="00E26A52">
        <w:rPr>
          <w:rFonts w:ascii="Times New Roman" w:hAnsi="Times New Roman" w:cs="Times New Roman"/>
          <w:sz w:val="24"/>
          <w:szCs w:val="24"/>
          <w:lang w:val="en-GB"/>
        </w:rPr>
        <w:t>Director:</w:t>
      </w:r>
    </w:p>
    <w:p w:rsidR="006D67B2" w:rsidRPr="00E26A52" w:rsidRDefault="006D67B2" w:rsidP="001B10D4">
      <w:pPr>
        <w:snapToGrid w:val="0"/>
        <w:spacing w:line="420" w:lineRule="exact"/>
        <w:ind w:left="360"/>
        <w:rPr>
          <w:rFonts w:ascii="Times New Roman" w:eastAsiaTheme="majorEastAsia" w:hAnsi="Times New Roman" w:cs="Times New Roman"/>
          <w:sz w:val="24"/>
          <w:szCs w:val="24"/>
        </w:rPr>
      </w:pPr>
      <w:r w:rsidRPr="00E26A52">
        <w:rPr>
          <w:rFonts w:ascii="Times New Roman" w:eastAsiaTheme="majorEastAsia" w:hAnsi="Times New Roman" w:cs="Times New Roman"/>
          <w:sz w:val="24"/>
          <w:szCs w:val="24"/>
        </w:rPr>
        <w:t>- assists the Director in the management affairs;</w:t>
      </w:r>
    </w:p>
    <w:p w:rsidR="006D67B2" w:rsidRPr="00E26A52" w:rsidRDefault="006D67B2" w:rsidP="001B10D4">
      <w:pPr>
        <w:snapToGrid w:val="0"/>
        <w:spacing w:line="420" w:lineRule="exact"/>
        <w:ind w:left="360"/>
        <w:rPr>
          <w:rFonts w:ascii="Times New Roman" w:eastAsiaTheme="majorEastAsia" w:hAnsi="Times New Roman" w:cs="Times New Roman"/>
          <w:sz w:val="24"/>
          <w:szCs w:val="24"/>
        </w:rPr>
      </w:pPr>
      <w:proofErr w:type="gramStart"/>
      <w:r w:rsidRPr="00E26A52">
        <w:rPr>
          <w:rFonts w:ascii="Times New Roman" w:eastAsiaTheme="majorEastAsia" w:hAnsi="Times New Roman" w:cs="Times New Roman"/>
          <w:sz w:val="24"/>
          <w:szCs w:val="24"/>
        </w:rPr>
        <w:t>- exercises the Director’s responsibilities in case of unavailability of the</w:t>
      </w:r>
      <w:r w:rsidR="0045713B">
        <w:rPr>
          <w:rFonts w:ascii="Times New Roman" w:eastAsiaTheme="majorEastAsia" w:hAnsi="Times New Roman" w:cs="Times New Roman" w:hint="eastAsia"/>
          <w:sz w:val="24"/>
          <w:szCs w:val="24"/>
        </w:rPr>
        <w:t xml:space="preserve"> </w:t>
      </w:r>
      <w:r w:rsidRPr="00E26A52">
        <w:rPr>
          <w:rFonts w:ascii="Times New Roman" w:eastAsiaTheme="majorEastAsia" w:hAnsi="Times New Roman" w:cs="Times New Roman"/>
          <w:sz w:val="24"/>
          <w:szCs w:val="24"/>
        </w:rPr>
        <w:t>Director.</w:t>
      </w:r>
      <w:proofErr w:type="gramEnd"/>
    </w:p>
    <w:p w:rsidR="006D67B2" w:rsidRPr="00E26A52" w:rsidRDefault="006D67B2" w:rsidP="001B10D4">
      <w:pPr>
        <w:snapToGrid w:val="0"/>
        <w:spacing w:line="420" w:lineRule="exact"/>
        <w:jc w:val="left"/>
        <w:rPr>
          <w:rFonts w:ascii="Times New Roman" w:hAnsi="Times New Roman" w:cs="Times New Roman"/>
          <w:b/>
          <w:bCs/>
          <w:sz w:val="24"/>
          <w:szCs w:val="24"/>
        </w:rPr>
      </w:pPr>
      <w:r w:rsidRPr="00E26A52">
        <w:rPr>
          <w:rFonts w:ascii="Times New Roman" w:hAnsi="Times New Roman" w:cs="Times New Roman"/>
          <w:b/>
          <w:bCs/>
          <w:sz w:val="24"/>
          <w:szCs w:val="24"/>
        </w:rPr>
        <w:t>8 JRC</w:t>
      </w:r>
      <w:r>
        <w:rPr>
          <w:rFonts w:ascii="Times New Roman" w:hAnsi="Times New Roman" w:cs="Times New Roman" w:hint="eastAsia"/>
          <w:b/>
          <w:bCs/>
          <w:sz w:val="24"/>
          <w:szCs w:val="24"/>
        </w:rPr>
        <w:t xml:space="preserve"> </w:t>
      </w:r>
      <w:r w:rsidR="00D64950">
        <w:rPr>
          <w:rFonts w:ascii="Times New Roman" w:hAnsi="Times New Roman" w:cs="Times New Roman"/>
          <w:b/>
          <w:bCs/>
          <w:sz w:val="24"/>
          <w:szCs w:val="24"/>
        </w:rPr>
        <w:t>STRUCTURE</w:t>
      </w:r>
      <w:r w:rsidRPr="00E26A52">
        <w:rPr>
          <w:rFonts w:ascii="Times New Roman" w:hAnsi="Times New Roman" w:cs="Times New Roman"/>
          <w:b/>
          <w:bCs/>
          <w:sz w:val="24"/>
          <w:szCs w:val="24"/>
        </w:rPr>
        <w:t xml:space="preserve"> </w:t>
      </w:r>
    </w:p>
    <w:p w:rsidR="006D67B2" w:rsidRPr="00E26A52" w:rsidRDefault="006D67B2" w:rsidP="001B10D4">
      <w:pPr>
        <w:tabs>
          <w:tab w:val="left" w:pos="567"/>
        </w:tabs>
        <w:snapToGrid w:val="0"/>
        <w:spacing w:line="420" w:lineRule="exact"/>
        <w:rPr>
          <w:rFonts w:ascii="Times New Roman" w:hAnsi="Times New Roman" w:cs="Times New Roman"/>
          <w:sz w:val="24"/>
          <w:szCs w:val="24"/>
        </w:rPr>
      </w:pPr>
      <w:r w:rsidRPr="00E26A52">
        <w:rPr>
          <w:rFonts w:ascii="Times New Roman" w:hAnsi="Times New Roman" w:cs="Times New Roman"/>
          <w:sz w:val="24"/>
          <w:szCs w:val="24"/>
        </w:rPr>
        <w:t xml:space="preserve">8.1 The </w:t>
      </w:r>
      <w:r w:rsidR="00D64950">
        <w:rPr>
          <w:rFonts w:ascii="Times New Roman" w:hAnsi="Times New Roman" w:cs="Times New Roman"/>
          <w:sz w:val="24"/>
          <w:szCs w:val="24"/>
        </w:rPr>
        <w:t>Group</w:t>
      </w:r>
      <w:r w:rsidRPr="00E26A52">
        <w:rPr>
          <w:rFonts w:ascii="Times New Roman" w:hAnsi="Times New Roman" w:cs="Times New Roman"/>
          <w:sz w:val="24"/>
          <w:szCs w:val="24"/>
        </w:rPr>
        <w:t xml:space="preserve"> of General Affairs and Research and Technology </w:t>
      </w:r>
      <w:r w:rsidR="00D64950">
        <w:rPr>
          <w:rFonts w:ascii="Times New Roman" w:hAnsi="Times New Roman" w:cs="Times New Roman"/>
          <w:sz w:val="24"/>
          <w:szCs w:val="24"/>
        </w:rPr>
        <w:t>Group</w:t>
      </w:r>
      <w:r w:rsidRPr="00E26A52">
        <w:rPr>
          <w:rFonts w:ascii="Times New Roman" w:hAnsi="Times New Roman" w:cs="Times New Roman"/>
          <w:sz w:val="24"/>
          <w:szCs w:val="24"/>
        </w:rPr>
        <w:t xml:space="preserve"> will be set up to implement the activities a</w:t>
      </w:r>
      <w:r w:rsidR="00D64950">
        <w:rPr>
          <w:rFonts w:ascii="Times New Roman" w:hAnsi="Times New Roman" w:cs="Times New Roman"/>
          <w:sz w:val="24"/>
          <w:szCs w:val="24"/>
        </w:rPr>
        <w:t>ssigned by the Director and Co</w:t>
      </w:r>
      <w:r w:rsidRPr="00E26A52">
        <w:rPr>
          <w:rFonts w:ascii="Times New Roman" w:hAnsi="Times New Roman" w:cs="Times New Roman"/>
          <w:sz w:val="24"/>
          <w:szCs w:val="24"/>
        </w:rPr>
        <w:t>-Director.</w:t>
      </w:r>
    </w:p>
    <w:p w:rsidR="006D67B2" w:rsidRPr="00E26A52" w:rsidRDefault="006D67B2" w:rsidP="001B10D4">
      <w:pPr>
        <w:tabs>
          <w:tab w:val="left" w:pos="567"/>
        </w:tabs>
        <w:snapToGrid w:val="0"/>
        <w:spacing w:line="420" w:lineRule="exact"/>
        <w:rPr>
          <w:rFonts w:ascii="Times New Roman" w:hAnsi="Times New Roman" w:cs="Times New Roman"/>
          <w:sz w:val="24"/>
          <w:szCs w:val="24"/>
        </w:rPr>
      </w:pPr>
      <w:r w:rsidRPr="00E26A52">
        <w:rPr>
          <w:rFonts w:ascii="Times New Roman" w:hAnsi="Times New Roman" w:cs="Times New Roman"/>
          <w:sz w:val="24"/>
          <w:szCs w:val="24"/>
        </w:rPr>
        <w:t xml:space="preserve">8.2 General Affairs </w:t>
      </w:r>
      <w:r w:rsidR="00D64950">
        <w:rPr>
          <w:rFonts w:ascii="Times New Roman" w:hAnsi="Times New Roman" w:cs="Times New Roman"/>
          <w:sz w:val="24"/>
          <w:szCs w:val="24"/>
        </w:rPr>
        <w:t>Group</w:t>
      </w:r>
      <w:r w:rsidRPr="00E26A52">
        <w:rPr>
          <w:rFonts w:ascii="Times New Roman" w:hAnsi="Times New Roman" w:cs="Times New Roman"/>
          <w:sz w:val="24"/>
          <w:szCs w:val="24"/>
        </w:rPr>
        <w:t xml:space="preserve"> will be set up at the opening of the JRC, which is responsible for the operational management and the communication between the Parties. The candidate head of the General Affairs </w:t>
      </w:r>
      <w:r w:rsidR="00D64950">
        <w:rPr>
          <w:rFonts w:ascii="Times New Roman" w:hAnsi="Times New Roman" w:cs="Times New Roman"/>
          <w:sz w:val="24"/>
          <w:szCs w:val="24"/>
        </w:rPr>
        <w:t>Group</w:t>
      </w:r>
      <w:r w:rsidRPr="00E26A52">
        <w:rPr>
          <w:rFonts w:ascii="Times New Roman" w:hAnsi="Times New Roman" w:cs="Times New Roman"/>
          <w:sz w:val="24"/>
          <w:szCs w:val="24"/>
        </w:rPr>
        <w:t xml:space="preserve"> is nom</w:t>
      </w:r>
      <w:r w:rsidR="00D64950">
        <w:rPr>
          <w:rFonts w:ascii="Times New Roman" w:hAnsi="Times New Roman" w:cs="Times New Roman"/>
          <w:sz w:val="24"/>
          <w:szCs w:val="24"/>
        </w:rPr>
        <w:t>inated by both Director and Co</w:t>
      </w:r>
      <w:r w:rsidRPr="00E26A52">
        <w:rPr>
          <w:rFonts w:ascii="Times New Roman" w:hAnsi="Times New Roman" w:cs="Times New Roman"/>
          <w:sz w:val="24"/>
          <w:szCs w:val="24"/>
        </w:rPr>
        <w:t>-Director of the JRC.</w:t>
      </w:r>
    </w:p>
    <w:p w:rsidR="006D67B2" w:rsidRPr="00E26A52" w:rsidRDefault="006D67B2" w:rsidP="001B10D4">
      <w:pPr>
        <w:tabs>
          <w:tab w:val="left" w:pos="567"/>
        </w:tabs>
        <w:snapToGrid w:val="0"/>
        <w:spacing w:line="420" w:lineRule="exact"/>
        <w:rPr>
          <w:rFonts w:ascii="Times New Roman" w:hAnsi="Times New Roman" w:cs="Times New Roman"/>
          <w:sz w:val="24"/>
          <w:szCs w:val="24"/>
        </w:rPr>
      </w:pPr>
      <w:r w:rsidRPr="00E26A52">
        <w:rPr>
          <w:rFonts w:ascii="Times New Roman" w:hAnsi="Times New Roman" w:cs="Times New Roman"/>
          <w:sz w:val="24"/>
          <w:szCs w:val="24"/>
        </w:rPr>
        <w:t xml:space="preserve">8.3 Research and Technology </w:t>
      </w:r>
      <w:r w:rsidR="00D64950">
        <w:rPr>
          <w:rFonts w:ascii="Times New Roman" w:hAnsi="Times New Roman" w:cs="Times New Roman"/>
          <w:sz w:val="24"/>
          <w:szCs w:val="24"/>
        </w:rPr>
        <w:t>Group</w:t>
      </w:r>
      <w:r w:rsidRPr="00E26A52">
        <w:rPr>
          <w:rFonts w:ascii="Times New Roman" w:hAnsi="Times New Roman" w:cs="Times New Roman"/>
          <w:sz w:val="24"/>
          <w:szCs w:val="24"/>
        </w:rPr>
        <w:t xml:space="preserve"> (R&amp;T) will be set up according to the demands of research activities. It should be set up within two years from the opening of the JRC. The head of the R&amp;T is nom</w:t>
      </w:r>
      <w:r w:rsidR="00D64950">
        <w:rPr>
          <w:rFonts w:ascii="Times New Roman" w:hAnsi="Times New Roman" w:cs="Times New Roman"/>
          <w:sz w:val="24"/>
          <w:szCs w:val="24"/>
        </w:rPr>
        <w:t>inated by both Director and Co</w:t>
      </w:r>
      <w:r w:rsidRPr="00E26A52">
        <w:rPr>
          <w:rFonts w:ascii="Times New Roman" w:hAnsi="Times New Roman" w:cs="Times New Roman"/>
          <w:sz w:val="24"/>
          <w:szCs w:val="24"/>
        </w:rPr>
        <w:t>-Director of the joint center.</w:t>
      </w:r>
    </w:p>
    <w:p w:rsidR="006D67B2" w:rsidRPr="00E26A52" w:rsidRDefault="006D67B2" w:rsidP="001B10D4">
      <w:pPr>
        <w:spacing w:line="420" w:lineRule="exact"/>
        <w:rPr>
          <w:rFonts w:ascii="Times New Roman" w:hAnsi="Times New Roman" w:cs="Times New Roman"/>
          <w:b/>
          <w:sz w:val="24"/>
          <w:szCs w:val="24"/>
        </w:rPr>
      </w:pPr>
      <w:r w:rsidRPr="00E26A52">
        <w:rPr>
          <w:rFonts w:ascii="Times New Roman" w:hAnsi="Times New Roman" w:cs="Times New Roman"/>
          <w:b/>
          <w:sz w:val="24"/>
          <w:szCs w:val="24"/>
        </w:rPr>
        <w:t>9. INTELLECTUAL PROPERTY</w:t>
      </w:r>
    </w:p>
    <w:p w:rsidR="006D67B2" w:rsidRPr="00E26A52" w:rsidRDefault="006D67B2" w:rsidP="001B10D4">
      <w:pPr>
        <w:spacing w:line="420" w:lineRule="exact"/>
        <w:rPr>
          <w:rFonts w:ascii="Times New Roman" w:hAnsi="Times New Roman" w:cs="Times New Roman"/>
          <w:sz w:val="24"/>
          <w:szCs w:val="24"/>
        </w:rPr>
      </w:pPr>
      <w:r w:rsidRPr="00E26A52">
        <w:rPr>
          <w:rFonts w:ascii="Times New Roman" w:hAnsi="Times New Roman" w:cs="Times New Roman"/>
          <w:sz w:val="24"/>
          <w:szCs w:val="24"/>
        </w:rPr>
        <w:t xml:space="preserve">9.1. Issues of legal protection and sharing of intellectual property as well as copyright created, used and transferred by the Parties will be resolved in accordance with the relevant laws, regulations and international agreements of the Parties. </w:t>
      </w:r>
    </w:p>
    <w:p w:rsidR="006D67B2" w:rsidRPr="00E26A52" w:rsidRDefault="006D67B2" w:rsidP="001B10D4">
      <w:pPr>
        <w:spacing w:line="420" w:lineRule="exact"/>
        <w:rPr>
          <w:rFonts w:ascii="Times New Roman" w:hAnsi="Times New Roman" w:cs="Times New Roman"/>
          <w:sz w:val="24"/>
          <w:szCs w:val="24"/>
        </w:rPr>
      </w:pPr>
      <w:r w:rsidRPr="00E26A52">
        <w:rPr>
          <w:rFonts w:ascii="Times New Roman" w:hAnsi="Times New Roman" w:cs="Times New Roman"/>
          <w:sz w:val="24"/>
          <w:szCs w:val="24"/>
        </w:rPr>
        <w:t xml:space="preserve">9.2. The intellectual property rights arising from or in connection with the operation of the JRC shall be jointly owned by the Parties and </w:t>
      </w:r>
      <w:r w:rsidR="00EB6B45">
        <w:rPr>
          <w:rFonts w:ascii="Times New Roman" w:hAnsi="Times New Roman" w:cs="Times New Roman"/>
          <w:sz w:val="24"/>
          <w:szCs w:val="24"/>
        </w:rPr>
        <w:t>must</w:t>
      </w:r>
      <w:r w:rsidRPr="00E26A52">
        <w:rPr>
          <w:rFonts w:ascii="Times New Roman" w:hAnsi="Times New Roman" w:cs="Times New Roman"/>
          <w:sz w:val="24"/>
          <w:szCs w:val="24"/>
        </w:rPr>
        <w:t xml:space="preserve"> be agreed upon in writing by the Parties.</w:t>
      </w:r>
    </w:p>
    <w:p w:rsidR="006D67B2" w:rsidRPr="00E26A52" w:rsidRDefault="006D67B2" w:rsidP="001B10D4">
      <w:pPr>
        <w:spacing w:line="420" w:lineRule="exact"/>
        <w:rPr>
          <w:rFonts w:ascii="Times New Roman" w:hAnsi="Times New Roman" w:cs="Times New Roman"/>
          <w:sz w:val="24"/>
          <w:szCs w:val="24"/>
        </w:rPr>
      </w:pPr>
      <w:r w:rsidRPr="00E26A52">
        <w:rPr>
          <w:rFonts w:ascii="Times New Roman" w:hAnsi="Times New Roman" w:cs="Times New Roman"/>
          <w:sz w:val="24"/>
          <w:szCs w:val="24"/>
        </w:rPr>
        <w:t>9.3. The use of the name, logo and/or official emblem of any of the Parties on any publication, document and/or paper is prohibited without the prior written approval of either Party.</w:t>
      </w:r>
    </w:p>
    <w:p w:rsidR="003A361D" w:rsidRPr="003A361D" w:rsidRDefault="006D67B2" w:rsidP="001B10D4">
      <w:pPr>
        <w:spacing w:line="420" w:lineRule="exact"/>
        <w:rPr>
          <w:rFonts w:ascii="Times New Roman" w:hAnsi="Times New Roman" w:cs="Times New Roman"/>
          <w:sz w:val="24"/>
          <w:szCs w:val="24"/>
        </w:rPr>
      </w:pPr>
      <w:r w:rsidRPr="00E26A52">
        <w:rPr>
          <w:rFonts w:ascii="Times New Roman" w:hAnsi="Times New Roman" w:cs="Times New Roman"/>
          <w:sz w:val="24"/>
          <w:szCs w:val="24"/>
        </w:rPr>
        <w:t>9.4. Publications of scientific results, obtained by research teams of JRC shall be made with the reference to JRC.</w:t>
      </w:r>
    </w:p>
    <w:p w:rsidR="006D67B2" w:rsidRPr="003A361D" w:rsidRDefault="003A361D" w:rsidP="003A361D">
      <w:pPr>
        <w:rPr>
          <w:rFonts w:ascii="Times New Roman" w:hAnsi="Times New Roman" w:cs="Times New Roman"/>
          <w:sz w:val="24"/>
          <w:szCs w:val="24"/>
        </w:rPr>
      </w:pPr>
      <w:r w:rsidRPr="003A361D">
        <w:rPr>
          <w:rFonts w:ascii="Times New Roman" w:hAnsi="Times New Roman" w:cs="Times New Roman"/>
          <w:sz w:val="24"/>
          <w:szCs w:val="24"/>
        </w:rPr>
        <w:t>9.5. Scientific and technical information provided by one of the Parties to the other Party within the framework of this Regulation is not transferable to third parties without a written agreement of the Parties.</w:t>
      </w:r>
    </w:p>
    <w:p w:rsidR="006D67B2" w:rsidRPr="003A361D" w:rsidRDefault="006D67B2" w:rsidP="001B10D4">
      <w:pPr>
        <w:spacing w:line="420" w:lineRule="exact"/>
        <w:rPr>
          <w:rFonts w:ascii="Times New Roman" w:hAnsi="Times New Roman" w:cs="Times New Roman"/>
          <w:b/>
          <w:sz w:val="24"/>
          <w:szCs w:val="24"/>
        </w:rPr>
      </w:pPr>
      <w:r w:rsidRPr="003A361D">
        <w:rPr>
          <w:rFonts w:ascii="Times New Roman" w:hAnsi="Times New Roman" w:cs="Times New Roman"/>
          <w:b/>
          <w:sz w:val="24"/>
          <w:szCs w:val="24"/>
        </w:rPr>
        <w:lastRenderedPageBreak/>
        <w:t xml:space="preserve">10. </w:t>
      </w:r>
      <w:r w:rsidR="00D64950">
        <w:rPr>
          <w:rFonts w:ascii="Times New Roman" w:hAnsi="Times New Roman" w:cs="Times New Roman"/>
          <w:b/>
          <w:sz w:val="24"/>
          <w:szCs w:val="24"/>
        </w:rPr>
        <w:t>OTHER</w:t>
      </w:r>
    </w:p>
    <w:p w:rsidR="00332A95" w:rsidRDefault="006D67B2" w:rsidP="00D64950">
      <w:pPr>
        <w:spacing w:line="420" w:lineRule="exact"/>
        <w:rPr>
          <w:rFonts w:ascii="Times New Roman" w:hAnsi="Times New Roman" w:cs="Times New Roman"/>
          <w:sz w:val="24"/>
          <w:szCs w:val="24"/>
        </w:rPr>
      </w:pPr>
      <w:r w:rsidRPr="00E26A52">
        <w:rPr>
          <w:rFonts w:ascii="Times New Roman" w:hAnsi="Times New Roman" w:cs="Times New Roman"/>
          <w:sz w:val="24"/>
          <w:szCs w:val="24"/>
        </w:rPr>
        <w:t xml:space="preserve">10.1. </w:t>
      </w:r>
      <w:r w:rsidR="00332A95">
        <w:rPr>
          <w:rFonts w:ascii="Times New Roman" w:hAnsi="Times New Roman" w:cs="Times New Roman"/>
          <w:sz w:val="24"/>
          <w:szCs w:val="24"/>
        </w:rPr>
        <w:t>F</w:t>
      </w:r>
      <w:r w:rsidR="00332A95" w:rsidRPr="00D64950">
        <w:rPr>
          <w:rFonts w:ascii="Times New Roman" w:hAnsi="Times New Roman" w:cs="Times New Roman"/>
          <w:sz w:val="24"/>
          <w:szCs w:val="24"/>
        </w:rPr>
        <w:t xml:space="preserve">rom the date of signing </w:t>
      </w:r>
      <w:r w:rsidR="00332A95">
        <w:rPr>
          <w:rFonts w:ascii="Times New Roman" w:hAnsi="Times New Roman" w:cs="Times New Roman"/>
          <w:sz w:val="24"/>
          <w:szCs w:val="24"/>
        </w:rPr>
        <w:t>the R</w:t>
      </w:r>
      <w:r w:rsidR="00D64950" w:rsidRPr="00D64950">
        <w:rPr>
          <w:rFonts w:ascii="Times New Roman" w:hAnsi="Times New Roman" w:cs="Times New Roman"/>
          <w:sz w:val="24"/>
          <w:szCs w:val="24"/>
        </w:rPr>
        <w:t>egulation</w:t>
      </w:r>
      <w:r w:rsidR="00332A95">
        <w:rPr>
          <w:rFonts w:ascii="Times New Roman" w:hAnsi="Times New Roman" w:cs="Times New Roman"/>
          <w:sz w:val="24"/>
          <w:szCs w:val="24"/>
        </w:rPr>
        <w:t>s</w:t>
      </w:r>
      <w:r w:rsidR="00D64950" w:rsidRPr="00D64950">
        <w:rPr>
          <w:rFonts w:ascii="Times New Roman" w:hAnsi="Times New Roman" w:cs="Times New Roman"/>
          <w:sz w:val="24"/>
          <w:szCs w:val="24"/>
        </w:rPr>
        <w:t xml:space="preserve"> </w:t>
      </w:r>
      <w:r w:rsidR="00332A95">
        <w:rPr>
          <w:rFonts w:ascii="Times New Roman" w:hAnsi="Times New Roman" w:cs="Times New Roman"/>
          <w:sz w:val="24"/>
          <w:szCs w:val="24"/>
        </w:rPr>
        <w:t>are</w:t>
      </w:r>
      <w:r w:rsidR="00D64950" w:rsidRPr="00D64950">
        <w:rPr>
          <w:rFonts w:ascii="Times New Roman" w:hAnsi="Times New Roman" w:cs="Times New Roman"/>
          <w:sz w:val="24"/>
          <w:szCs w:val="24"/>
        </w:rPr>
        <w:t xml:space="preserve"> not legally connected with international law</w:t>
      </w:r>
      <w:r w:rsidR="00332A95">
        <w:rPr>
          <w:rFonts w:ascii="Times New Roman" w:hAnsi="Times New Roman" w:cs="Times New Roman"/>
          <w:sz w:val="24"/>
          <w:szCs w:val="24"/>
        </w:rPr>
        <w:t>.</w:t>
      </w:r>
    </w:p>
    <w:p w:rsidR="00D64950" w:rsidRPr="00E26A52" w:rsidRDefault="00D64950" w:rsidP="00D64950">
      <w:pPr>
        <w:spacing w:line="420" w:lineRule="exact"/>
        <w:rPr>
          <w:rFonts w:ascii="Times New Roman" w:hAnsi="Times New Roman" w:cs="Times New Roman"/>
          <w:sz w:val="24"/>
          <w:szCs w:val="24"/>
        </w:rPr>
      </w:pPr>
      <w:r>
        <w:rPr>
          <w:rFonts w:ascii="Times New Roman" w:hAnsi="Times New Roman" w:cs="Times New Roman"/>
          <w:sz w:val="24"/>
          <w:szCs w:val="24"/>
        </w:rPr>
        <w:t xml:space="preserve">10.2. </w:t>
      </w:r>
      <w:r w:rsidR="00332A95" w:rsidRPr="00332A95">
        <w:rPr>
          <w:rFonts w:ascii="Times New Roman" w:hAnsi="Times New Roman" w:cs="Times New Roman"/>
          <w:sz w:val="24"/>
          <w:szCs w:val="24"/>
        </w:rPr>
        <w:t>In order to implement joint projects and cooperation programs within the fra</w:t>
      </w:r>
      <w:r w:rsidR="00332A95">
        <w:rPr>
          <w:rFonts w:ascii="Times New Roman" w:hAnsi="Times New Roman" w:cs="Times New Roman"/>
          <w:sz w:val="24"/>
          <w:szCs w:val="24"/>
        </w:rPr>
        <w:t>mework of the intention of the Parties in the JRC</w:t>
      </w:r>
      <w:r w:rsidR="00332A95" w:rsidRPr="00332A95">
        <w:rPr>
          <w:rFonts w:ascii="Times New Roman" w:hAnsi="Times New Roman" w:cs="Times New Roman"/>
          <w:sz w:val="24"/>
          <w:szCs w:val="24"/>
        </w:rPr>
        <w:t xml:space="preserve">, the Parties conclude </w:t>
      </w:r>
      <w:r w:rsidR="00332A95">
        <w:rPr>
          <w:rFonts w:ascii="Times New Roman" w:hAnsi="Times New Roman" w:cs="Times New Roman"/>
          <w:sz w:val="24"/>
          <w:szCs w:val="24"/>
        </w:rPr>
        <w:t xml:space="preserve">additional </w:t>
      </w:r>
      <w:r w:rsidR="00332A95" w:rsidRPr="00332A95">
        <w:rPr>
          <w:rFonts w:ascii="Times New Roman" w:hAnsi="Times New Roman" w:cs="Times New Roman"/>
          <w:sz w:val="24"/>
          <w:szCs w:val="24"/>
        </w:rPr>
        <w:t>contracts</w:t>
      </w:r>
      <w:r w:rsidR="00332A95">
        <w:rPr>
          <w:rFonts w:ascii="Times New Roman" w:hAnsi="Times New Roman" w:cs="Times New Roman"/>
          <w:sz w:val="24"/>
          <w:szCs w:val="24"/>
        </w:rPr>
        <w:t xml:space="preserve"> and</w:t>
      </w:r>
      <w:r w:rsidR="00332A95" w:rsidRPr="00332A95">
        <w:rPr>
          <w:rFonts w:ascii="Times New Roman" w:hAnsi="Times New Roman" w:cs="Times New Roman"/>
          <w:sz w:val="24"/>
          <w:szCs w:val="24"/>
        </w:rPr>
        <w:t xml:space="preserve"> agreements that regulate issues related to subjects, forms and financial issues, joint research, operation of scientific and technical facilities, </w:t>
      </w:r>
      <w:r w:rsidR="00332A95">
        <w:rPr>
          <w:rFonts w:ascii="Times New Roman" w:hAnsi="Times New Roman" w:cs="Times New Roman"/>
          <w:sz w:val="24"/>
          <w:szCs w:val="24"/>
        </w:rPr>
        <w:t>joint using and</w:t>
      </w:r>
      <w:r w:rsidR="00332A95" w:rsidRPr="00332A95">
        <w:rPr>
          <w:rFonts w:ascii="Times New Roman" w:hAnsi="Times New Roman" w:cs="Times New Roman"/>
          <w:sz w:val="24"/>
          <w:szCs w:val="24"/>
        </w:rPr>
        <w:t xml:space="preserve"> creation of intellectual property.</w:t>
      </w:r>
    </w:p>
    <w:p w:rsidR="0035765C" w:rsidRPr="00B3018F" w:rsidRDefault="0035765C" w:rsidP="001B10D4">
      <w:pPr>
        <w:pStyle w:val="-"/>
        <w:snapToGrid w:val="0"/>
        <w:spacing w:line="420" w:lineRule="exact"/>
        <w:ind w:firstLine="420"/>
        <w:rPr>
          <w:rFonts w:eastAsiaTheme="majorEastAsia"/>
          <w:sz w:val="21"/>
          <w:szCs w:val="21"/>
          <w:lang w:eastAsia="zh-CN"/>
        </w:rPr>
      </w:pPr>
    </w:p>
    <w:tbl>
      <w:tblPr>
        <w:tblW w:w="5000" w:type="pct"/>
        <w:jc w:val="center"/>
        <w:tblLook w:val="01E0"/>
      </w:tblPr>
      <w:tblGrid>
        <w:gridCol w:w="4048"/>
        <w:gridCol w:w="4474"/>
      </w:tblGrid>
      <w:tr w:rsidR="00044532" w:rsidRPr="00B3018F" w:rsidTr="00C43F8D">
        <w:trPr>
          <w:jc w:val="center"/>
        </w:trPr>
        <w:tc>
          <w:tcPr>
            <w:tcW w:w="2375" w:type="pct"/>
            <w:shd w:val="clear" w:color="auto" w:fill="auto"/>
          </w:tcPr>
          <w:p w:rsidR="00044532" w:rsidRPr="00B3018F" w:rsidRDefault="00044532" w:rsidP="00654158">
            <w:pPr>
              <w:spacing w:line="400" w:lineRule="atLeast"/>
              <w:jc w:val="left"/>
              <w:rPr>
                <w:rFonts w:ascii="Times New Roman" w:hAnsi="Times New Roman" w:cs="Times New Roman"/>
                <w:sz w:val="24"/>
                <w:szCs w:val="24"/>
                <w:lang w:val="fr-FR"/>
              </w:rPr>
            </w:pPr>
            <w:r w:rsidRPr="00B3018F">
              <w:rPr>
                <w:rFonts w:ascii="Times New Roman" w:hAnsi="Times New Roman" w:cs="Times New Roman"/>
                <w:sz w:val="24"/>
                <w:szCs w:val="24"/>
                <w:lang w:val="fr-FR"/>
              </w:rPr>
              <w:t>Signature:</w:t>
            </w:r>
          </w:p>
          <w:p w:rsidR="0010555E" w:rsidRPr="00B3018F" w:rsidRDefault="0010555E" w:rsidP="00654158">
            <w:pPr>
              <w:spacing w:line="400" w:lineRule="atLeast"/>
              <w:jc w:val="left"/>
              <w:rPr>
                <w:rFonts w:ascii="Times New Roman" w:hAnsi="Times New Roman" w:cs="Times New Roman"/>
                <w:sz w:val="24"/>
                <w:szCs w:val="24"/>
              </w:rPr>
            </w:pPr>
          </w:p>
        </w:tc>
        <w:tc>
          <w:tcPr>
            <w:tcW w:w="2625" w:type="pct"/>
            <w:shd w:val="clear" w:color="auto" w:fill="auto"/>
          </w:tcPr>
          <w:p w:rsidR="00044532" w:rsidRPr="00B3018F" w:rsidRDefault="00044532" w:rsidP="00654158">
            <w:pPr>
              <w:spacing w:line="400" w:lineRule="atLeast"/>
              <w:jc w:val="left"/>
              <w:rPr>
                <w:rFonts w:ascii="Times New Roman" w:hAnsi="Times New Roman" w:cs="Times New Roman"/>
                <w:sz w:val="24"/>
                <w:szCs w:val="24"/>
              </w:rPr>
            </w:pPr>
            <w:r w:rsidRPr="00B3018F">
              <w:rPr>
                <w:rFonts w:ascii="Times New Roman" w:hAnsi="Times New Roman" w:cs="Times New Roman"/>
                <w:sz w:val="24"/>
                <w:szCs w:val="24"/>
                <w:lang w:val="fr-FR"/>
              </w:rPr>
              <w:t>Signature:</w:t>
            </w:r>
          </w:p>
        </w:tc>
      </w:tr>
      <w:tr w:rsidR="00044532" w:rsidRPr="00B3018F" w:rsidTr="00C43F8D">
        <w:trPr>
          <w:jc w:val="center"/>
        </w:trPr>
        <w:tc>
          <w:tcPr>
            <w:tcW w:w="2375" w:type="pct"/>
            <w:shd w:val="clear" w:color="auto" w:fill="auto"/>
          </w:tcPr>
          <w:p w:rsidR="00044532" w:rsidRPr="00B3018F" w:rsidRDefault="00044532" w:rsidP="00654158">
            <w:pPr>
              <w:spacing w:line="400" w:lineRule="atLeast"/>
              <w:jc w:val="left"/>
              <w:rPr>
                <w:rFonts w:ascii="Times New Roman" w:eastAsia="SimSun" w:hAnsi="Times New Roman" w:cs="Times New Roman"/>
                <w:sz w:val="24"/>
                <w:szCs w:val="24"/>
              </w:rPr>
            </w:pPr>
          </w:p>
        </w:tc>
        <w:tc>
          <w:tcPr>
            <w:tcW w:w="2625" w:type="pct"/>
            <w:shd w:val="clear" w:color="auto" w:fill="auto"/>
          </w:tcPr>
          <w:p w:rsidR="00044532" w:rsidRPr="00B3018F" w:rsidRDefault="00044532" w:rsidP="00654158">
            <w:pPr>
              <w:spacing w:line="400" w:lineRule="atLeast"/>
              <w:jc w:val="left"/>
              <w:rPr>
                <w:rFonts w:ascii="Times New Roman" w:eastAsia="SimSun" w:hAnsi="Times New Roman" w:cs="Times New Roman"/>
                <w:sz w:val="24"/>
                <w:szCs w:val="24"/>
              </w:rPr>
            </w:pPr>
          </w:p>
        </w:tc>
      </w:tr>
      <w:tr w:rsidR="00044532" w:rsidRPr="00B3018F" w:rsidTr="00C43F8D">
        <w:trPr>
          <w:jc w:val="center"/>
        </w:trPr>
        <w:tc>
          <w:tcPr>
            <w:tcW w:w="2375" w:type="pct"/>
            <w:shd w:val="clear" w:color="auto" w:fill="auto"/>
          </w:tcPr>
          <w:p w:rsidR="00044532" w:rsidRPr="00B3018F" w:rsidRDefault="00C43F8D" w:rsidP="00654158">
            <w:pPr>
              <w:spacing w:line="400" w:lineRule="atLeast"/>
              <w:jc w:val="left"/>
              <w:rPr>
                <w:rFonts w:ascii="Times New Roman" w:hAnsi="Times New Roman" w:cs="Times New Roman"/>
                <w:sz w:val="24"/>
                <w:szCs w:val="24"/>
              </w:rPr>
            </w:pPr>
            <w:r w:rsidRPr="00B3018F">
              <w:rPr>
                <w:rFonts w:ascii="Times New Roman" w:eastAsia="SimSun" w:hAnsi="Times New Roman" w:cs="Times New Roman"/>
                <w:sz w:val="24"/>
                <w:szCs w:val="24"/>
                <w:lang w:val="fr-FR"/>
              </w:rPr>
              <w:t>TIEGANG LI</w:t>
            </w:r>
          </w:p>
        </w:tc>
        <w:tc>
          <w:tcPr>
            <w:tcW w:w="2625" w:type="pct"/>
            <w:shd w:val="clear" w:color="auto" w:fill="auto"/>
          </w:tcPr>
          <w:p w:rsidR="00044532" w:rsidRPr="00B3018F" w:rsidRDefault="00C43F8D" w:rsidP="00654158">
            <w:pPr>
              <w:spacing w:line="400" w:lineRule="atLeast"/>
              <w:jc w:val="left"/>
              <w:rPr>
                <w:rFonts w:ascii="Times New Roman" w:hAnsi="Times New Roman" w:cs="Times New Roman"/>
                <w:sz w:val="24"/>
                <w:szCs w:val="24"/>
              </w:rPr>
            </w:pPr>
            <w:r w:rsidRPr="00B3018F">
              <w:rPr>
                <w:rFonts w:ascii="Times New Roman" w:hAnsi="Times New Roman" w:cs="Times New Roman"/>
                <w:sz w:val="24"/>
                <w:szCs w:val="24"/>
                <w:lang w:val="fr-FR"/>
              </w:rPr>
              <w:t>VYACHESLAV LOBANOV</w:t>
            </w:r>
          </w:p>
        </w:tc>
      </w:tr>
      <w:tr w:rsidR="00044532" w:rsidRPr="00B3018F" w:rsidTr="00C43F8D">
        <w:trPr>
          <w:jc w:val="center"/>
        </w:trPr>
        <w:tc>
          <w:tcPr>
            <w:tcW w:w="2375" w:type="pct"/>
            <w:shd w:val="clear" w:color="auto" w:fill="auto"/>
          </w:tcPr>
          <w:p w:rsidR="00044532" w:rsidRPr="00B3018F" w:rsidRDefault="00044532" w:rsidP="00654158">
            <w:pPr>
              <w:spacing w:line="400" w:lineRule="atLeast"/>
              <w:jc w:val="left"/>
              <w:rPr>
                <w:rFonts w:ascii="Times New Roman" w:hAnsi="Times New Roman" w:cs="Times New Roman"/>
                <w:sz w:val="24"/>
                <w:szCs w:val="24"/>
              </w:rPr>
            </w:pPr>
            <w:r w:rsidRPr="00B3018F">
              <w:rPr>
                <w:rFonts w:ascii="Times New Roman" w:eastAsia="SimSun" w:hAnsi="Times New Roman" w:cs="Times New Roman"/>
                <w:sz w:val="24"/>
                <w:szCs w:val="24"/>
                <w:lang w:val="fr-FR"/>
              </w:rPr>
              <w:t>DIRECTOR GENERAL</w:t>
            </w:r>
          </w:p>
        </w:tc>
        <w:tc>
          <w:tcPr>
            <w:tcW w:w="2625" w:type="pct"/>
            <w:shd w:val="clear" w:color="auto" w:fill="auto"/>
          </w:tcPr>
          <w:p w:rsidR="00044532" w:rsidRPr="00B3018F" w:rsidRDefault="00044532" w:rsidP="0005791B">
            <w:pPr>
              <w:spacing w:line="400" w:lineRule="atLeast"/>
              <w:jc w:val="left"/>
              <w:rPr>
                <w:rFonts w:ascii="Times New Roman" w:hAnsi="Times New Roman" w:cs="Times New Roman"/>
                <w:sz w:val="24"/>
                <w:szCs w:val="24"/>
              </w:rPr>
            </w:pPr>
            <w:r w:rsidRPr="00B3018F">
              <w:rPr>
                <w:rFonts w:ascii="Times New Roman" w:eastAsia="SimSun" w:hAnsi="Times New Roman" w:cs="Times New Roman"/>
                <w:sz w:val="24"/>
                <w:szCs w:val="24"/>
                <w:lang w:val="fr-FR"/>
              </w:rPr>
              <w:t xml:space="preserve">DIRECTOR </w:t>
            </w:r>
          </w:p>
        </w:tc>
      </w:tr>
      <w:tr w:rsidR="00044532" w:rsidRPr="00B3018F" w:rsidTr="00C43F8D">
        <w:trPr>
          <w:jc w:val="center"/>
        </w:trPr>
        <w:tc>
          <w:tcPr>
            <w:tcW w:w="2375" w:type="pct"/>
            <w:shd w:val="clear" w:color="auto" w:fill="auto"/>
          </w:tcPr>
          <w:p w:rsidR="00044532" w:rsidRPr="00B3018F" w:rsidRDefault="00044532" w:rsidP="00654158">
            <w:pPr>
              <w:spacing w:line="400" w:lineRule="atLeast"/>
              <w:jc w:val="left"/>
              <w:rPr>
                <w:rFonts w:ascii="Times New Roman" w:hAnsi="Times New Roman" w:cs="Times New Roman"/>
                <w:sz w:val="24"/>
                <w:szCs w:val="24"/>
              </w:rPr>
            </w:pPr>
          </w:p>
        </w:tc>
        <w:tc>
          <w:tcPr>
            <w:tcW w:w="2625" w:type="pct"/>
            <w:shd w:val="clear" w:color="auto" w:fill="auto"/>
          </w:tcPr>
          <w:p w:rsidR="00044532" w:rsidRPr="00B3018F" w:rsidRDefault="00044532" w:rsidP="00654158">
            <w:pPr>
              <w:spacing w:line="400" w:lineRule="atLeast"/>
              <w:jc w:val="left"/>
              <w:rPr>
                <w:rFonts w:ascii="Times New Roman" w:hAnsi="Times New Roman" w:cs="Times New Roman"/>
                <w:sz w:val="24"/>
                <w:szCs w:val="24"/>
              </w:rPr>
            </w:pPr>
          </w:p>
        </w:tc>
      </w:tr>
      <w:tr w:rsidR="00044532" w:rsidRPr="00B3018F" w:rsidTr="00C43F8D">
        <w:trPr>
          <w:jc w:val="center"/>
        </w:trPr>
        <w:tc>
          <w:tcPr>
            <w:tcW w:w="2375" w:type="pct"/>
            <w:shd w:val="clear" w:color="auto" w:fill="auto"/>
          </w:tcPr>
          <w:p w:rsidR="00044532" w:rsidRPr="00B3018F" w:rsidRDefault="00044532" w:rsidP="00654158">
            <w:pPr>
              <w:spacing w:line="400" w:lineRule="atLeast"/>
              <w:jc w:val="left"/>
              <w:rPr>
                <w:rFonts w:ascii="Times New Roman" w:eastAsia="SimSun" w:hAnsi="Times New Roman" w:cs="Times New Roman"/>
                <w:sz w:val="24"/>
                <w:szCs w:val="24"/>
              </w:rPr>
            </w:pPr>
            <w:r w:rsidRPr="00B3018F">
              <w:rPr>
                <w:rFonts w:ascii="Times New Roman" w:hAnsi="Times New Roman" w:cs="Times New Roman"/>
                <w:sz w:val="24"/>
                <w:szCs w:val="24"/>
              </w:rPr>
              <w:t>FIRST INSTITUTE OF OCEANOGRAPHY</w:t>
            </w:r>
            <w:r w:rsidRPr="00B3018F">
              <w:rPr>
                <w:rFonts w:ascii="Times New Roman" w:eastAsia="SimSun" w:hAnsi="Times New Roman" w:cs="Times New Roman"/>
                <w:sz w:val="24"/>
                <w:szCs w:val="24"/>
              </w:rPr>
              <w:t xml:space="preserve">, </w:t>
            </w:r>
            <w:r w:rsidRPr="00B3018F">
              <w:rPr>
                <w:rFonts w:ascii="Times New Roman" w:hAnsi="Times New Roman" w:cs="Times New Roman"/>
                <w:sz w:val="24"/>
                <w:szCs w:val="24"/>
              </w:rPr>
              <w:t xml:space="preserve">STATE OCEANIC ADMINISTRATION, </w:t>
            </w:r>
            <w:r w:rsidRPr="00B3018F">
              <w:rPr>
                <w:rFonts w:ascii="Times New Roman" w:eastAsia="SimSun" w:hAnsi="Times New Roman" w:cs="Times New Roman"/>
                <w:sz w:val="24"/>
                <w:szCs w:val="24"/>
              </w:rPr>
              <w:t xml:space="preserve">PEOPLE’S REPUBLIC OF </w:t>
            </w:r>
            <w:r w:rsidRPr="00B3018F">
              <w:rPr>
                <w:rFonts w:ascii="Times New Roman" w:hAnsi="Times New Roman" w:cs="Times New Roman"/>
                <w:sz w:val="24"/>
                <w:szCs w:val="24"/>
              </w:rPr>
              <w:t>CHINA</w:t>
            </w:r>
          </w:p>
        </w:tc>
        <w:tc>
          <w:tcPr>
            <w:tcW w:w="2625" w:type="pct"/>
            <w:shd w:val="clear" w:color="auto" w:fill="auto"/>
          </w:tcPr>
          <w:p w:rsidR="00044532" w:rsidRPr="00B3018F" w:rsidRDefault="00044532" w:rsidP="0005791B">
            <w:pPr>
              <w:spacing w:line="400" w:lineRule="atLeast"/>
              <w:jc w:val="left"/>
              <w:rPr>
                <w:rFonts w:ascii="Times New Roman" w:eastAsia="SimSun" w:hAnsi="Times New Roman" w:cs="Times New Roman"/>
                <w:sz w:val="24"/>
                <w:szCs w:val="24"/>
              </w:rPr>
            </w:pPr>
            <w:r w:rsidRPr="00B3018F">
              <w:rPr>
                <w:rFonts w:ascii="Times New Roman" w:hAnsi="Times New Roman" w:cs="Times New Roman"/>
                <w:sz w:val="24"/>
                <w:szCs w:val="24"/>
              </w:rPr>
              <w:t>V.I. IL’ICH</w:t>
            </w:r>
            <w:r w:rsidR="0005791B" w:rsidRPr="00B3018F">
              <w:rPr>
                <w:rFonts w:ascii="Times New Roman" w:hAnsi="Times New Roman" w:cs="Times New Roman"/>
                <w:sz w:val="24"/>
                <w:szCs w:val="24"/>
              </w:rPr>
              <w:t>E</w:t>
            </w:r>
            <w:r w:rsidRPr="00B3018F">
              <w:rPr>
                <w:rFonts w:ascii="Times New Roman" w:hAnsi="Times New Roman" w:cs="Times New Roman"/>
                <w:sz w:val="24"/>
                <w:szCs w:val="24"/>
              </w:rPr>
              <w:t xml:space="preserve">V </w:t>
            </w:r>
            <w:r w:rsidR="002C28B1" w:rsidRPr="00B3018F">
              <w:rPr>
                <w:rFonts w:ascii="Times New Roman" w:hAnsi="Times New Roman" w:cs="Times New Roman"/>
                <w:sz w:val="24"/>
                <w:szCs w:val="24"/>
              </w:rPr>
              <w:t xml:space="preserve">PACIFIC OCEANOLOGICAL </w:t>
            </w:r>
            <w:r w:rsidRPr="00B3018F">
              <w:rPr>
                <w:rFonts w:ascii="Times New Roman" w:hAnsi="Times New Roman" w:cs="Times New Roman"/>
                <w:sz w:val="24"/>
                <w:szCs w:val="24"/>
              </w:rPr>
              <w:t>INSTITUTE</w:t>
            </w:r>
            <w:r w:rsidRPr="00B3018F">
              <w:rPr>
                <w:rFonts w:ascii="Times New Roman" w:eastAsia="SimSun" w:hAnsi="Times New Roman" w:cs="Times New Roman"/>
                <w:sz w:val="24"/>
                <w:szCs w:val="24"/>
              </w:rPr>
              <w:t xml:space="preserve">, </w:t>
            </w:r>
            <w:r w:rsidRPr="00B3018F">
              <w:rPr>
                <w:rFonts w:ascii="Times New Roman" w:hAnsi="Times New Roman" w:cs="Times New Roman"/>
                <w:sz w:val="24"/>
                <w:szCs w:val="24"/>
              </w:rPr>
              <w:t>FAR EASTERN BRANCH</w:t>
            </w:r>
            <w:r w:rsidR="00654158" w:rsidRPr="00B3018F">
              <w:rPr>
                <w:rFonts w:ascii="Times New Roman" w:hAnsi="Times New Roman" w:cs="Times New Roman"/>
                <w:sz w:val="24"/>
                <w:szCs w:val="24"/>
              </w:rPr>
              <w:t xml:space="preserve">, </w:t>
            </w:r>
            <w:r w:rsidRPr="00B3018F">
              <w:rPr>
                <w:rFonts w:ascii="Times New Roman" w:hAnsi="Times New Roman" w:cs="Times New Roman"/>
                <w:sz w:val="24"/>
                <w:szCs w:val="24"/>
              </w:rPr>
              <w:t>RUSSIAN ACADEMY OF SCIENCES</w:t>
            </w:r>
            <w:r w:rsidR="00654158" w:rsidRPr="00B3018F">
              <w:rPr>
                <w:rFonts w:ascii="Times New Roman" w:hAnsi="Times New Roman" w:cs="Times New Roman"/>
                <w:sz w:val="24"/>
                <w:szCs w:val="24"/>
              </w:rPr>
              <w:t xml:space="preserve">, </w:t>
            </w:r>
            <w:r w:rsidRPr="00B3018F">
              <w:rPr>
                <w:rFonts w:ascii="Times New Roman" w:hAnsi="Times New Roman" w:cs="Times New Roman"/>
                <w:sz w:val="24"/>
                <w:szCs w:val="24"/>
              </w:rPr>
              <w:t xml:space="preserve">RUSSIAN FEDERATION </w:t>
            </w:r>
          </w:p>
        </w:tc>
      </w:tr>
    </w:tbl>
    <w:p w:rsidR="00307E88" w:rsidRPr="00B3018F" w:rsidRDefault="00307E88" w:rsidP="0005791B">
      <w:pPr>
        <w:jc w:val="center"/>
        <w:rPr>
          <w:rFonts w:ascii="Times New Roman" w:hAnsi="Times New Roman" w:cs="Times New Roman"/>
        </w:rPr>
      </w:pPr>
    </w:p>
    <w:sectPr w:rsidR="00307E88" w:rsidRPr="00B3018F" w:rsidSect="004A521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C93" w:rsidRDefault="00AA0C93" w:rsidP="009351BF">
      <w:r>
        <w:separator/>
      </w:r>
    </w:p>
  </w:endnote>
  <w:endnote w:type="continuationSeparator" w:id="0">
    <w:p w:rsidR="00AA0C93" w:rsidRDefault="00AA0C93" w:rsidP="009351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8187801"/>
      <w:docPartObj>
        <w:docPartGallery w:val="Page Numbers (Bottom of Page)"/>
        <w:docPartUnique/>
      </w:docPartObj>
    </w:sdtPr>
    <w:sdtContent>
      <w:p w:rsidR="00974D2E" w:rsidRDefault="00360F40">
        <w:pPr>
          <w:pStyle w:val="a5"/>
          <w:jc w:val="right"/>
        </w:pPr>
        <w:r w:rsidRPr="00360F40">
          <w:fldChar w:fldCharType="begin"/>
        </w:r>
        <w:r w:rsidR="00974D2E">
          <w:instrText>PAGE   \* MERGEFORMAT</w:instrText>
        </w:r>
        <w:r w:rsidRPr="00360F40">
          <w:fldChar w:fldCharType="separate"/>
        </w:r>
        <w:r w:rsidR="00332A95" w:rsidRPr="00332A95">
          <w:rPr>
            <w:noProof/>
            <w:lang w:val="ru-RU"/>
          </w:rPr>
          <w:t>5</w:t>
        </w:r>
        <w:r>
          <w:rPr>
            <w:noProof/>
            <w:lang w:val="ru-RU"/>
          </w:rPr>
          <w:fldChar w:fldCharType="end"/>
        </w:r>
      </w:p>
    </w:sdtContent>
  </w:sdt>
  <w:p w:rsidR="00974D2E" w:rsidRDefault="00974D2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C93" w:rsidRDefault="00AA0C93" w:rsidP="009351BF">
      <w:r>
        <w:separator/>
      </w:r>
    </w:p>
  </w:footnote>
  <w:footnote w:type="continuationSeparator" w:id="0">
    <w:p w:rsidR="00AA0C93" w:rsidRDefault="00AA0C93" w:rsidP="009351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5E39"/>
    <w:multiLevelType w:val="multilevel"/>
    <w:tmpl w:val="181C69A2"/>
    <w:lvl w:ilvl="0">
      <w:start w:val="6"/>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37313B4"/>
    <w:multiLevelType w:val="multilevel"/>
    <w:tmpl w:val="2CD0AF6A"/>
    <w:lvl w:ilvl="0">
      <w:start w:val="4"/>
      <w:numFmt w:val="decimal"/>
      <w:lvlText w:val="%1."/>
      <w:lvlJc w:val="left"/>
      <w:pPr>
        <w:ind w:left="720" w:hanging="360"/>
      </w:pPr>
      <w:rPr>
        <w:rFonts w:hint="default"/>
      </w:rPr>
    </w:lvl>
    <w:lvl w:ilvl="1">
      <w:start w:val="4"/>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B42157D"/>
    <w:multiLevelType w:val="hybridMultilevel"/>
    <w:tmpl w:val="DD6AE938"/>
    <w:lvl w:ilvl="0" w:tplc="2EBC5310">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2F61D1"/>
    <w:multiLevelType w:val="hybridMultilevel"/>
    <w:tmpl w:val="65501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1C2838"/>
    <w:multiLevelType w:val="hybridMultilevel"/>
    <w:tmpl w:val="4454CB56"/>
    <w:lvl w:ilvl="0" w:tplc="EA0454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A86FD5"/>
    <w:multiLevelType w:val="multilevel"/>
    <w:tmpl w:val="F7422C3E"/>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AB42987"/>
    <w:multiLevelType w:val="hybridMultilevel"/>
    <w:tmpl w:val="F9ACCD1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133CEE"/>
    <w:multiLevelType w:val="hybridMultilevel"/>
    <w:tmpl w:val="79B4524C"/>
    <w:lvl w:ilvl="0" w:tplc="EA0454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127070"/>
    <w:multiLevelType w:val="hybridMultilevel"/>
    <w:tmpl w:val="698EE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EA0351"/>
    <w:multiLevelType w:val="hybridMultilevel"/>
    <w:tmpl w:val="B532EA84"/>
    <w:lvl w:ilvl="0" w:tplc="EA0454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C0245D"/>
    <w:multiLevelType w:val="hybridMultilevel"/>
    <w:tmpl w:val="60144126"/>
    <w:lvl w:ilvl="0" w:tplc="EA0454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5B71D4"/>
    <w:multiLevelType w:val="multilevel"/>
    <w:tmpl w:val="1F00C272"/>
    <w:lvl w:ilvl="0">
      <w:start w:val="1"/>
      <w:numFmt w:val="decimal"/>
      <w:lvlText w:val="%1."/>
      <w:lvlJc w:val="left"/>
      <w:pPr>
        <w:ind w:left="808" w:hanging="360"/>
      </w:pPr>
      <w:rPr>
        <w:rFonts w:hint="default"/>
        <w:i w:val="0"/>
        <w:sz w:val="24"/>
      </w:rPr>
    </w:lvl>
    <w:lvl w:ilvl="1">
      <w:start w:val="2"/>
      <w:numFmt w:val="decimal"/>
      <w:isLgl/>
      <w:lvlText w:val="%1.%2."/>
      <w:lvlJc w:val="left"/>
      <w:pPr>
        <w:ind w:left="1168" w:hanging="720"/>
      </w:pPr>
      <w:rPr>
        <w:rFonts w:hint="default"/>
      </w:rPr>
    </w:lvl>
    <w:lvl w:ilvl="2">
      <w:start w:val="1"/>
      <w:numFmt w:val="decimal"/>
      <w:isLgl/>
      <w:lvlText w:val="%1.%2.%3."/>
      <w:lvlJc w:val="left"/>
      <w:pPr>
        <w:ind w:left="1168" w:hanging="720"/>
      </w:pPr>
      <w:rPr>
        <w:rFonts w:hint="default"/>
      </w:rPr>
    </w:lvl>
    <w:lvl w:ilvl="3">
      <w:start w:val="1"/>
      <w:numFmt w:val="decimal"/>
      <w:isLgl/>
      <w:lvlText w:val="%1.%2.%3.%4."/>
      <w:lvlJc w:val="left"/>
      <w:pPr>
        <w:ind w:left="1528" w:hanging="1080"/>
      </w:pPr>
      <w:rPr>
        <w:rFonts w:hint="default"/>
      </w:rPr>
    </w:lvl>
    <w:lvl w:ilvl="4">
      <w:start w:val="1"/>
      <w:numFmt w:val="decimal"/>
      <w:isLgl/>
      <w:lvlText w:val="%1.%2.%3.%4.%5."/>
      <w:lvlJc w:val="left"/>
      <w:pPr>
        <w:ind w:left="1528" w:hanging="1080"/>
      </w:pPr>
      <w:rPr>
        <w:rFonts w:hint="default"/>
      </w:rPr>
    </w:lvl>
    <w:lvl w:ilvl="5">
      <w:start w:val="1"/>
      <w:numFmt w:val="decimal"/>
      <w:isLgl/>
      <w:lvlText w:val="%1.%2.%3.%4.%5.%6."/>
      <w:lvlJc w:val="left"/>
      <w:pPr>
        <w:ind w:left="1888" w:hanging="1440"/>
      </w:pPr>
      <w:rPr>
        <w:rFonts w:hint="default"/>
      </w:rPr>
    </w:lvl>
    <w:lvl w:ilvl="6">
      <w:start w:val="1"/>
      <w:numFmt w:val="decimal"/>
      <w:isLgl/>
      <w:lvlText w:val="%1.%2.%3.%4.%5.%6.%7."/>
      <w:lvlJc w:val="left"/>
      <w:pPr>
        <w:ind w:left="1888" w:hanging="1440"/>
      </w:pPr>
      <w:rPr>
        <w:rFonts w:hint="default"/>
      </w:rPr>
    </w:lvl>
    <w:lvl w:ilvl="7">
      <w:start w:val="1"/>
      <w:numFmt w:val="decimal"/>
      <w:isLgl/>
      <w:lvlText w:val="%1.%2.%3.%4.%5.%6.%7.%8."/>
      <w:lvlJc w:val="left"/>
      <w:pPr>
        <w:ind w:left="2248" w:hanging="1800"/>
      </w:pPr>
      <w:rPr>
        <w:rFonts w:hint="default"/>
      </w:rPr>
    </w:lvl>
    <w:lvl w:ilvl="8">
      <w:start w:val="1"/>
      <w:numFmt w:val="decimal"/>
      <w:isLgl/>
      <w:lvlText w:val="%1.%2.%3.%4.%5.%6.%7.%8.%9."/>
      <w:lvlJc w:val="left"/>
      <w:pPr>
        <w:ind w:left="2248" w:hanging="1800"/>
      </w:pPr>
      <w:rPr>
        <w:rFonts w:hint="default"/>
      </w:rPr>
    </w:lvl>
  </w:abstractNum>
  <w:abstractNum w:abstractNumId="12">
    <w:nsid w:val="414949CB"/>
    <w:multiLevelType w:val="hybridMultilevel"/>
    <w:tmpl w:val="C32E372E"/>
    <w:lvl w:ilvl="0" w:tplc="562675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D667E35"/>
    <w:multiLevelType w:val="multilevel"/>
    <w:tmpl w:val="0DB65E94"/>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E0846B0"/>
    <w:multiLevelType w:val="hybridMultilevel"/>
    <w:tmpl w:val="456CAB60"/>
    <w:lvl w:ilvl="0" w:tplc="636CAB38">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13D584B"/>
    <w:multiLevelType w:val="hybridMultilevel"/>
    <w:tmpl w:val="FC447E4E"/>
    <w:lvl w:ilvl="0" w:tplc="EA0454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537133"/>
    <w:multiLevelType w:val="hybridMultilevel"/>
    <w:tmpl w:val="176E1B8C"/>
    <w:lvl w:ilvl="0" w:tplc="EA0454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FD698D"/>
    <w:multiLevelType w:val="multilevel"/>
    <w:tmpl w:val="297CBEAE"/>
    <w:lvl w:ilvl="0">
      <w:start w:val="1"/>
      <w:numFmt w:val="decimal"/>
      <w:lvlText w:val="%1."/>
      <w:lvlJc w:val="left"/>
      <w:pPr>
        <w:ind w:left="555" w:hanging="555"/>
      </w:pPr>
      <w:rPr>
        <w:rFonts w:hint="default"/>
        <w:i w:val="0"/>
        <w:color w:val="auto"/>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440" w:hanging="144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800" w:hanging="180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18">
    <w:nsid w:val="5B80145A"/>
    <w:multiLevelType w:val="hybridMultilevel"/>
    <w:tmpl w:val="82FA4C0A"/>
    <w:lvl w:ilvl="0" w:tplc="C00885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3F75953"/>
    <w:multiLevelType w:val="hybridMultilevel"/>
    <w:tmpl w:val="63C276E0"/>
    <w:lvl w:ilvl="0" w:tplc="0D9C5AD8">
      <w:start w:val="3"/>
      <w:numFmt w:val="bullet"/>
      <w:lvlText w:val="-"/>
      <w:lvlJc w:val="left"/>
      <w:pPr>
        <w:ind w:left="720" w:hanging="360"/>
      </w:pPr>
      <w:rPr>
        <w:rFonts w:ascii="Times New Roman" w:eastAsiaTheme="maj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5D43A17"/>
    <w:multiLevelType w:val="hybridMultilevel"/>
    <w:tmpl w:val="F90C060C"/>
    <w:lvl w:ilvl="0" w:tplc="48D0DA38">
      <w:start w:val="1"/>
      <w:numFmt w:val="lowerLetter"/>
      <w:lvlText w:val="%1)"/>
      <w:lvlJc w:val="left"/>
      <w:pPr>
        <w:ind w:left="786" w:hanging="360"/>
      </w:pPr>
      <w:rPr>
        <w:b w:val="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1">
    <w:nsid w:val="6979188C"/>
    <w:multiLevelType w:val="multilevel"/>
    <w:tmpl w:val="C0D072E8"/>
    <w:lvl w:ilvl="0">
      <w:start w:val="6"/>
      <w:numFmt w:val="decimal"/>
      <w:lvlText w:val="%1."/>
      <w:lvlJc w:val="left"/>
      <w:pPr>
        <w:ind w:left="390" w:hanging="39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2">
    <w:nsid w:val="73FC6CE9"/>
    <w:multiLevelType w:val="hybridMultilevel"/>
    <w:tmpl w:val="0CBAA1D6"/>
    <w:lvl w:ilvl="0" w:tplc="EA0454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DA79AA"/>
    <w:multiLevelType w:val="hybridMultilevel"/>
    <w:tmpl w:val="99D03D74"/>
    <w:lvl w:ilvl="0" w:tplc="EA0454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11"/>
  </w:num>
  <w:num w:numId="4">
    <w:abstractNumId w:val="5"/>
  </w:num>
  <w:num w:numId="5">
    <w:abstractNumId w:val="17"/>
  </w:num>
  <w:num w:numId="6">
    <w:abstractNumId w:val="16"/>
  </w:num>
  <w:num w:numId="7">
    <w:abstractNumId w:val="22"/>
  </w:num>
  <w:num w:numId="8">
    <w:abstractNumId w:val="10"/>
  </w:num>
  <w:num w:numId="9">
    <w:abstractNumId w:val="7"/>
  </w:num>
  <w:num w:numId="10">
    <w:abstractNumId w:val="1"/>
  </w:num>
  <w:num w:numId="11">
    <w:abstractNumId w:val="9"/>
  </w:num>
  <w:num w:numId="12">
    <w:abstractNumId w:val="15"/>
  </w:num>
  <w:num w:numId="13">
    <w:abstractNumId w:val="4"/>
  </w:num>
  <w:num w:numId="14">
    <w:abstractNumId w:val="21"/>
  </w:num>
  <w:num w:numId="15">
    <w:abstractNumId w:val="0"/>
  </w:num>
  <w:num w:numId="16">
    <w:abstractNumId w:val="23"/>
  </w:num>
  <w:num w:numId="17">
    <w:abstractNumId w:val="20"/>
  </w:num>
  <w:num w:numId="18">
    <w:abstractNumId w:val="13"/>
  </w:num>
  <w:num w:numId="19">
    <w:abstractNumId w:val="2"/>
  </w:num>
  <w:num w:numId="20">
    <w:abstractNumId w:val="19"/>
  </w:num>
  <w:num w:numId="21">
    <w:abstractNumId w:val="14"/>
  </w:num>
  <w:num w:numId="22">
    <w:abstractNumId w:val="3"/>
  </w:num>
  <w:num w:numId="23">
    <w:abstractNumId w:val="12"/>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0CC4"/>
    <w:rsid w:val="00000075"/>
    <w:rsid w:val="000239AF"/>
    <w:rsid w:val="00031CEE"/>
    <w:rsid w:val="000442B9"/>
    <w:rsid w:val="00044532"/>
    <w:rsid w:val="0005791B"/>
    <w:rsid w:val="000651C4"/>
    <w:rsid w:val="00070CB3"/>
    <w:rsid w:val="00070CC4"/>
    <w:rsid w:val="00081874"/>
    <w:rsid w:val="000C2B82"/>
    <w:rsid w:val="000F67EE"/>
    <w:rsid w:val="00104A98"/>
    <w:rsid w:val="0010555E"/>
    <w:rsid w:val="00132089"/>
    <w:rsid w:val="001346B2"/>
    <w:rsid w:val="00140D5F"/>
    <w:rsid w:val="001673F5"/>
    <w:rsid w:val="00175F02"/>
    <w:rsid w:val="00182774"/>
    <w:rsid w:val="001B10D4"/>
    <w:rsid w:val="001F05E5"/>
    <w:rsid w:val="0021584E"/>
    <w:rsid w:val="00232816"/>
    <w:rsid w:val="002341AA"/>
    <w:rsid w:val="002347FF"/>
    <w:rsid w:val="002374A9"/>
    <w:rsid w:val="0024342A"/>
    <w:rsid w:val="00244982"/>
    <w:rsid w:val="0027055C"/>
    <w:rsid w:val="002A10C0"/>
    <w:rsid w:val="002A6BB4"/>
    <w:rsid w:val="002A73D1"/>
    <w:rsid w:val="002A7D48"/>
    <w:rsid w:val="002C28B1"/>
    <w:rsid w:val="002F19E6"/>
    <w:rsid w:val="0030393D"/>
    <w:rsid w:val="00307E88"/>
    <w:rsid w:val="00310529"/>
    <w:rsid w:val="00322A0A"/>
    <w:rsid w:val="00332A95"/>
    <w:rsid w:val="00347313"/>
    <w:rsid w:val="00351218"/>
    <w:rsid w:val="0035765C"/>
    <w:rsid w:val="00360F40"/>
    <w:rsid w:val="00365F11"/>
    <w:rsid w:val="00370D05"/>
    <w:rsid w:val="0037560F"/>
    <w:rsid w:val="00380A93"/>
    <w:rsid w:val="00384C2C"/>
    <w:rsid w:val="0039179F"/>
    <w:rsid w:val="003A361D"/>
    <w:rsid w:val="003E7B4F"/>
    <w:rsid w:val="00400AAC"/>
    <w:rsid w:val="0041522D"/>
    <w:rsid w:val="00452286"/>
    <w:rsid w:val="0045713B"/>
    <w:rsid w:val="004577CA"/>
    <w:rsid w:val="00463953"/>
    <w:rsid w:val="00463D20"/>
    <w:rsid w:val="00466C04"/>
    <w:rsid w:val="00470392"/>
    <w:rsid w:val="004A5210"/>
    <w:rsid w:val="004B0718"/>
    <w:rsid w:val="004D026E"/>
    <w:rsid w:val="004E6935"/>
    <w:rsid w:val="004F6CC0"/>
    <w:rsid w:val="00503E09"/>
    <w:rsid w:val="00504240"/>
    <w:rsid w:val="00516001"/>
    <w:rsid w:val="00523E32"/>
    <w:rsid w:val="00534014"/>
    <w:rsid w:val="005546AB"/>
    <w:rsid w:val="00562376"/>
    <w:rsid w:val="00565FA3"/>
    <w:rsid w:val="0057302A"/>
    <w:rsid w:val="00587700"/>
    <w:rsid w:val="005A5C4D"/>
    <w:rsid w:val="005B6DBD"/>
    <w:rsid w:val="005C074A"/>
    <w:rsid w:val="005F6F39"/>
    <w:rsid w:val="006017DB"/>
    <w:rsid w:val="00605673"/>
    <w:rsid w:val="00617F61"/>
    <w:rsid w:val="00625A89"/>
    <w:rsid w:val="00636A3A"/>
    <w:rsid w:val="00654158"/>
    <w:rsid w:val="00657704"/>
    <w:rsid w:val="00677CDD"/>
    <w:rsid w:val="00686750"/>
    <w:rsid w:val="00692292"/>
    <w:rsid w:val="006C646D"/>
    <w:rsid w:val="006C6F7C"/>
    <w:rsid w:val="006D67B2"/>
    <w:rsid w:val="006E795F"/>
    <w:rsid w:val="006F2543"/>
    <w:rsid w:val="00700FBD"/>
    <w:rsid w:val="00724DB3"/>
    <w:rsid w:val="00741F78"/>
    <w:rsid w:val="007451AB"/>
    <w:rsid w:val="00783E23"/>
    <w:rsid w:val="007D3D17"/>
    <w:rsid w:val="007F7DFA"/>
    <w:rsid w:val="0080215A"/>
    <w:rsid w:val="008031D6"/>
    <w:rsid w:val="0080636B"/>
    <w:rsid w:val="008242BF"/>
    <w:rsid w:val="00824D99"/>
    <w:rsid w:val="008446E5"/>
    <w:rsid w:val="0086041D"/>
    <w:rsid w:val="00870A96"/>
    <w:rsid w:val="008747F4"/>
    <w:rsid w:val="00884147"/>
    <w:rsid w:val="008A481A"/>
    <w:rsid w:val="008A7642"/>
    <w:rsid w:val="008B3F86"/>
    <w:rsid w:val="008C28E5"/>
    <w:rsid w:val="008C5CDE"/>
    <w:rsid w:val="008E0E1E"/>
    <w:rsid w:val="008E49E7"/>
    <w:rsid w:val="008E632E"/>
    <w:rsid w:val="008F2795"/>
    <w:rsid w:val="00901805"/>
    <w:rsid w:val="00923A29"/>
    <w:rsid w:val="009300E4"/>
    <w:rsid w:val="009351BF"/>
    <w:rsid w:val="009424C1"/>
    <w:rsid w:val="00963119"/>
    <w:rsid w:val="00971514"/>
    <w:rsid w:val="0097383B"/>
    <w:rsid w:val="00974D2E"/>
    <w:rsid w:val="009A0244"/>
    <w:rsid w:val="00A351ED"/>
    <w:rsid w:val="00A67AD9"/>
    <w:rsid w:val="00A730B1"/>
    <w:rsid w:val="00A76C6B"/>
    <w:rsid w:val="00A96AD6"/>
    <w:rsid w:val="00AA0C93"/>
    <w:rsid w:val="00AA20EC"/>
    <w:rsid w:val="00AC13B9"/>
    <w:rsid w:val="00AE2DF5"/>
    <w:rsid w:val="00AE3C32"/>
    <w:rsid w:val="00B00701"/>
    <w:rsid w:val="00B03DEB"/>
    <w:rsid w:val="00B04BB5"/>
    <w:rsid w:val="00B3018F"/>
    <w:rsid w:val="00B47320"/>
    <w:rsid w:val="00B93BA4"/>
    <w:rsid w:val="00BA7AD9"/>
    <w:rsid w:val="00BC0EA9"/>
    <w:rsid w:val="00BC1564"/>
    <w:rsid w:val="00BE6B69"/>
    <w:rsid w:val="00C0141D"/>
    <w:rsid w:val="00C431BE"/>
    <w:rsid w:val="00C43F8D"/>
    <w:rsid w:val="00C763EE"/>
    <w:rsid w:val="00CA3D81"/>
    <w:rsid w:val="00CA5243"/>
    <w:rsid w:val="00CB4B40"/>
    <w:rsid w:val="00CB4F5C"/>
    <w:rsid w:val="00CC775C"/>
    <w:rsid w:val="00CD0695"/>
    <w:rsid w:val="00CD64EE"/>
    <w:rsid w:val="00CE46AF"/>
    <w:rsid w:val="00D35E10"/>
    <w:rsid w:val="00D64950"/>
    <w:rsid w:val="00DA5ED9"/>
    <w:rsid w:val="00DD1F8C"/>
    <w:rsid w:val="00DD60FC"/>
    <w:rsid w:val="00E334B4"/>
    <w:rsid w:val="00E35594"/>
    <w:rsid w:val="00E4379C"/>
    <w:rsid w:val="00EA1C20"/>
    <w:rsid w:val="00EB4706"/>
    <w:rsid w:val="00EB6B45"/>
    <w:rsid w:val="00EC3672"/>
    <w:rsid w:val="00ED795E"/>
    <w:rsid w:val="00EF62DD"/>
    <w:rsid w:val="00F44AD5"/>
    <w:rsid w:val="00F60966"/>
    <w:rsid w:val="00FD0B8D"/>
    <w:rsid w:val="00FD6A99"/>
    <w:rsid w:val="00FF0E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0E4"/>
    <w:pPr>
      <w:widowControl w:val="0"/>
      <w:jc w:val="both"/>
    </w:pPr>
  </w:style>
  <w:style w:type="paragraph" w:styleId="3">
    <w:name w:val="heading 3"/>
    <w:basedOn w:val="a"/>
    <w:next w:val="a"/>
    <w:link w:val="30"/>
    <w:uiPriority w:val="9"/>
    <w:semiHidden/>
    <w:unhideWhenUsed/>
    <w:qFormat/>
    <w:rsid w:val="00BC0EA9"/>
    <w:pPr>
      <w:keepNext/>
      <w:keepLines/>
      <w:spacing w:before="260" w:after="260" w:line="416" w:lineRule="auto"/>
      <w:outlineLvl w:val="2"/>
    </w:pPr>
    <w:rPr>
      <w:b/>
      <w:bCs/>
      <w:sz w:val="32"/>
      <w:szCs w:val="32"/>
    </w:rPr>
  </w:style>
  <w:style w:type="paragraph" w:styleId="8">
    <w:name w:val="heading 8"/>
    <w:basedOn w:val="a"/>
    <w:next w:val="a"/>
    <w:link w:val="80"/>
    <w:uiPriority w:val="9"/>
    <w:semiHidden/>
    <w:unhideWhenUsed/>
    <w:qFormat/>
    <w:rsid w:val="00E35594"/>
    <w:pPr>
      <w:keepNext/>
      <w:keepLines/>
      <w:spacing w:before="40"/>
      <w:outlineLvl w:val="7"/>
    </w:pPr>
    <w:rPr>
      <w:rFonts w:asciiTheme="majorHAnsi" w:eastAsiaTheme="majorEastAsia" w:hAnsiTheme="majorHAnsi" w:cstheme="majorBidi"/>
      <w:color w:val="272727" w:themeColor="text1" w:themeTint="D8"/>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正文-邹建军"/>
    <w:basedOn w:val="a"/>
    <w:link w:val="-Char"/>
    <w:rsid w:val="00070CC4"/>
    <w:pPr>
      <w:widowControl/>
      <w:spacing w:line="440" w:lineRule="atLeast"/>
      <w:ind w:firstLineChars="200" w:firstLine="200"/>
      <w:jc w:val="left"/>
    </w:pPr>
    <w:rPr>
      <w:rFonts w:ascii="Times New Roman" w:eastAsia="SimSun" w:hAnsi="Times New Roman" w:cs="Times New Roman"/>
      <w:kern w:val="0"/>
      <w:sz w:val="24"/>
      <w:szCs w:val="24"/>
      <w:lang w:eastAsia="ja-JP"/>
    </w:rPr>
  </w:style>
  <w:style w:type="character" w:customStyle="1" w:styleId="-Char">
    <w:name w:val="正文-邹建军 Char"/>
    <w:basedOn w:val="a0"/>
    <w:link w:val="-"/>
    <w:rsid w:val="00070CC4"/>
    <w:rPr>
      <w:rFonts w:ascii="Times New Roman" w:eastAsia="SimSun" w:hAnsi="Times New Roman" w:cs="Times New Roman"/>
      <w:kern w:val="0"/>
      <w:sz w:val="24"/>
      <w:szCs w:val="24"/>
      <w:lang w:eastAsia="ja-JP"/>
    </w:rPr>
  </w:style>
  <w:style w:type="paragraph" w:customStyle="1" w:styleId="-0">
    <w:name w:val="标题-邹"/>
    <w:basedOn w:val="a"/>
    <w:rsid w:val="00070CC4"/>
    <w:pPr>
      <w:keepNext/>
      <w:keepLines/>
      <w:widowControl/>
      <w:spacing w:before="120" w:after="120"/>
      <w:jc w:val="left"/>
      <w:outlineLvl w:val="2"/>
    </w:pPr>
    <w:rPr>
      <w:rFonts w:ascii="Times New Roman" w:eastAsia="Times New Roman" w:hAnsi="Times New Roman" w:cs="Times New Roman"/>
      <w:b/>
      <w:bCs/>
      <w:kern w:val="0"/>
      <w:sz w:val="28"/>
      <w:szCs w:val="32"/>
      <w:lang w:eastAsia="ja-JP"/>
    </w:rPr>
  </w:style>
  <w:style w:type="paragraph" w:customStyle="1" w:styleId="-1">
    <w:name w:val="标题-邹建军"/>
    <w:basedOn w:val="3"/>
    <w:rsid w:val="00BC0EA9"/>
    <w:pPr>
      <w:widowControl/>
      <w:spacing w:before="40" w:after="40" w:line="240" w:lineRule="auto"/>
      <w:jc w:val="left"/>
    </w:pPr>
    <w:rPr>
      <w:rFonts w:ascii="Times New Roman" w:eastAsia="Times New Roman" w:hAnsi="Times New Roman" w:cs="Times New Roman"/>
      <w:kern w:val="0"/>
      <w:sz w:val="28"/>
      <w:lang w:eastAsia="ja-JP"/>
    </w:rPr>
  </w:style>
  <w:style w:type="character" w:customStyle="1" w:styleId="30">
    <w:name w:val="Заголовок 3 Знак"/>
    <w:basedOn w:val="a0"/>
    <w:link w:val="3"/>
    <w:uiPriority w:val="9"/>
    <w:semiHidden/>
    <w:rsid w:val="00BC0EA9"/>
    <w:rPr>
      <w:b/>
      <w:bCs/>
      <w:sz w:val="32"/>
      <w:szCs w:val="32"/>
    </w:rPr>
  </w:style>
  <w:style w:type="paragraph" w:styleId="a3">
    <w:name w:val="header"/>
    <w:basedOn w:val="a"/>
    <w:link w:val="a4"/>
    <w:uiPriority w:val="99"/>
    <w:unhideWhenUsed/>
    <w:rsid w:val="009351BF"/>
    <w:pPr>
      <w:pBdr>
        <w:bottom w:val="single" w:sz="6" w:space="1" w:color="auto"/>
      </w:pBdr>
      <w:tabs>
        <w:tab w:val="center" w:pos="4153"/>
        <w:tab w:val="right" w:pos="8306"/>
      </w:tabs>
      <w:snapToGrid w:val="0"/>
      <w:jc w:val="center"/>
    </w:pPr>
    <w:rPr>
      <w:sz w:val="18"/>
      <w:szCs w:val="18"/>
    </w:rPr>
  </w:style>
  <w:style w:type="character" w:customStyle="1" w:styleId="a4">
    <w:name w:val="Верхний колонтитул Знак"/>
    <w:basedOn w:val="a0"/>
    <w:link w:val="a3"/>
    <w:uiPriority w:val="99"/>
    <w:rsid w:val="009351BF"/>
    <w:rPr>
      <w:sz w:val="18"/>
      <w:szCs w:val="18"/>
    </w:rPr>
  </w:style>
  <w:style w:type="paragraph" w:styleId="a5">
    <w:name w:val="footer"/>
    <w:basedOn w:val="a"/>
    <w:link w:val="a6"/>
    <w:uiPriority w:val="99"/>
    <w:unhideWhenUsed/>
    <w:rsid w:val="009351BF"/>
    <w:pPr>
      <w:tabs>
        <w:tab w:val="center" w:pos="4153"/>
        <w:tab w:val="right" w:pos="8306"/>
      </w:tabs>
      <w:snapToGrid w:val="0"/>
      <w:jc w:val="left"/>
    </w:pPr>
    <w:rPr>
      <w:sz w:val="18"/>
      <w:szCs w:val="18"/>
    </w:rPr>
  </w:style>
  <w:style w:type="character" w:customStyle="1" w:styleId="a6">
    <w:name w:val="Нижний колонтитул Знак"/>
    <w:basedOn w:val="a0"/>
    <w:link w:val="a5"/>
    <w:uiPriority w:val="99"/>
    <w:rsid w:val="009351BF"/>
    <w:rPr>
      <w:sz w:val="18"/>
      <w:szCs w:val="18"/>
    </w:rPr>
  </w:style>
  <w:style w:type="paragraph" w:styleId="a7">
    <w:name w:val="Balloon Text"/>
    <w:basedOn w:val="a"/>
    <w:link w:val="a8"/>
    <w:uiPriority w:val="99"/>
    <w:semiHidden/>
    <w:unhideWhenUsed/>
    <w:rsid w:val="00307E88"/>
    <w:rPr>
      <w:rFonts w:ascii="Tahoma" w:hAnsi="Tahoma" w:cs="Tahoma"/>
      <w:sz w:val="16"/>
      <w:szCs w:val="16"/>
    </w:rPr>
  </w:style>
  <w:style w:type="character" w:customStyle="1" w:styleId="a8">
    <w:name w:val="Текст выноски Знак"/>
    <w:basedOn w:val="a0"/>
    <w:link w:val="a7"/>
    <w:uiPriority w:val="99"/>
    <w:semiHidden/>
    <w:rsid w:val="00307E88"/>
    <w:rPr>
      <w:rFonts w:ascii="Tahoma" w:hAnsi="Tahoma" w:cs="Tahoma"/>
      <w:sz w:val="16"/>
      <w:szCs w:val="16"/>
    </w:rPr>
  </w:style>
  <w:style w:type="paragraph" w:styleId="a9">
    <w:name w:val="List Paragraph"/>
    <w:basedOn w:val="a"/>
    <w:uiPriority w:val="34"/>
    <w:qFormat/>
    <w:rsid w:val="00232816"/>
    <w:pPr>
      <w:ind w:left="720"/>
      <w:contextualSpacing/>
    </w:pPr>
  </w:style>
  <w:style w:type="character" w:customStyle="1" w:styleId="80">
    <w:name w:val="Заголовок 8 Знак"/>
    <w:basedOn w:val="a0"/>
    <w:link w:val="8"/>
    <w:uiPriority w:val="9"/>
    <w:semiHidden/>
    <w:rsid w:val="00E35594"/>
    <w:rPr>
      <w:rFonts w:asciiTheme="majorHAnsi" w:eastAsiaTheme="majorEastAsia" w:hAnsiTheme="majorHAnsi" w:cstheme="majorBidi"/>
      <w:color w:val="272727" w:themeColor="text1" w:themeTint="D8"/>
      <w:szCs w:val="21"/>
    </w:rPr>
  </w:style>
  <w:style w:type="paragraph" w:styleId="aa">
    <w:name w:val="No Spacing"/>
    <w:uiPriority w:val="1"/>
    <w:qFormat/>
    <w:rsid w:val="002374A9"/>
    <w:pPr>
      <w:widowControl w:val="0"/>
      <w:jc w:val="both"/>
    </w:pPr>
  </w:style>
  <w:style w:type="table" w:styleId="ab">
    <w:name w:val="Table Grid"/>
    <w:basedOn w:val="a1"/>
    <w:rsid w:val="008747F4"/>
    <w:rPr>
      <w:rFonts w:ascii="Times New Roman" w:eastAsia="Times New Roman" w:hAnsi="Times New Roman" w:cs="Times New Roman"/>
      <w:kern w:val="0"/>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365F11"/>
    <w:rPr>
      <w:sz w:val="16"/>
      <w:szCs w:val="16"/>
    </w:rPr>
  </w:style>
  <w:style w:type="paragraph" w:styleId="ad">
    <w:name w:val="annotation text"/>
    <w:basedOn w:val="a"/>
    <w:link w:val="ae"/>
    <w:uiPriority w:val="99"/>
    <w:semiHidden/>
    <w:unhideWhenUsed/>
    <w:rsid w:val="00365F11"/>
    <w:rPr>
      <w:sz w:val="20"/>
      <w:szCs w:val="20"/>
    </w:rPr>
  </w:style>
  <w:style w:type="character" w:customStyle="1" w:styleId="ae">
    <w:name w:val="Текст примечания Знак"/>
    <w:basedOn w:val="a0"/>
    <w:link w:val="ad"/>
    <w:uiPriority w:val="99"/>
    <w:semiHidden/>
    <w:rsid w:val="00365F11"/>
    <w:rPr>
      <w:sz w:val="20"/>
      <w:szCs w:val="20"/>
    </w:rPr>
  </w:style>
  <w:style w:type="paragraph" w:styleId="af">
    <w:name w:val="annotation subject"/>
    <w:basedOn w:val="ad"/>
    <w:next w:val="ad"/>
    <w:link w:val="af0"/>
    <w:uiPriority w:val="99"/>
    <w:semiHidden/>
    <w:unhideWhenUsed/>
    <w:rsid w:val="00365F11"/>
    <w:rPr>
      <w:b/>
      <w:bCs/>
    </w:rPr>
  </w:style>
  <w:style w:type="character" w:customStyle="1" w:styleId="af0">
    <w:name w:val="Тема примечания Знак"/>
    <w:basedOn w:val="ae"/>
    <w:link w:val="af"/>
    <w:uiPriority w:val="99"/>
    <w:semiHidden/>
    <w:rsid w:val="00365F11"/>
    <w:rPr>
      <w:b/>
      <w:bCs/>
      <w:sz w:val="20"/>
      <w:szCs w:val="20"/>
    </w:rPr>
  </w:style>
  <w:style w:type="paragraph" w:styleId="af1">
    <w:name w:val="Revision"/>
    <w:hidden/>
    <w:uiPriority w:val="99"/>
    <w:semiHidden/>
    <w:rsid w:val="00365F11"/>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9300E4"/>
    <w:pPr>
      <w:widowControl w:val="0"/>
      <w:jc w:val="both"/>
    </w:pPr>
  </w:style>
  <w:style w:styleId="3" w:type="paragraph">
    <w:name w:val="heading 3"/>
    <w:basedOn w:val="a"/>
    <w:next w:val="a"/>
    <w:link w:val="30"/>
    <w:uiPriority w:val="9"/>
    <w:semiHidden/>
    <w:unhideWhenUsed/>
    <w:qFormat/>
    <w:rsid w:val="00BC0EA9"/>
    <w:pPr>
      <w:keepNext/>
      <w:keepLines/>
      <w:spacing w:after="260" w:before="260" w:line="416" w:lineRule="auto"/>
      <w:outlineLvl w:val="2"/>
    </w:pPr>
    <w:rPr>
      <w:b/>
      <w:bCs/>
      <w:sz w:val="32"/>
      <w:szCs w:val="32"/>
    </w:rPr>
  </w:style>
  <w:style w:styleId="8" w:type="paragraph">
    <w:name w:val="heading 8"/>
    <w:basedOn w:val="a"/>
    <w:next w:val="a"/>
    <w:link w:val="80"/>
    <w:uiPriority w:val="9"/>
    <w:semiHidden/>
    <w:unhideWhenUsed/>
    <w:qFormat/>
    <w:rsid w:val="00E35594"/>
    <w:pPr>
      <w:keepNext/>
      <w:keepLines/>
      <w:spacing w:before="40"/>
      <w:outlineLvl w:val="7"/>
    </w:pPr>
    <w:rPr>
      <w:rFonts w:asciiTheme="majorHAnsi" w:cstheme="majorBidi" w:eastAsiaTheme="majorEastAsia" w:hAnsiTheme="majorHAnsi"/>
      <w:color w:themeColor="text1" w:themeTint="D8" w:val="272727"/>
      <w:szCs w:val="21"/>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 w:type="paragraph">
    <w:name w:val="正文-邹建军"/>
    <w:basedOn w:val="a"/>
    <w:link w:val="-Char"/>
    <w:rsid w:val="00070CC4"/>
    <w:pPr>
      <w:widowControl/>
      <w:spacing w:line="440" w:lineRule="atLeast"/>
      <w:ind w:firstLine="200" w:firstLineChars="200"/>
      <w:jc w:val="left"/>
    </w:pPr>
    <w:rPr>
      <w:rFonts w:ascii="Times New Roman" w:cs="Times New Roman" w:eastAsia="SimSun" w:hAnsi="Times New Roman"/>
      <w:kern w:val="0"/>
      <w:sz w:val="24"/>
      <w:szCs w:val="24"/>
      <w:lang w:eastAsia="ja-JP"/>
    </w:rPr>
  </w:style>
  <w:style w:customStyle="1" w:styleId="-Char" w:type="character">
    <w:name w:val="正文-邹建军 Char"/>
    <w:basedOn w:val="a0"/>
    <w:link w:val="-"/>
    <w:rsid w:val="00070CC4"/>
    <w:rPr>
      <w:rFonts w:ascii="Times New Roman" w:cs="Times New Roman" w:eastAsia="SimSun" w:hAnsi="Times New Roman"/>
      <w:kern w:val="0"/>
      <w:sz w:val="24"/>
      <w:szCs w:val="24"/>
      <w:lang w:eastAsia="ja-JP"/>
    </w:rPr>
  </w:style>
  <w:style w:customStyle="1" w:styleId="-0" w:type="paragraph">
    <w:name w:val="标题-邹"/>
    <w:basedOn w:val="a"/>
    <w:rsid w:val="00070CC4"/>
    <w:pPr>
      <w:keepNext/>
      <w:keepLines/>
      <w:widowControl/>
      <w:spacing w:after="120" w:before="120"/>
      <w:jc w:val="left"/>
      <w:outlineLvl w:val="2"/>
    </w:pPr>
    <w:rPr>
      <w:rFonts w:ascii="Times New Roman" w:cs="Times New Roman" w:eastAsia="Times New Roman" w:hAnsi="Times New Roman"/>
      <w:b/>
      <w:bCs/>
      <w:kern w:val="0"/>
      <w:sz w:val="28"/>
      <w:szCs w:val="32"/>
      <w:lang w:eastAsia="ja-JP"/>
    </w:rPr>
  </w:style>
  <w:style w:customStyle="1" w:styleId="-1" w:type="paragraph">
    <w:name w:val="标题-邹建军"/>
    <w:basedOn w:val="3"/>
    <w:rsid w:val="00BC0EA9"/>
    <w:pPr>
      <w:widowControl/>
      <w:spacing w:after="40" w:before="40" w:line="240" w:lineRule="auto"/>
      <w:jc w:val="left"/>
    </w:pPr>
    <w:rPr>
      <w:rFonts w:ascii="Times New Roman" w:cs="Times New Roman" w:eastAsia="Times New Roman" w:hAnsi="Times New Roman"/>
      <w:kern w:val="0"/>
      <w:sz w:val="28"/>
      <w:lang w:eastAsia="ja-JP"/>
    </w:rPr>
  </w:style>
  <w:style w:customStyle="1" w:styleId="30" w:type="character">
    <w:name w:val="Заголовок 3 Знак"/>
    <w:basedOn w:val="a0"/>
    <w:link w:val="3"/>
    <w:uiPriority w:val="9"/>
    <w:semiHidden/>
    <w:rsid w:val="00BC0EA9"/>
    <w:rPr>
      <w:b/>
      <w:bCs/>
      <w:sz w:val="32"/>
      <w:szCs w:val="32"/>
    </w:rPr>
  </w:style>
  <w:style w:styleId="a3" w:type="paragraph">
    <w:name w:val="header"/>
    <w:basedOn w:val="a"/>
    <w:link w:val="a4"/>
    <w:uiPriority w:val="99"/>
    <w:unhideWhenUsed/>
    <w:rsid w:val="009351BF"/>
    <w:pPr>
      <w:pBdr>
        <w:bottom w:color="auto" w:space="1" w:sz="6" w:val="single"/>
      </w:pBdr>
      <w:tabs>
        <w:tab w:pos="4153" w:val="center"/>
        <w:tab w:pos="8306" w:val="right"/>
      </w:tabs>
      <w:snapToGrid w:val="0"/>
      <w:jc w:val="center"/>
    </w:pPr>
    <w:rPr>
      <w:sz w:val="18"/>
      <w:szCs w:val="18"/>
    </w:rPr>
  </w:style>
  <w:style w:customStyle="1" w:styleId="a4" w:type="character">
    <w:name w:val="Верхний колонтитул Знак"/>
    <w:basedOn w:val="a0"/>
    <w:link w:val="a3"/>
    <w:uiPriority w:val="99"/>
    <w:rsid w:val="009351BF"/>
    <w:rPr>
      <w:sz w:val="18"/>
      <w:szCs w:val="18"/>
    </w:rPr>
  </w:style>
  <w:style w:styleId="a5" w:type="paragraph">
    <w:name w:val="footer"/>
    <w:basedOn w:val="a"/>
    <w:link w:val="a6"/>
    <w:uiPriority w:val="99"/>
    <w:unhideWhenUsed/>
    <w:rsid w:val="009351BF"/>
    <w:pPr>
      <w:tabs>
        <w:tab w:pos="4153" w:val="center"/>
        <w:tab w:pos="8306" w:val="right"/>
      </w:tabs>
      <w:snapToGrid w:val="0"/>
      <w:jc w:val="left"/>
    </w:pPr>
    <w:rPr>
      <w:sz w:val="18"/>
      <w:szCs w:val="18"/>
    </w:rPr>
  </w:style>
  <w:style w:customStyle="1" w:styleId="a6" w:type="character">
    <w:name w:val="Нижний колонтитул Знак"/>
    <w:basedOn w:val="a0"/>
    <w:link w:val="a5"/>
    <w:uiPriority w:val="99"/>
    <w:rsid w:val="009351BF"/>
    <w:rPr>
      <w:sz w:val="18"/>
      <w:szCs w:val="18"/>
    </w:rPr>
  </w:style>
  <w:style w:styleId="a7" w:type="paragraph">
    <w:name w:val="Balloon Text"/>
    <w:basedOn w:val="a"/>
    <w:link w:val="a8"/>
    <w:uiPriority w:val="99"/>
    <w:semiHidden/>
    <w:unhideWhenUsed/>
    <w:rsid w:val="00307E88"/>
    <w:rPr>
      <w:rFonts w:ascii="Tahoma" w:cs="Tahoma" w:hAnsi="Tahoma"/>
      <w:sz w:val="16"/>
      <w:szCs w:val="16"/>
    </w:rPr>
  </w:style>
  <w:style w:customStyle="1" w:styleId="a8" w:type="character">
    <w:name w:val="Текст выноски Знак"/>
    <w:basedOn w:val="a0"/>
    <w:link w:val="a7"/>
    <w:uiPriority w:val="99"/>
    <w:semiHidden/>
    <w:rsid w:val="00307E88"/>
    <w:rPr>
      <w:rFonts w:ascii="Tahoma" w:cs="Tahoma" w:hAnsi="Tahoma"/>
      <w:sz w:val="16"/>
      <w:szCs w:val="16"/>
    </w:rPr>
  </w:style>
  <w:style w:styleId="a9" w:type="paragraph">
    <w:name w:val="List Paragraph"/>
    <w:basedOn w:val="a"/>
    <w:uiPriority w:val="34"/>
    <w:qFormat/>
    <w:rsid w:val="00232816"/>
    <w:pPr>
      <w:ind w:left="720"/>
      <w:contextualSpacing/>
    </w:pPr>
  </w:style>
  <w:style w:customStyle="1" w:styleId="80" w:type="character">
    <w:name w:val="Заголовок 8 Знак"/>
    <w:basedOn w:val="a0"/>
    <w:link w:val="8"/>
    <w:uiPriority w:val="9"/>
    <w:semiHidden/>
    <w:rsid w:val="00E35594"/>
    <w:rPr>
      <w:rFonts w:asciiTheme="majorHAnsi" w:cstheme="majorBidi" w:eastAsiaTheme="majorEastAsia" w:hAnsiTheme="majorHAnsi"/>
      <w:color w:themeColor="text1" w:themeTint="D8" w:val="272727"/>
      <w:szCs w:val="21"/>
    </w:rPr>
  </w:style>
  <w:style w:styleId="aa" w:type="paragraph">
    <w:name w:val="No Spacing"/>
    <w:uiPriority w:val="1"/>
    <w:qFormat/>
    <w:rsid w:val="002374A9"/>
    <w:pPr>
      <w:widowControl w:val="0"/>
      <w:jc w:val="both"/>
    </w:pPr>
  </w:style>
  <w:style w:styleId="ab" w:type="table">
    <w:name w:val="Table Grid"/>
    <w:basedOn w:val="a1"/>
    <w:rsid w:val="008747F4"/>
    <w:rPr>
      <w:rFonts w:ascii="Times New Roman" w:cs="Times New Roman" w:eastAsia="Times New Roman" w:hAnsi="Times New Roman"/>
      <w:kern w:val="0"/>
      <w:sz w:val="20"/>
      <w:szCs w:val="20"/>
      <w:lang w:eastAsia="ru-RU" w:val="ru-R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c" w:type="character">
    <w:name w:val="annotation reference"/>
    <w:basedOn w:val="a0"/>
    <w:uiPriority w:val="99"/>
    <w:semiHidden/>
    <w:unhideWhenUsed/>
    <w:rsid w:val="00365F11"/>
    <w:rPr>
      <w:sz w:val="16"/>
      <w:szCs w:val="16"/>
    </w:rPr>
  </w:style>
  <w:style w:styleId="ad" w:type="paragraph">
    <w:name w:val="annotation text"/>
    <w:basedOn w:val="a"/>
    <w:link w:val="ae"/>
    <w:uiPriority w:val="99"/>
    <w:semiHidden/>
    <w:unhideWhenUsed/>
    <w:rsid w:val="00365F11"/>
    <w:rPr>
      <w:sz w:val="20"/>
      <w:szCs w:val="20"/>
    </w:rPr>
  </w:style>
  <w:style w:customStyle="1" w:styleId="ae" w:type="character">
    <w:name w:val="Текст примечания Знак"/>
    <w:basedOn w:val="a0"/>
    <w:link w:val="ad"/>
    <w:uiPriority w:val="99"/>
    <w:semiHidden/>
    <w:rsid w:val="00365F11"/>
    <w:rPr>
      <w:sz w:val="20"/>
      <w:szCs w:val="20"/>
    </w:rPr>
  </w:style>
  <w:style w:styleId="af" w:type="paragraph">
    <w:name w:val="annotation subject"/>
    <w:basedOn w:val="ad"/>
    <w:next w:val="ad"/>
    <w:link w:val="af0"/>
    <w:uiPriority w:val="99"/>
    <w:semiHidden/>
    <w:unhideWhenUsed/>
    <w:rsid w:val="00365F11"/>
    <w:rPr>
      <w:b/>
      <w:bCs/>
    </w:rPr>
  </w:style>
  <w:style w:customStyle="1" w:styleId="af0" w:type="character">
    <w:name w:val="Тема примечания Знак"/>
    <w:basedOn w:val="ae"/>
    <w:link w:val="af"/>
    <w:uiPriority w:val="99"/>
    <w:semiHidden/>
    <w:rsid w:val="00365F11"/>
    <w:rPr>
      <w:b/>
      <w:bCs/>
      <w:sz w:val="20"/>
      <w:szCs w:val="20"/>
    </w:rPr>
  </w:style>
  <w:style w:styleId="af1" w:type="paragraph">
    <w:name w:val="Revision"/>
    <w:hidden/>
    <w:uiPriority w:val="99"/>
    <w:semiHidden/>
    <w:rsid w:val="00365F1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Relationships xmlns="http://schemas.openxmlformats.org/package/2006/relationships"><Relationship Target="footer1.xml" Type="http://schemas.openxmlformats.org/officeDocument/2006/relationships/footer" Id="rId8"></Relationship><Relationship Target="styles.xml" Type="http://schemas.openxmlformats.org/officeDocument/2006/relationships/styles" Id="rId3"></Relationship><Relationship Target="endnotes.xml" Type="http://schemas.openxmlformats.org/officeDocument/2006/relationships/endnotes" Id="rId7"></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stylesWithEffects.xml" Type="http://schemas.microsoft.com/office/2007/relationships/stylesWithEffects" Id="rId11"></Relationship><Relationship Target="webSettings.xml" Type="http://schemas.openxmlformats.org/officeDocument/2006/relationships/webSettings" Id="rId5"></Relationship><Relationship Target="theme/theme1.xml" Type="http://schemas.openxmlformats.org/officeDocument/2006/relationships/theme" Id="rId10"></Relationship><Relationship Target="settings.xml" Type="http://schemas.openxmlformats.org/officeDocument/2006/relationships/settings" Id="rId4"></Relationship><Relationship Target="fontTable.xml" Type="http://schemas.openxmlformats.org/officeDocument/2006/relationships/fontTable" Id="rId9"></Relationshi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E0D5B35C-9967-4EF9-85EB-E3844B2FF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1200</Words>
  <Characters>6843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zou</dc:creator>
  <cp:lastModifiedBy>Bosin</cp:lastModifiedBy>
  <cp:revision>7</cp:revision>
  <cp:lastPrinted>2017-07-13T00:10:00Z</cp:lastPrinted>
  <dcterms:created xsi:type="dcterms:W3CDTF">2017-07-13T00:07:00Z</dcterms:created>
  <dcterms:modified xsi:type="dcterms:W3CDTF">2017-07-13T05:55:00Z</dcterms:modified>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tezis_attach_id">
    <vt:lpwstr/>
  </prop:property>
</prop:Properties>
</file>