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B4EB6" w14:textId="77777777" w:rsidR="005D1AA0" w:rsidRDefault="005D1AA0" w:rsidP="005D1AA0">
      <w:pPr>
        <w:spacing w:after="0" w:line="240" w:lineRule="auto"/>
        <w:ind w:left="-567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ПОВЕСТКА</w:t>
      </w:r>
    </w:p>
    <w:p w14:paraId="614764DF" w14:textId="77777777" w:rsidR="005D1AA0" w:rsidRDefault="005D1AA0" w:rsidP="005D1AA0">
      <w:pPr>
        <w:spacing w:after="0" w:line="240" w:lineRule="auto"/>
        <w:ind w:left="-567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заседания Ученого совета ТОИ ДВО РАН </w:t>
      </w:r>
    </w:p>
    <w:p w14:paraId="0D1ABC2B" w14:textId="77777777" w:rsidR="005D1AA0" w:rsidRDefault="005D1AA0" w:rsidP="005D1AA0">
      <w:pPr>
        <w:spacing w:after="0" w:line="240" w:lineRule="auto"/>
        <w:ind w:firstLine="567"/>
        <w:rPr>
          <w:rFonts w:eastAsia="Times New Roman"/>
          <w:b/>
          <w:sz w:val="24"/>
          <w:szCs w:val="24"/>
          <w:lang w:eastAsia="ru-RU"/>
        </w:rPr>
      </w:pPr>
    </w:p>
    <w:p w14:paraId="55B18327" w14:textId="77777777" w:rsidR="005D1AA0" w:rsidRDefault="005D1AA0" w:rsidP="005D1AA0">
      <w:pPr>
        <w:spacing w:after="0" w:line="240" w:lineRule="auto"/>
        <w:ind w:firstLine="567"/>
        <w:rPr>
          <w:rFonts w:eastAsia="Times New Roman"/>
          <w:b/>
          <w:sz w:val="24"/>
          <w:szCs w:val="24"/>
          <w:lang w:eastAsia="ru-RU"/>
        </w:rPr>
      </w:pPr>
    </w:p>
    <w:p w14:paraId="16015E97" w14:textId="66E773D1" w:rsidR="005D1AA0" w:rsidRDefault="005D1AA0" w:rsidP="005D1AA0">
      <w:pPr>
        <w:spacing w:after="200" w:line="240" w:lineRule="auto"/>
        <w:ind w:firstLine="567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24 сентября  2020 г.</w:t>
      </w:r>
      <w:r>
        <w:rPr>
          <w:rFonts w:eastAsia="Calibri"/>
          <w:b/>
          <w:sz w:val="24"/>
          <w:szCs w:val="24"/>
        </w:rPr>
        <w:t xml:space="preserve">                                                                             </w:t>
      </w:r>
      <w:r>
        <w:rPr>
          <w:rFonts w:eastAsia="Calibri"/>
          <w:b/>
          <w:sz w:val="24"/>
          <w:szCs w:val="24"/>
          <w:u w:val="single"/>
        </w:rPr>
        <w:t>11.00</w:t>
      </w:r>
    </w:p>
    <w:p w14:paraId="372AE516" w14:textId="77777777" w:rsidR="00385999" w:rsidRDefault="00385999" w:rsidP="00385999">
      <w:pPr>
        <w:pStyle w:val="a3"/>
      </w:pPr>
    </w:p>
    <w:p w14:paraId="63CC90C3" w14:textId="05A00C31" w:rsidR="00EF4159" w:rsidRDefault="00385999" w:rsidP="005D1AA0">
      <w:pPr>
        <w:pStyle w:val="a3"/>
        <w:jc w:val="both"/>
      </w:pPr>
      <w:r w:rsidRPr="00BA577F">
        <w:t>1. План-программа м</w:t>
      </w:r>
      <w:r w:rsidR="00EF4159">
        <w:t>орской</w:t>
      </w:r>
      <w:r w:rsidRPr="00BA577F">
        <w:t xml:space="preserve"> экспедиции на НИС «Академик </w:t>
      </w:r>
      <w:r w:rsidR="00EF4159">
        <w:t>Опарин</w:t>
      </w:r>
      <w:r w:rsidRPr="00BA577F">
        <w:t>»</w:t>
      </w:r>
      <w:r w:rsidR="00EF4159">
        <w:t>,</w:t>
      </w:r>
      <w:r w:rsidRPr="00BA577F">
        <w:t xml:space="preserve"> </w:t>
      </w:r>
      <w:r w:rsidR="00EF4159">
        <w:t>р</w:t>
      </w:r>
      <w:r w:rsidR="00EF4159" w:rsidRPr="00EF4159">
        <w:t xml:space="preserve">ейс </w:t>
      </w:r>
      <w:r w:rsidR="00EF4159">
        <w:t xml:space="preserve">№ </w:t>
      </w:r>
      <w:r w:rsidR="00EF4159" w:rsidRPr="00EF4159">
        <w:t>60 в Восточно-Сибирское, Охотское и Японское моря.</w:t>
      </w:r>
    </w:p>
    <w:p w14:paraId="1B7F5EC3" w14:textId="711FB860" w:rsidR="00385999" w:rsidRDefault="00385999" w:rsidP="005D1AA0">
      <w:pPr>
        <w:pStyle w:val="a3"/>
        <w:jc w:val="both"/>
      </w:pPr>
      <w:r>
        <w:t xml:space="preserve">                                                                                                     </w:t>
      </w:r>
      <w:r w:rsidR="00EF4159">
        <w:t>к</w:t>
      </w:r>
      <w:r>
        <w:t xml:space="preserve">.г.-м.н. </w:t>
      </w:r>
      <w:r w:rsidR="00EF4159">
        <w:t>А.Н</w:t>
      </w:r>
      <w:r>
        <w:t xml:space="preserve">. </w:t>
      </w:r>
      <w:r w:rsidR="00EF4159">
        <w:t>Чаркин</w:t>
      </w:r>
    </w:p>
    <w:p w14:paraId="1F4C88FA" w14:textId="77777777" w:rsidR="005D1AA0" w:rsidRDefault="005D1AA0" w:rsidP="005D1AA0">
      <w:pPr>
        <w:pStyle w:val="a3"/>
        <w:jc w:val="both"/>
      </w:pPr>
    </w:p>
    <w:p w14:paraId="4CF7F9A1" w14:textId="7FB76842" w:rsidR="0099479C" w:rsidRDefault="005D1AA0" w:rsidP="005D1AA0">
      <w:pPr>
        <w:pStyle w:val="a3"/>
        <w:jc w:val="both"/>
      </w:pPr>
      <w:r>
        <w:t xml:space="preserve">2. </w:t>
      </w:r>
      <w:r w:rsidR="00E114CF" w:rsidRPr="00E114CF">
        <w:t xml:space="preserve">План-программа </w:t>
      </w:r>
      <w:bookmarkStart w:id="0" w:name="_GoBack"/>
      <w:bookmarkEnd w:id="0"/>
      <w:r w:rsidR="00E114CF" w:rsidRPr="00E114CF">
        <w:t>научной морской экспедиции на НИС «Академик Мстислав Келдыш» (рейс № 83) в Южный океан</w:t>
      </w:r>
    </w:p>
    <w:p w14:paraId="1F8A36AF" w14:textId="62742DFF" w:rsidR="0099479C" w:rsidRDefault="0099479C" w:rsidP="005D1AA0">
      <w:pPr>
        <w:pStyle w:val="a3"/>
        <w:jc w:val="both"/>
      </w:pPr>
      <w:r>
        <w:t xml:space="preserve">                                                                                                     к.ф.-м.н. П.А. Салюк</w:t>
      </w:r>
    </w:p>
    <w:p w14:paraId="1E1583DA" w14:textId="77777777" w:rsidR="0099479C" w:rsidRDefault="0099479C" w:rsidP="005D1AA0">
      <w:pPr>
        <w:pStyle w:val="a3"/>
        <w:jc w:val="both"/>
      </w:pPr>
    </w:p>
    <w:p w14:paraId="016338F0" w14:textId="43D2B608" w:rsidR="005D1AA0" w:rsidRDefault="0099479C" w:rsidP="005D1AA0">
      <w:pPr>
        <w:pStyle w:val="a3"/>
        <w:jc w:val="both"/>
      </w:pPr>
      <w:r>
        <w:t>3.</w:t>
      </w:r>
      <w:r>
        <w:t xml:space="preserve"> </w:t>
      </w:r>
      <w:r w:rsidR="005D1AA0" w:rsidRPr="005D1AA0">
        <w:t>Представление на соискание гранта Президента РФ для государственной поддержки молодых российских ученых – кандидатов наук</w:t>
      </w:r>
      <w:r w:rsidR="005D1AA0">
        <w:t xml:space="preserve"> </w:t>
      </w:r>
      <w:r w:rsidR="005D1AA0" w:rsidRPr="005D1AA0">
        <w:t>и докторов наук на 2021-2022 гг.</w:t>
      </w:r>
    </w:p>
    <w:p w14:paraId="1C43B11B" w14:textId="450948C8" w:rsidR="005D1AA0" w:rsidRDefault="005D1AA0" w:rsidP="005D1AA0">
      <w:pPr>
        <w:pStyle w:val="a3"/>
        <w:jc w:val="both"/>
      </w:pPr>
      <w:r>
        <w:t xml:space="preserve">                                                                                                     к.г.-м.н. Н.С. Сырбу</w:t>
      </w:r>
    </w:p>
    <w:p w14:paraId="1039EBBD" w14:textId="1915654A" w:rsidR="005D1AA0" w:rsidRDefault="005D1AA0" w:rsidP="005D1AA0">
      <w:pPr>
        <w:pStyle w:val="a3"/>
        <w:jc w:val="both"/>
      </w:pPr>
    </w:p>
    <w:p w14:paraId="3CEAB925" w14:textId="0F01122D" w:rsidR="005D1AA0" w:rsidRDefault="0099479C" w:rsidP="005D1AA0">
      <w:pPr>
        <w:pStyle w:val="a3"/>
        <w:jc w:val="both"/>
      </w:pPr>
      <w:r>
        <w:t xml:space="preserve">4. </w:t>
      </w:r>
      <w:r w:rsidR="008A10AE">
        <w:t>П</w:t>
      </w:r>
      <w:r w:rsidR="005D1AA0" w:rsidRPr="005D1AA0">
        <w:t>редставлени</w:t>
      </w:r>
      <w:r w:rsidR="008A10AE">
        <w:t>е</w:t>
      </w:r>
      <w:r w:rsidR="005D1AA0" w:rsidRPr="005D1AA0">
        <w:t xml:space="preserve"> д</w:t>
      </w:r>
      <w:r w:rsidR="005D1AA0">
        <w:t>.</w:t>
      </w:r>
      <w:r w:rsidR="005D1AA0" w:rsidRPr="005D1AA0">
        <w:t>ф</w:t>
      </w:r>
      <w:r w:rsidR="005D1AA0">
        <w:t>.-</w:t>
      </w:r>
      <w:r w:rsidR="005D1AA0" w:rsidRPr="005D1AA0">
        <w:t>м</w:t>
      </w:r>
      <w:r w:rsidR="005D1AA0">
        <w:t>.</w:t>
      </w:r>
      <w:r w:rsidR="005D1AA0" w:rsidRPr="005D1AA0">
        <w:t>н</w:t>
      </w:r>
      <w:r w:rsidR="005D1AA0">
        <w:t>.</w:t>
      </w:r>
      <w:r w:rsidR="005D1AA0" w:rsidRPr="005D1AA0">
        <w:t xml:space="preserve"> К.В. Кошеля и д</w:t>
      </w:r>
      <w:r w:rsidR="005D1AA0">
        <w:t>.</w:t>
      </w:r>
      <w:r w:rsidR="005D1AA0" w:rsidRPr="005D1AA0">
        <w:t>ф</w:t>
      </w:r>
      <w:r w:rsidR="005D1AA0">
        <w:t>.-</w:t>
      </w:r>
      <w:r w:rsidR="005D1AA0" w:rsidRPr="005D1AA0">
        <w:t>м</w:t>
      </w:r>
      <w:r w:rsidR="005D1AA0">
        <w:t>.</w:t>
      </w:r>
      <w:r w:rsidR="005D1AA0" w:rsidRPr="005D1AA0">
        <w:t>н</w:t>
      </w:r>
      <w:r w:rsidR="005D1AA0">
        <w:t>.</w:t>
      </w:r>
      <w:r w:rsidR="005D1AA0" w:rsidRPr="005D1AA0">
        <w:t xml:space="preserve"> М.Ю. Трофимова к награждению ведомственными наградами: почетным званием и грамотой </w:t>
      </w:r>
      <w:r w:rsidR="005D1AA0">
        <w:t>М</w:t>
      </w:r>
      <w:r w:rsidR="005D1AA0" w:rsidRPr="005D1AA0">
        <w:t>инобрнауки РФ</w:t>
      </w:r>
      <w:r w:rsidR="005D1AA0">
        <w:t>.</w:t>
      </w:r>
    </w:p>
    <w:p w14:paraId="64DB8120" w14:textId="14310C13" w:rsidR="005D1AA0" w:rsidRDefault="005D1AA0" w:rsidP="005D1AA0">
      <w:pPr>
        <w:pStyle w:val="a3"/>
        <w:jc w:val="both"/>
      </w:pPr>
      <w:r>
        <w:t xml:space="preserve">                                                                                                     к.г.н. Н.И. Савельева</w:t>
      </w:r>
    </w:p>
    <w:p w14:paraId="38A90261" w14:textId="411246CF" w:rsidR="005D1AA0" w:rsidRDefault="005D1AA0" w:rsidP="005D1AA0">
      <w:pPr>
        <w:pStyle w:val="a3"/>
        <w:jc w:val="both"/>
      </w:pPr>
      <w:r>
        <w:t xml:space="preserve">                                                                                                     к.ф.-м.н. П.С. Петров</w:t>
      </w:r>
    </w:p>
    <w:p w14:paraId="75334D69" w14:textId="4C2DA9A8" w:rsidR="005D1AA0" w:rsidRDefault="005D1AA0" w:rsidP="00385999">
      <w:pPr>
        <w:pStyle w:val="a3"/>
      </w:pPr>
    </w:p>
    <w:p w14:paraId="0ED27D42" w14:textId="321FBEE6" w:rsidR="005D1AA0" w:rsidRDefault="00925409" w:rsidP="008A10AE">
      <w:pPr>
        <w:pStyle w:val="a3"/>
        <w:jc w:val="both"/>
      </w:pPr>
      <w:r>
        <w:t xml:space="preserve">4. </w:t>
      </w:r>
      <w:r w:rsidR="008A10AE">
        <w:t>У</w:t>
      </w:r>
      <w:r w:rsidR="008A10AE" w:rsidRPr="008A10AE">
        <w:t>тверждении тем научно-квалификационных работ (диссертаций) аспирантов, Индивидуальных планов и Рабочих учебных планов аспирантов, Рабочих программ учебных дисциплин (РПУД) и фонды оценочных средств (ФОС), Правил приема на обучение на 2021/2022 учебный год, дополнительной программы экзамена кандидатского минимума по специальности 25.00.09 «геохимия, геохимические методы поисков полезных ископаемых», кандидатуры председателя государственной экзаменационной комиссии на 2021 год.</w:t>
      </w:r>
    </w:p>
    <w:p w14:paraId="06EB5A65" w14:textId="1544D0B8" w:rsidR="008A10AE" w:rsidRDefault="0099479C" w:rsidP="008A10AE">
      <w:pPr>
        <w:pStyle w:val="a3"/>
        <w:jc w:val="both"/>
      </w:pPr>
      <w:r>
        <w:t xml:space="preserve">                                                                                                     к.г.н. Н.В. Шлык</w:t>
      </w:r>
    </w:p>
    <w:p w14:paraId="24653193" w14:textId="592B9896" w:rsidR="0099479C" w:rsidRDefault="0099479C" w:rsidP="00C54BF2">
      <w:pPr>
        <w:rPr>
          <w:highlight w:val="yellow"/>
        </w:rPr>
      </w:pPr>
    </w:p>
    <w:p w14:paraId="78899791" w14:textId="40FC7F33" w:rsidR="0099479C" w:rsidRDefault="0099479C" w:rsidP="0099479C">
      <w:pPr>
        <w:pStyle w:val="a3"/>
      </w:pPr>
      <w:r w:rsidRPr="0099479C">
        <w:t>5. Издательские вопросы.</w:t>
      </w:r>
    </w:p>
    <w:p w14:paraId="2C467034" w14:textId="77777777" w:rsidR="0099479C" w:rsidRDefault="0099479C" w:rsidP="0099479C">
      <w:pPr>
        <w:pStyle w:val="a3"/>
      </w:pPr>
      <w:r>
        <w:t xml:space="preserve">                                                                                                     к.г.н. Н.И. Савельева</w:t>
      </w:r>
    </w:p>
    <w:p w14:paraId="31A89AC6" w14:textId="77777777" w:rsidR="0099479C" w:rsidRPr="0099479C" w:rsidRDefault="0099479C" w:rsidP="0099479C">
      <w:pPr>
        <w:pStyle w:val="a3"/>
      </w:pPr>
    </w:p>
    <w:p w14:paraId="18DFD89A" w14:textId="5201CF96" w:rsidR="005D1AA0" w:rsidRDefault="005D1AA0" w:rsidP="0099479C">
      <w:pPr>
        <w:pStyle w:val="a3"/>
      </w:pPr>
    </w:p>
    <w:p w14:paraId="2A858190" w14:textId="77777777" w:rsidR="0099479C" w:rsidRPr="00BA577F" w:rsidRDefault="0099479C" w:rsidP="0099479C">
      <w:pPr>
        <w:pStyle w:val="a3"/>
      </w:pPr>
    </w:p>
    <w:p w14:paraId="4E0D2450" w14:textId="77777777" w:rsidR="005D1AA0" w:rsidRPr="0099479C" w:rsidRDefault="005D1AA0" w:rsidP="0099479C">
      <w:pPr>
        <w:pStyle w:val="a3"/>
      </w:pPr>
    </w:p>
    <w:p w14:paraId="7E56A9A0" w14:textId="76E903A0" w:rsidR="005D1AA0" w:rsidRDefault="0099479C" w:rsidP="0099479C">
      <w:pPr>
        <w:pStyle w:val="a3"/>
      </w:pPr>
      <w:r>
        <w:t>Ученый секретарь</w:t>
      </w:r>
    </w:p>
    <w:p w14:paraId="643CFD18" w14:textId="6C363490" w:rsidR="0099479C" w:rsidRPr="0099479C" w:rsidRDefault="0099479C" w:rsidP="0099479C">
      <w:pPr>
        <w:pStyle w:val="a3"/>
      </w:pPr>
      <w:r>
        <w:t>к.г.н.                                                                                                               Н.И. Савельева</w:t>
      </w:r>
    </w:p>
    <w:sectPr w:rsidR="0099479C" w:rsidRPr="0099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B2"/>
    <w:rsid w:val="0033710C"/>
    <w:rsid w:val="00385999"/>
    <w:rsid w:val="004A6742"/>
    <w:rsid w:val="005142B2"/>
    <w:rsid w:val="005852C5"/>
    <w:rsid w:val="005D1AA0"/>
    <w:rsid w:val="008A10AE"/>
    <w:rsid w:val="00925409"/>
    <w:rsid w:val="0099479C"/>
    <w:rsid w:val="009F5FAD"/>
    <w:rsid w:val="00C54BF2"/>
    <w:rsid w:val="00CF0E3F"/>
    <w:rsid w:val="00E114CF"/>
    <w:rsid w:val="00E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20A2"/>
  <w15:chartTrackingRefBased/>
  <w15:docId w15:val="{2A19EB38-DDF0-4CD6-8CD1-AF4D85F1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742"/>
    <w:pPr>
      <w:spacing w:after="0" w:line="240" w:lineRule="auto"/>
    </w:pPr>
    <w:rPr>
      <w:rFonts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Кузлякина Юлия</dc:creator>
  <cp:keywords/>
  <dc:description/>
  <cp:lastModifiedBy>Кузлякина Юлия</cp:lastModifiedBy>
  <cp:revision>7</cp:revision>
  <dcterms:created xsi:type="dcterms:W3CDTF">2020-08-03T01:29:00Z</dcterms:created>
  <dcterms:modified xsi:type="dcterms:W3CDTF">2020-09-23T03:45:00Z</dcterms:modified>
</cp:coreProperties>
</file>