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01D2A" w14:textId="3715EF2A" w:rsidR="00464421" w:rsidRDefault="00CC5DA4">
      <w:r>
        <w:t>Долгих Станислав Григорьевич</w:t>
      </w:r>
      <w:r w:rsidR="00E7275D">
        <w:t xml:space="preserve">, </w:t>
      </w:r>
      <w:r>
        <w:t>18</w:t>
      </w:r>
      <w:r w:rsidR="007C7397" w:rsidRPr="007C7397">
        <w:t>.0</w:t>
      </w:r>
      <w:r>
        <w:t>9</w:t>
      </w:r>
      <w:r w:rsidR="007C7397" w:rsidRPr="007C7397">
        <w:t xml:space="preserve">.1979 </w:t>
      </w:r>
      <w:r w:rsidR="007C7397">
        <w:t>г.р.</w:t>
      </w:r>
    </w:p>
    <w:p w14:paraId="7C1E88DB" w14:textId="40EAB34D" w:rsidR="007C7397" w:rsidRDefault="00E7275D">
      <w:r>
        <w:t xml:space="preserve">Кандидат физико-математических наук, </w:t>
      </w:r>
      <w:r w:rsidR="00CC5DA4">
        <w:t>от 21.03.2006 г., 25</w:t>
      </w:r>
      <w:r w:rsidR="007C7397">
        <w:t>.0</w:t>
      </w:r>
      <w:r w:rsidR="00CC5DA4">
        <w:t>0</w:t>
      </w:r>
      <w:r w:rsidR="007C7397">
        <w:t>.</w:t>
      </w:r>
      <w:r w:rsidR="00CC5DA4">
        <w:t>10</w:t>
      </w:r>
      <w:r w:rsidR="007C7397">
        <w:t xml:space="preserve">. – </w:t>
      </w:r>
      <w:r w:rsidR="00CC5DA4">
        <w:t>Геофизика, геофизические методы поисков полезных ископаемых.</w:t>
      </w:r>
    </w:p>
    <w:p w14:paraId="73471851" w14:textId="60DDCCDD" w:rsidR="00E7275D" w:rsidRDefault="007C7397">
      <w:r>
        <w:t xml:space="preserve">Лаборатория физики геосфер, </w:t>
      </w:r>
      <w:r w:rsidR="00E7275D">
        <w:t>ведущий научный сотрудник.</w:t>
      </w:r>
    </w:p>
    <w:p w14:paraId="3E474671" w14:textId="1350F3C3" w:rsidR="00D332E9" w:rsidRDefault="00D332E9">
      <w:r>
        <w:t xml:space="preserve">Характеристика научной деятельности: </w:t>
      </w:r>
    </w:p>
    <w:p w14:paraId="23A4472C" w14:textId="4C3DD367" w:rsidR="00D26676" w:rsidRPr="00D26676" w:rsidRDefault="00D26676">
      <w:r>
        <w:t>Количество публикаций РИНЦ:</w:t>
      </w:r>
      <w:r w:rsidR="00C47561" w:rsidRPr="00C47561">
        <w:t xml:space="preserve"> 1</w:t>
      </w:r>
      <w:r w:rsidR="00CC5DA4">
        <w:t>21</w:t>
      </w:r>
      <w:r w:rsidRPr="00D26676">
        <w:t xml:space="preserve">; </w:t>
      </w:r>
      <w:proofErr w:type="spellStart"/>
      <w:r>
        <w:rPr>
          <w:lang w:val="en-US"/>
        </w:rPr>
        <w:t>WoS</w:t>
      </w:r>
      <w:proofErr w:type="spellEnd"/>
      <w:r w:rsidRPr="00D26676">
        <w:t xml:space="preserve">: </w:t>
      </w:r>
      <w:r w:rsidR="001F149F">
        <w:t>49</w:t>
      </w:r>
      <w:r w:rsidRPr="00D26676">
        <w:t xml:space="preserve">; </w:t>
      </w:r>
      <w:r>
        <w:rPr>
          <w:lang w:val="en-US"/>
        </w:rPr>
        <w:t>Scopus</w:t>
      </w:r>
      <w:r w:rsidRPr="00D26676">
        <w:t xml:space="preserve">: </w:t>
      </w:r>
      <w:r w:rsidR="00CC5DA4">
        <w:t>71</w:t>
      </w:r>
    </w:p>
    <w:p w14:paraId="2954FDD7" w14:textId="280209AE" w:rsidR="00D332E9" w:rsidRPr="00D26676" w:rsidRDefault="00D332E9">
      <w:r>
        <w:t xml:space="preserve">Индекс </w:t>
      </w:r>
      <w:proofErr w:type="spellStart"/>
      <w:r>
        <w:t>Хирша</w:t>
      </w:r>
      <w:proofErr w:type="spellEnd"/>
      <w:r>
        <w:t xml:space="preserve"> в системе РИНЦ: 1</w:t>
      </w:r>
      <w:r w:rsidR="00CC5DA4">
        <w:t>3</w:t>
      </w:r>
      <w:r>
        <w:t xml:space="preserve">; </w:t>
      </w:r>
      <w:proofErr w:type="spellStart"/>
      <w:r>
        <w:rPr>
          <w:lang w:val="en-US"/>
        </w:rPr>
        <w:t>WoS</w:t>
      </w:r>
      <w:proofErr w:type="spellEnd"/>
      <w:r w:rsidRPr="00D332E9">
        <w:t xml:space="preserve">: </w:t>
      </w:r>
      <w:r w:rsidR="00CC5DA4">
        <w:t>8</w:t>
      </w:r>
      <w:r w:rsidR="00D26676">
        <w:t xml:space="preserve">; </w:t>
      </w:r>
      <w:r w:rsidR="00D26676">
        <w:rPr>
          <w:lang w:val="en-US"/>
        </w:rPr>
        <w:t>Scopus</w:t>
      </w:r>
      <w:r w:rsidR="00D26676" w:rsidRPr="00D26676">
        <w:t>: 8</w:t>
      </w:r>
    </w:p>
    <w:p w14:paraId="380920F0" w14:textId="12F66BF4" w:rsidR="00D332E9" w:rsidRDefault="00D332E9">
      <w:r>
        <w:t>Област</w:t>
      </w:r>
      <w:r w:rsidR="00C47561">
        <w:t>ь</w:t>
      </w:r>
      <w:r>
        <w:t xml:space="preserve"> научных интересов:</w:t>
      </w:r>
      <w:r w:rsidR="00D26676" w:rsidRPr="00C47561">
        <w:t xml:space="preserve"> </w:t>
      </w:r>
    </w:p>
    <w:p w14:paraId="12982870" w14:textId="6CEF67B2" w:rsidR="00166916" w:rsidRPr="00C47561" w:rsidRDefault="001F149F">
      <w:r>
        <w:t xml:space="preserve">Сейсмология, сейсмические волны, предвестники землетрясений, физика </w:t>
      </w:r>
      <w:proofErr w:type="spellStart"/>
      <w:r>
        <w:t>оекана</w:t>
      </w:r>
      <w:proofErr w:type="spellEnd"/>
      <w:r>
        <w:t>, волновые процессы в океане, механизмы возникновения и процессы распространения цунами, предвестники цунами, взаимодействие океана и атмосферы.</w:t>
      </w:r>
    </w:p>
    <w:p w14:paraId="64EF64BD" w14:textId="1DC468D5" w:rsidR="00166916" w:rsidRDefault="00166916" w:rsidP="00166916">
      <w:pPr>
        <w:jc w:val="both"/>
      </w:pPr>
      <w:r>
        <w:t>Основные научные результаты:</w:t>
      </w:r>
    </w:p>
    <w:p w14:paraId="6CBFFBC6" w14:textId="5CC1A0F5" w:rsidR="00FF1E53" w:rsidRDefault="001F149F" w:rsidP="00166916">
      <w:pPr>
        <w:jc w:val="both"/>
      </w:pPr>
      <w:r>
        <w:t xml:space="preserve">Выявлена деформационная аномалия характерная для </w:t>
      </w:r>
      <w:proofErr w:type="spellStart"/>
      <w:r>
        <w:t>цунамигенных</w:t>
      </w:r>
      <w:proofErr w:type="spellEnd"/>
      <w:r>
        <w:t xml:space="preserve"> землетрясений. Разработана методика оценки вклада вариаций атмосферного давления на деформацию верхнего слоя земной коры. </w:t>
      </w:r>
      <w:r w:rsidR="00FF1E53">
        <w:t xml:space="preserve">Выявлено </w:t>
      </w:r>
      <w:proofErr w:type="spellStart"/>
      <w:r w:rsidR="00FF1E53">
        <w:t>метеоцунами</w:t>
      </w:r>
      <w:proofErr w:type="spellEnd"/>
      <w:r w:rsidR="00FF1E53">
        <w:t xml:space="preserve"> на записях лазерно-интерференционных приборов.</w:t>
      </w:r>
      <w:r w:rsidR="00FF1E53">
        <w:t xml:space="preserve"> Изучена динамика и трансформация морских гравитационных волн на шельфе. </w:t>
      </w:r>
      <w:bookmarkStart w:id="0" w:name="_GoBack"/>
      <w:bookmarkEnd w:id="0"/>
    </w:p>
    <w:sectPr w:rsidR="00FF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D"/>
    <w:rsid w:val="00166916"/>
    <w:rsid w:val="001F149F"/>
    <w:rsid w:val="0035050D"/>
    <w:rsid w:val="00464421"/>
    <w:rsid w:val="00781E05"/>
    <w:rsid w:val="007C7397"/>
    <w:rsid w:val="00887969"/>
    <w:rsid w:val="00C47561"/>
    <w:rsid w:val="00CC5DA4"/>
    <w:rsid w:val="00D26676"/>
    <w:rsid w:val="00D332E9"/>
    <w:rsid w:val="00E504A3"/>
    <w:rsid w:val="00E7275D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CD27"/>
  <w15:chartTrackingRefBased/>
  <w15:docId w15:val="{CE7A23BD-9BF6-40D1-A9C4-FDDAB345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Чупин</dc:creator>
  <cp:keywords/>
  <dc:description/>
  <cp:lastModifiedBy>Стас</cp:lastModifiedBy>
  <cp:revision>2</cp:revision>
  <cp:lastPrinted>2021-12-06T03:10:00Z</cp:lastPrinted>
  <dcterms:created xsi:type="dcterms:W3CDTF">2021-12-06T04:22:00Z</dcterms:created>
  <dcterms:modified xsi:type="dcterms:W3CDTF">2021-12-06T04:22:00Z</dcterms:modified>
</cp:coreProperties>
</file>