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19" w:rsidRDefault="00DE3219" w:rsidP="00DE321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КУЛИНИЧ РУСЛАН ГРИГОРЬЕВИЧ</w:t>
      </w:r>
    </w:p>
    <w:p w:rsidR="00DE3219" w:rsidRDefault="00DE3219" w:rsidP="00DE3219">
      <w:pPr>
        <w:spacing w:after="0" w:line="240" w:lineRule="auto"/>
        <w:jc w:val="both"/>
        <w:rPr>
          <w:b/>
          <w:szCs w:val="24"/>
        </w:rPr>
      </w:pPr>
    </w:p>
    <w:p w:rsidR="00DE3219" w:rsidRPr="00DE3219" w:rsidRDefault="00DE3219" w:rsidP="00DE3219">
      <w:pPr>
        <w:spacing w:after="0" w:line="240" w:lineRule="auto"/>
        <w:jc w:val="both"/>
        <w:rPr>
          <w:sz w:val="22"/>
        </w:rPr>
      </w:pPr>
      <w:r w:rsidRPr="00DE3219">
        <w:rPr>
          <w:b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4008BD89" wp14:editId="2A5C1879">
            <wp:simplePos x="0" y="0"/>
            <wp:positionH relativeFrom="column">
              <wp:posOffset>177165</wp:posOffset>
            </wp:positionH>
            <wp:positionV relativeFrom="paragraph">
              <wp:posOffset>179070</wp:posOffset>
            </wp:positionV>
            <wp:extent cx="1082040" cy="1501140"/>
            <wp:effectExtent l="171450" t="171450" r="384810" b="365760"/>
            <wp:wrapTight wrapText="bothSides">
              <wp:wrapPolygon edited="0">
                <wp:start x="4183" y="-2467"/>
                <wp:lineTo x="-3423" y="-1919"/>
                <wp:lineTo x="-3423" y="22751"/>
                <wp:lineTo x="-1901" y="24396"/>
                <wp:lineTo x="-1901" y="24670"/>
                <wp:lineTo x="1901" y="26041"/>
                <wp:lineTo x="2282" y="26589"/>
                <wp:lineTo x="23197" y="26589"/>
                <wp:lineTo x="23577" y="26041"/>
                <wp:lineTo x="27000" y="24396"/>
                <wp:lineTo x="28521" y="20284"/>
                <wp:lineTo x="28901" y="1096"/>
                <wp:lineTo x="23577" y="-1919"/>
                <wp:lineTo x="21296" y="-2467"/>
                <wp:lineTo x="4183" y="-2467"/>
              </wp:wrapPolygon>
            </wp:wrapTight>
            <wp:docPr id="27" name="Рисунок 26" descr="D:\Documents\Не_для_всех\Портрет 80 ле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D:\Documents\Не_для_всех\Портрет 80 лет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10" b="9119"/>
                    <a:stretch/>
                  </pic:blipFill>
                  <pic:spPr bwMode="auto">
                    <a:xfrm>
                      <a:off x="0" y="0"/>
                      <a:ext cx="1082040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219">
        <w:rPr>
          <w:sz w:val="22"/>
        </w:rPr>
        <w:t>Руслан Григорьевич Кулинич,</w:t>
      </w:r>
      <w:r w:rsidRPr="00DE3219">
        <w:rPr>
          <w:b/>
          <w:sz w:val="22"/>
        </w:rPr>
        <w:t xml:space="preserve"> </w:t>
      </w:r>
      <w:r w:rsidRPr="00DE3219">
        <w:rPr>
          <w:sz w:val="22"/>
        </w:rPr>
        <w:t xml:space="preserve">доктор геолого-минералогических наук, заслуженный деятель науки Российской Федерации, окончил Днепропетровский горный институт в 1957 г., получив специальность горного инженера-геофизика. С 1957 г. по 1968 г. работал   в полевых и тематических экспедициях Приморского геологического управления. В эти годы выполнял гравиметрическую съемку в Приморском крае, сделал обобщение и интерпретацию результатов геофизических работ по всей территории Приморского края с целью изучения глубинного строения Сихотэ-Алиня и его связи с генезисом и размещением месторождений рудных полезных ископаемых. Результатом этой работы было выявление корреляции известных </w:t>
      </w:r>
      <w:proofErr w:type="gramStart"/>
      <w:r w:rsidRPr="00DE3219">
        <w:rPr>
          <w:sz w:val="22"/>
        </w:rPr>
        <w:t>олово-вольфрамовых</w:t>
      </w:r>
      <w:proofErr w:type="gramEnd"/>
      <w:r w:rsidRPr="00DE3219">
        <w:rPr>
          <w:sz w:val="22"/>
        </w:rPr>
        <w:t xml:space="preserve"> месторождений Сихотэ-Алиня с особенностями его глубинного строения и выделение нескольких рудоконтролирующих районов. Этим было создано научное обоснование для дальнейших поисков глубокозалегающих  рудных месторождений. На этой основе позднее была защищена кандидатская диссертация.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r w:rsidRPr="00DE3219">
        <w:rPr>
          <w:sz w:val="22"/>
        </w:rPr>
        <w:t>Производственная деятельность Р.Г. Кулинича за этот период отмечена медалью «За заслуги в разведке недр Приморского края».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r w:rsidRPr="00DE3219">
        <w:rPr>
          <w:sz w:val="22"/>
        </w:rPr>
        <w:t xml:space="preserve">В 1968 г. Р.Г. Кулинич был приглашен в Тихоокеанское отделение Института океанологии им. П.П. </w:t>
      </w:r>
      <w:proofErr w:type="spellStart"/>
      <w:r w:rsidRPr="00DE3219">
        <w:rPr>
          <w:sz w:val="22"/>
        </w:rPr>
        <w:t>Ширшова</w:t>
      </w:r>
      <w:proofErr w:type="spellEnd"/>
      <w:r w:rsidRPr="00DE3219">
        <w:rPr>
          <w:sz w:val="22"/>
        </w:rPr>
        <w:t xml:space="preserve"> АН СССР (г. Владивосток). С этого года и по настоящее время, с небольшим перерывом (1972-1978 гг.), когда он возглавлял организованную им кафедру разведочной геофизики на геологическом факультете Дальневосточного политехнического института (ДВПИ),  его научная деятельность связана с ТОИ ДВО РАН. 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r w:rsidRPr="00DE3219">
        <w:rPr>
          <w:sz w:val="22"/>
        </w:rPr>
        <w:t xml:space="preserve">В 1978 г. Р.Г. Кулинич создал лабораторию морской гравиметрии, руководителем которой оставался до 2014 г. С 1980 г. по 2010 г. руководил отделом геологии и геофизики, в период 1994-1995 гг. исполнял обязанности директора ТОИ ДВО РАН, а с 1995 г. по  2005 г. был заместителем директора по научной работе.  С 2014 г.  по настоящее время Р.Г. Кулинич является главным научным сотрудником лаборатории гравиметрии ТОИ ДВО РАН. 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proofErr w:type="gramStart"/>
      <w:r w:rsidRPr="00DE3219">
        <w:rPr>
          <w:sz w:val="22"/>
        </w:rPr>
        <w:t>Основные научные интересы Р.Г. Кулинича, сформированные многолетней работой в области морской и наземной геофизики, связаны с изучением пространственно-временных изменений геофизических полей, физических характеристик, геодинамического состояния и структуры геосфер зоны перехода от Тихого океана к Азиатскому континенту, их связи с сейсмотектоническими процессами и размещением полезных ископаемых.</w:t>
      </w:r>
      <w:proofErr w:type="gramEnd"/>
      <w:r w:rsidRPr="00DE3219">
        <w:rPr>
          <w:sz w:val="22"/>
        </w:rPr>
        <w:t xml:space="preserve"> Основными объектами исследований являются моря, входящие в эту зону: </w:t>
      </w:r>
      <w:proofErr w:type="gramStart"/>
      <w:r w:rsidRPr="00DE3219">
        <w:rPr>
          <w:sz w:val="22"/>
        </w:rPr>
        <w:t>Охотское</w:t>
      </w:r>
      <w:proofErr w:type="gramEnd"/>
      <w:r w:rsidRPr="00DE3219">
        <w:rPr>
          <w:sz w:val="22"/>
        </w:rPr>
        <w:t>, Японское, Филиппинское, Южно-Китайское, а также северо-западная часть Тихого океана. Р.Г. Кулинич руководил многими  экспедициями на научно-исследовательских судах ДВО РАН в различных районах Тихого океана и его окраинных морях. Значительная часть таких экспедиций выполнялась в сотрудничестве с учеными Японии, Вьетнама, Китая, Тайваня, Кореи, Германии. За многолетнее сотрудничество и участие в становлении морских геофизических и геологических исследований Вьетнама, Р.Г. Кулинич награжден медалью Вьетнамской академии наук и технологий (2013 г.).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r w:rsidRPr="00DE3219">
        <w:rPr>
          <w:sz w:val="22"/>
        </w:rPr>
        <w:t xml:space="preserve">Результатом исследований являются более 300 работ, опубликованных в отечественных и зарубежных изданиях, в том числе 6 монографий, а также докторская диссертация на тему «Образование Южно-Китайского моря и кайнозойская эволюция земной коры Юго-Восточной Азии» (1995 г.). 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r w:rsidRPr="00DE3219">
        <w:rPr>
          <w:sz w:val="22"/>
        </w:rPr>
        <w:t xml:space="preserve">Научная работа Р.Г. Кулинича сочетается с подготовкой молодых инженерных и научных кадров. Будучи заведующим кафедрой разведочной геофизики ДВПИ, он подготовил более 100 инженеров-геофизиков, успешно работающих в производственных и научных организациях Дальнего Востока. В настоящее время его многолетний опыт и знания находят отражение в диссертационных работах его учеников. </w:t>
      </w:r>
    </w:p>
    <w:p w:rsidR="00DE3219" w:rsidRPr="00DE3219" w:rsidRDefault="00DE3219" w:rsidP="00DE3219">
      <w:pPr>
        <w:spacing w:after="0" w:line="240" w:lineRule="auto"/>
        <w:ind w:firstLine="567"/>
        <w:jc w:val="both"/>
        <w:rPr>
          <w:sz w:val="22"/>
        </w:rPr>
      </w:pPr>
      <w:r w:rsidRPr="00DE3219">
        <w:rPr>
          <w:sz w:val="22"/>
        </w:rPr>
        <w:t>Р.Г. Кулинич является членом ученого и диссертационного советов ТОИ ДВО РАН, членом Секции геолого-минералогических, геофизических и горных наук Объединенного ученого совета по наукам о Земле ДВО РАН, членом редколлегий журнала «Тихоокеанская геология» и журнала Вьетнамской академии наук и технологий «</w:t>
      </w:r>
      <w:r w:rsidRPr="00DE3219">
        <w:rPr>
          <w:sz w:val="22"/>
          <w:lang w:val="en-US"/>
        </w:rPr>
        <w:t>Journal</w:t>
      </w:r>
      <w:r w:rsidRPr="00DE3219">
        <w:rPr>
          <w:sz w:val="22"/>
        </w:rPr>
        <w:t xml:space="preserve"> </w:t>
      </w:r>
      <w:r w:rsidRPr="00DE3219">
        <w:rPr>
          <w:sz w:val="22"/>
          <w:lang w:val="en-US"/>
        </w:rPr>
        <w:t>of</w:t>
      </w:r>
      <w:r w:rsidRPr="00DE3219">
        <w:rPr>
          <w:sz w:val="22"/>
        </w:rPr>
        <w:t xml:space="preserve"> </w:t>
      </w:r>
      <w:r w:rsidRPr="00DE3219">
        <w:rPr>
          <w:sz w:val="22"/>
          <w:lang w:val="en-US"/>
        </w:rPr>
        <w:t>Marine</w:t>
      </w:r>
      <w:r w:rsidRPr="00DE3219">
        <w:rPr>
          <w:sz w:val="22"/>
        </w:rPr>
        <w:t xml:space="preserve"> </w:t>
      </w:r>
      <w:r w:rsidRPr="00DE3219">
        <w:rPr>
          <w:sz w:val="22"/>
          <w:lang w:val="en-US"/>
        </w:rPr>
        <w:t>Science</w:t>
      </w:r>
      <w:r w:rsidRPr="00DE3219">
        <w:rPr>
          <w:sz w:val="22"/>
        </w:rPr>
        <w:t xml:space="preserve"> </w:t>
      </w:r>
      <w:r w:rsidRPr="00DE3219">
        <w:rPr>
          <w:sz w:val="22"/>
          <w:lang w:val="en-US"/>
        </w:rPr>
        <w:t>and</w:t>
      </w:r>
      <w:r w:rsidRPr="00DE3219">
        <w:rPr>
          <w:sz w:val="22"/>
        </w:rPr>
        <w:t xml:space="preserve"> </w:t>
      </w:r>
      <w:r w:rsidRPr="00DE3219">
        <w:rPr>
          <w:sz w:val="22"/>
          <w:lang w:val="en-US"/>
        </w:rPr>
        <w:t>Technology</w:t>
      </w:r>
      <w:r w:rsidRPr="00DE3219">
        <w:rPr>
          <w:sz w:val="22"/>
        </w:rPr>
        <w:t xml:space="preserve">”. В 1997 г. он был избран </w:t>
      </w:r>
      <w:proofErr w:type="gramStart"/>
      <w:r w:rsidRPr="00DE3219">
        <w:rPr>
          <w:sz w:val="22"/>
        </w:rPr>
        <w:t>член-корреспондентом</w:t>
      </w:r>
      <w:proofErr w:type="gramEnd"/>
      <w:r w:rsidRPr="00DE3219">
        <w:rPr>
          <w:sz w:val="22"/>
        </w:rPr>
        <w:t xml:space="preserve"> РАЕН, а в 1998 г. ему присвоено почетное звание «Заслуженный деятель науки РФ».</w:t>
      </w:r>
    </w:p>
    <w:p w:rsidR="003C797C" w:rsidRPr="00DE3219" w:rsidRDefault="003C797C" w:rsidP="00DE3219">
      <w:pPr>
        <w:spacing w:line="240" w:lineRule="auto"/>
        <w:rPr>
          <w:sz w:val="22"/>
        </w:rPr>
      </w:pPr>
      <w:bookmarkStart w:id="0" w:name="_GoBack"/>
      <w:bookmarkEnd w:id="0"/>
    </w:p>
    <w:sectPr w:rsidR="003C797C" w:rsidRPr="00DE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DSwMDI3sTA0tDBU0lEKTi0uzszPAykwrAUA71RE6iwAAAA="/>
  </w:docVars>
  <w:rsids>
    <w:rsidRoot w:val="00DF57DC"/>
    <w:rsid w:val="003C797C"/>
    <w:rsid w:val="004057DD"/>
    <w:rsid w:val="00DE3219"/>
    <w:rsid w:val="00D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19"/>
    <w:pPr>
      <w:widowControl w:val="0"/>
      <w:suppressAutoHyphens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19"/>
    <w:pPr>
      <w:widowControl w:val="0"/>
      <w:suppressAutoHyphens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User__</dc:creator>
  <cp:keywords/>
  <dc:description/>
  <cp:lastModifiedBy>User__</cp:lastModifiedBy>
  <cp:revision>2</cp:revision>
  <dcterms:created xsi:type="dcterms:W3CDTF">2021-12-07T00:38:00Z</dcterms:created>
  <dcterms:modified xsi:type="dcterms:W3CDTF">2021-12-07T00:40:00Z</dcterms:modified>
</cp:coreProperties>
</file>