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D3" w:rsidRPr="00B220D3" w:rsidRDefault="005A4ED3" w:rsidP="005A4ED3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  <w:r w:rsidRPr="00B220D3">
        <w:rPr>
          <w:rStyle w:val="a4"/>
          <w:sz w:val="26"/>
          <w:szCs w:val="26"/>
          <w:bdr w:val="none" w:sz="0" w:space="0" w:color="auto" w:frame="1"/>
        </w:rPr>
        <w:t xml:space="preserve">The training course </w:t>
      </w:r>
      <w:r w:rsidRPr="00725572">
        <w:rPr>
          <w:b/>
          <w:spacing w:val="-10"/>
          <w:sz w:val="28"/>
          <w:szCs w:val="28"/>
        </w:rPr>
        <w:t>“</w:t>
      </w:r>
      <w:proofErr w:type="spellStart"/>
      <w:r>
        <w:rPr>
          <w:b/>
          <w:spacing w:val="-10"/>
          <w:sz w:val="28"/>
          <w:szCs w:val="28"/>
        </w:rPr>
        <w:t>S</w:t>
      </w:r>
      <w:r w:rsidRPr="00725572">
        <w:rPr>
          <w:b/>
          <w:spacing w:val="-10"/>
          <w:sz w:val="28"/>
          <w:szCs w:val="28"/>
        </w:rPr>
        <w:t>tratigraphy</w:t>
      </w:r>
      <w:proofErr w:type="spellEnd"/>
      <w:r w:rsidRPr="00725572">
        <w:rPr>
          <w:b/>
          <w:spacing w:val="-10"/>
          <w:sz w:val="28"/>
          <w:szCs w:val="28"/>
        </w:rPr>
        <w:t xml:space="preserve"> and sedimentary environment related to gas </w:t>
      </w:r>
      <w:proofErr w:type="gramStart"/>
      <w:r w:rsidRPr="00725572">
        <w:rPr>
          <w:b/>
          <w:spacing w:val="-10"/>
          <w:sz w:val="28"/>
          <w:szCs w:val="28"/>
        </w:rPr>
        <w:t>hydrates</w:t>
      </w:r>
      <w:bookmarkStart w:id="0" w:name="_GoBack"/>
      <w:bookmarkEnd w:id="0"/>
      <w:r>
        <w:rPr>
          <w:rStyle w:val="a4"/>
          <w:sz w:val="26"/>
          <w:szCs w:val="26"/>
          <w:bdr w:val="none" w:sz="0" w:space="0" w:color="auto" w:frame="1"/>
        </w:rPr>
        <w:t xml:space="preserve"> </w:t>
      </w:r>
      <w:r w:rsidRPr="00B220D3">
        <w:rPr>
          <w:rStyle w:val="a4"/>
          <w:sz w:val="26"/>
          <w:szCs w:val="26"/>
          <w:bdr w:val="none" w:sz="0" w:space="0" w:color="auto" w:frame="1"/>
        </w:rPr>
        <w:t>”</w:t>
      </w:r>
      <w:proofErr w:type="gramEnd"/>
    </w:p>
    <w:p w:rsidR="005A4ED3" w:rsidRPr="00B220D3" w:rsidRDefault="005A4ED3" w:rsidP="005A4ED3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Style w:val="a4"/>
          <w:sz w:val="26"/>
          <w:szCs w:val="26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11"/>
        <w:gridCol w:w="5650"/>
        <w:gridCol w:w="1403"/>
      </w:tblGrid>
      <w:tr w:rsidR="005A4ED3" w:rsidRPr="00137CC0" w:rsidTr="008E0CFA">
        <w:trPr>
          <w:tblHeader/>
        </w:trPr>
        <w:tc>
          <w:tcPr>
            <w:tcW w:w="724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No.</w:t>
            </w:r>
          </w:p>
        </w:tc>
        <w:tc>
          <w:tcPr>
            <w:tcW w:w="1511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sz w:val="26"/>
                <w:szCs w:val="26"/>
                <w:bdr w:val="none" w:sz="0" w:space="0" w:color="auto" w:frame="1"/>
              </w:rPr>
              <w:t>Lecture</w:t>
            </w:r>
          </w:p>
        </w:tc>
        <w:tc>
          <w:tcPr>
            <w:tcW w:w="5650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Training contents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Notes</w:t>
            </w: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Overview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accumulations in the marginal seas. Part 1.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2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hd w:val="clear" w:color="auto" w:fill="FFFFFF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sz w:val="26"/>
                <w:szCs w:val="26"/>
              </w:rPr>
              <w:t xml:space="preserve">Overview </w:t>
            </w:r>
            <w:proofErr w:type="spellStart"/>
            <w:r w:rsidRPr="00137CC0">
              <w:rPr>
                <w:sz w:val="26"/>
                <w:szCs w:val="26"/>
              </w:rPr>
              <w:t>stratigraphy</w:t>
            </w:r>
            <w:proofErr w:type="spellEnd"/>
            <w:r w:rsidRPr="00137CC0">
              <w:rPr>
                <w:sz w:val="26"/>
                <w:szCs w:val="26"/>
              </w:rPr>
              <w:t xml:space="preserve"> of </w:t>
            </w:r>
            <w:proofErr w:type="spellStart"/>
            <w:r w:rsidRPr="00137CC0">
              <w:rPr>
                <w:sz w:val="26"/>
                <w:szCs w:val="26"/>
              </w:rPr>
              <w:t>gashydrate</w:t>
            </w:r>
            <w:proofErr w:type="spellEnd"/>
            <w:r w:rsidRPr="00137CC0">
              <w:rPr>
                <w:sz w:val="26"/>
                <w:szCs w:val="26"/>
              </w:rPr>
              <w:t xml:space="preserve"> accumulations in the marginal seas. Part 2.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3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Overview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accumulations in the marginal seas. Part 3.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4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Basic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units in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oilgas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geology of the marginal seas.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5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Methods to study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sediment strata. Part 1.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6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Methods to study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sediment strata. Part 2.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7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Biostratigraphy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sediments.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8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Lithostratigraphy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sediments.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9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Seismostratigraphy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sediments.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10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Overview of sediment environment in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aspects. Part 1.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11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Overview of sediment environment in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aspects. Part 2.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12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Basic sediment features in order of importance to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origin and distribution.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13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Granulometry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importance to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formation.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14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Mineral composition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prone sediment basins.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rPr>
          <w:trHeight w:val="401"/>
        </w:trPr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15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Lithodynamics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and accumulation of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gashydrates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16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Sediment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lithochemistry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features in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gashydrates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areas.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17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Sediment fluxes and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formations.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18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Structure and textures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bearing sediments.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19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Sea level stand and glacial </w:t>
            </w:r>
            <w:proofErr w:type="gramStart"/>
            <w:r w:rsidRPr="00137CC0">
              <w:rPr>
                <w:rFonts w:ascii="Times New Roman" w:hAnsi="Times New Roman"/>
                <w:sz w:val="26"/>
                <w:szCs w:val="26"/>
              </w:rPr>
              <w:t>periods</w:t>
            </w:r>
            <w:proofErr w:type="gram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importance of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study.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5A4ED3" w:rsidRPr="00137CC0" w:rsidTr="008E0CFA">
        <w:tc>
          <w:tcPr>
            <w:tcW w:w="724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5A4ED3" w:rsidRPr="00137CC0" w:rsidRDefault="005A4ED3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137CC0">
              <w:rPr>
                <w:rStyle w:val="a4"/>
                <w:sz w:val="26"/>
                <w:szCs w:val="26"/>
                <w:bdr w:val="none" w:sz="0" w:space="0" w:color="auto" w:frame="1"/>
              </w:rPr>
              <w:t>Day 20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5A4ED3" w:rsidRPr="00137CC0" w:rsidRDefault="005A4ED3" w:rsidP="008E0CFA">
            <w:pPr>
              <w:autoSpaceDN w:val="0"/>
              <w:spacing w:after="0" w:line="245" w:lineRule="auto"/>
              <w:ind w:right="120"/>
              <w:jc w:val="both"/>
              <w:textAlignment w:val="top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 w:rsidRPr="00137CC0">
              <w:rPr>
                <w:rFonts w:ascii="Times New Roman" w:hAnsi="Times New Roman"/>
                <w:sz w:val="26"/>
                <w:szCs w:val="26"/>
              </w:rPr>
              <w:t xml:space="preserve">Background of basin analyses in the </w:t>
            </w:r>
            <w:proofErr w:type="spellStart"/>
            <w:r w:rsidRPr="00137CC0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137CC0">
              <w:rPr>
                <w:rFonts w:ascii="Times New Roman" w:hAnsi="Times New Roman"/>
                <w:sz w:val="26"/>
                <w:szCs w:val="26"/>
              </w:rPr>
              <w:t xml:space="preserve"> prone sediment basins in the marginal seas of the western Pacific</w:t>
            </w:r>
          </w:p>
        </w:tc>
        <w:tc>
          <w:tcPr>
            <w:tcW w:w="1403" w:type="dxa"/>
            <w:shd w:val="clear" w:color="auto" w:fill="auto"/>
          </w:tcPr>
          <w:p w:rsidR="005A4ED3" w:rsidRPr="00137CC0" w:rsidRDefault="005A4ED3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5A4ED3" w:rsidRPr="00362F9A" w:rsidRDefault="005A4ED3" w:rsidP="005A4ED3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7011E" w:rsidRDefault="0027011E"/>
    <w:sectPr w:rsidR="0027011E" w:rsidSect="000917F5">
      <w:footerReference w:type="default" r:id="rId4"/>
      <w:pgSz w:w="11907" w:h="16839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20" w:rsidRDefault="005A4ED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A4ED3"/>
    <w:rsid w:val="0027011E"/>
    <w:rsid w:val="005A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D3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E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5A4ED3"/>
    <w:rPr>
      <w:rFonts w:cs="Times New Roman"/>
      <w:b/>
      <w:bCs/>
    </w:rPr>
  </w:style>
  <w:style w:type="paragraph" w:styleId="a5">
    <w:name w:val="footer"/>
    <w:basedOn w:val="a"/>
    <w:link w:val="a6"/>
    <w:uiPriority w:val="99"/>
    <w:unhideWhenUsed/>
    <w:rsid w:val="005A4ED3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A4ED3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1</cp:revision>
  <dcterms:created xsi:type="dcterms:W3CDTF">2020-08-26T10:33:00Z</dcterms:created>
  <dcterms:modified xsi:type="dcterms:W3CDTF">2020-08-26T10:34:00Z</dcterms:modified>
</cp:coreProperties>
</file>